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95DF" w14:textId="77777777" w:rsidR="006634BC" w:rsidRPr="00CA6F02" w:rsidRDefault="006634BC" w:rsidP="00830F47">
      <w:pPr>
        <w:tabs>
          <w:tab w:val="right" w:pos="3119"/>
        </w:tabs>
        <w:jc w:val="center"/>
        <w:rPr>
          <w:b/>
          <w:bCs/>
          <w:u w:val="single"/>
          <w:lang w:eastAsia="en-US"/>
        </w:rPr>
      </w:pPr>
      <w:r w:rsidRPr="00CA6F02">
        <w:rPr>
          <w:b/>
          <w:bCs/>
          <w:u w:val="single"/>
          <w:lang w:eastAsia="en-US"/>
        </w:rPr>
        <w:t>Curriculum Vitae</w:t>
      </w:r>
    </w:p>
    <w:p w14:paraId="6AE183D2" w14:textId="77777777" w:rsidR="006634BC" w:rsidRPr="00CA6F02" w:rsidRDefault="006634BC" w:rsidP="0083357E">
      <w:pPr>
        <w:ind w:hanging="8730"/>
        <w:rPr>
          <w:b/>
          <w:bCs/>
          <w:u w:val="single"/>
          <w:lang w:eastAsia="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189"/>
        <w:gridCol w:w="1037"/>
        <w:gridCol w:w="1272"/>
        <w:gridCol w:w="1678"/>
      </w:tblGrid>
      <w:tr w:rsidR="006634BC" w:rsidRPr="00CA6F02" w14:paraId="14B509FA" w14:textId="77777777" w:rsidTr="000E5294">
        <w:tc>
          <w:tcPr>
            <w:tcW w:w="856" w:type="dxa"/>
          </w:tcPr>
          <w:p w14:paraId="688AFA36" w14:textId="77777777" w:rsidR="006634BC" w:rsidRPr="00CA6F02" w:rsidRDefault="006634BC">
            <w:pPr>
              <w:rPr>
                <w:b/>
                <w:bCs/>
                <w:lang w:eastAsia="en-US"/>
              </w:rPr>
            </w:pPr>
            <w:r w:rsidRPr="00CA6F02">
              <w:rPr>
                <w:b/>
                <w:bCs/>
                <w:lang w:eastAsia="en-US"/>
              </w:rPr>
              <w:t>Professor</w:t>
            </w:r>
          </w:p>
        </w:tc>
        <w:tc>
          <w:tcPr>
            <w:tcW w:w="1037" w:type="dxa"/>
          </w:tcPr>
          <w:p w14:paraId="36ADCB40" w14:textId="77777777" w:rsidR="006634BC" w:rsidRPr="00CA6F02" w:rsidRDefault="006634BC">
            <w:pPr>
              <w:jc w:val="center"/>
              <w:rPr>
                <w:b/>
                <w:bCs/>
                <w:lang w:eastAsia="en-US"/>
              </w:rPr>
            </w:pPr>
            <w:r w:rsidRPr="00CA6F02">
              <w:rPr>
                <w:b/>
                <w:bCs/>
                <w:lang w:eastAsia="en-US"/>
              </w:rPr>
              <w:t>Zahava</w:t>
            </w:r>
          </w:p>
        </w:tc>
        <w:tc>
          <w:tcPr>
            <w:tcW w:w="1272" w:type="dxa"/>
          </w:tcPr>
          <w:p w14:paraId="445B23BA" w14:textId="77777777" w:rsidR="006634BC" w:rsidRPr="00CA6F02" w:rsidRDefault="006634BC">
            <w:pPr>
              <w:jc w:val="center"/>
              <w:rPr>
                <w:b/>
                <w:bCs/>
                <w:lang w:eastAsia="en-US"/>
              </w:rPr>
            </w:pPr>
            <w:r w:rsidRPr="00CA6F02">
              <w:rPr>
                <w:b/>
                <w:bCs/>
                <w:lang w:eastAsia="en-US"/>
              </w:rPr>
              <w:t>Solomon</w:t>
            </w:r>
          </w:p>
        </w:tc>
        <w:tc>
          <w:tcPr>
            <w:tcW w:w="1678" w:type="dxa"/>
          </w:tcPr>
          <w:p w14:paraId="7776695D" w14:textId="77777777" w:rsidR="006634BC" w:rsidRPr="00CA6F02" w:rsidRDefault="006634BC">
            <w:pPr>
              <w:jc w:val="center"/>
              <w:rPr>
                <w:b/>
                <w:bCs/>
                <w:lang w:eastAsia="en-US"/>
              </w:rPr>
            </w:pPr>
            <w:r w:rsidRPr="00CA6F02">
              <w:rPr>
                <w:b/>
                <w:bCs/>
                <w:lang w:eastAsia="en-US"/>
              </w:rPr>
              <w:t>Ph.D.</w:t>
            </w:r>
          </w:p>
        </w:tc>
      </w:tr>
      <w:tr w:rsidR="006634BC" w:rsidRPr="00CA6F02" w14:paraId="74CEF346" w14:textId="77777777" w:rsidTr="000E5294">
        <w:tc>
          <w:tcPr>
            <w:tcW w:w="856" w:type="dxa"/>
          </w:tcPr>
          <w:p w14:paraId="004C7299" w14:textId="77777777" w:rsidR="006634BC" w:rsidRPr="00CA6F02" w:rsidRDefault="006634BC">
            <w:pPr>
              <w:rPr>
                <w:lang w:eastAsia="en-US"/>
              </w:rPr>
            </w:pPr>
            <w:r w:rsidRPr="00CA6F02">
              <w:rPr>
                <w:lang w:eastAsia="en-US"/>
              </w:rPr>
              <w:t>(title)</w:t>
            </w:r>
          </w:p>
        </w:tc>
        <w:tc>
          <w:tcPr>
            <w:tcW w:w="1037" w:type="dxa"/>
          </w:tcPr>
          <w:p w14:paraId="0FD50298" w14:textId="77777777" w:rsidR="006634BC" w:rsidRPr="00CA6F02" w:rsidRDefault="006634BC">
            <w:pPr>
              <w:jc w:val="center"/>
              <w:rPr>
                <w:lang w:eastAsia="en-US"/>
              </w:rPr>
            </w:pPr>
            <w:r w:rsidRPr="00CA6F02">
              <w:rPr>
                <w:lang w:eastAsia="en-US"/>
              </w:rPr>
              <w:t>(first)</w:t>
            </w:r>
          </w:p>
        </w:tc>
        <w:tc>
          <w:tcPr>
            <w:tcW w:w="1272" w:type="dxa"/>
          </w:tcPr>
          <w:p w14:paraId="79D13EBC" w14:textId="77777777" w:rsidR="006634BC" w:rsidRPr="00CA6F02" w:rsidRDefault="006634BC">
            <w:pPr>
              <w:jc w:val="center"/>
              <w:rPr>
                <w:lang w:eastAsia="en-US"/>
              </w:rPr>
            </w:pPr>
            <w:r w:rsidRPr="00CA6F02">
              <w:rPr>
                <w:lang w:eastAsia="en-US"/>
              </w:rPr>
              <w:t>(last)</w:t>
            </w:r>
          </w:p>
        </w:tc>
        <w:tc>
          <w:tcPr>
            <w:tcW w:w="1678" w:type="dxa"/>
          </w:tcPr>
          <w:p w14:paraId="6B609F5F" w14:textId="77777777" w:rsidR="006634BC" w:rsidRPr="00CA6F02" w:rsidRDefault="006634BC">
            <w:pPr>
              <w:jc w:val="center"/>
              <w:rPr>
                <w:lang w:eastAsia="en-US"/>
              </w:rPr>
            </w:pPr>
            <w:r w:rsidRPr="00CA6F02">
              <w:rPr>
                <w:lang w:eastAsia="en-US"/>
              </w:rPr>
              <w:t>(acad. Degree)</w:t>
            </w:r>
          </w:p>
        </w:tc>
      </w:tr>
    </w:tbl>
    <w:p w14:paraId="4257B6B2" w14:textId="77777777" w:rsidR="006634BC" w:rsidRPr="00CA6F02" w:rsidRDefault="006634BC">
      <w:pPr>
        <w:rPr>
          <w:lang w:eastAsia="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
        <w:gridCol w:w="2699"/>
        <w:gridCol w:w="750"/>
        <w:gridCol w:w="4246"/>
      </w:tblGrid>
      <w:tr w:rsidR="006634BC" w:rsidRPr="00CA6F02" w14:paraId="7177119F" w14:textId="77777777" w:rsidTr="000E5294">
        <w:tc>
          <w:tcPr>
            <w:tcW w:w="1003" w:type="dxa"/>
          </w:tcPr>
          <w:p w14:paraId="3A08A4A7" w14:textId="77777777" w:rsidR="006634BC" w:rsidRPr="00CA6F02" w:rsidRDefault="006634BC">
            <w:pPr>
              <w:rPr>
                <w:lang w:eastAsia="en-US"/>
              </w:rPr>
            </w:pPr>
            <w:r w:rsidRPr="00CA6F02">
              <w:rPr>
                <w:lang w:eastAsia="en-US"/>
              </w:rPr>
              <w:t>Faculty:</w:t>
            </w:r>
          </w:p>
        </w:tc>
        <w:tc>
          <w:tcPr>
            <w:tcW w:w="2699" w:type="dxa"/>
          </w:tcPr>
          <w:p w14:paraId="78A17A46" w14:textId="77777777" w:rsidR="006634BC" w:rsidRPr="00CA6F02" w:rsidRDefault="004F5EFF">
            <w:pPr>
              <w:rPr>
                <w:lang w:eastAsia="en-US"/>
              </w:rPr>
            </w:pPr>
            <w:r>
              <w:rPr>
                <w:lang w:eastAsia="en-US"/>
              </w:rPr>
              <w:t>Social Science</w:t>
            </w:r>
          </w:p>
        </w:tc>
        <w:tc>
          <w:tcPr>
            <w:tcW w:w="750" w:type="dxa"/>
          </w:tcPr>
          <w:p w14:paraId="65DCC6F0" w14:textId="77777777" w:rsidR="006634BC" w:rsidRPr="00CA6F02" w:rsidRDefault="006634BC">
            <w:pPr>
              <w:jc w:val="right"/>
              <w:rPr>
                <w:lang w:eastAsia="en-US"/>
              </w:rPr>
            </w:pPr>
            <w:r w:rsidRPr="00CA6F02">
              <w:rPr>
                <w:lang w:eastAsia="en-US"/>
              </w:rPr>
              <w:t>Dept:</w:t>
            </w:r>
          </w:p>
        </w:tc>
        <w:tc>
          <w:tcPr>
            <w:tcW w:w="4246" w:type="dxa"/>
          </w:tcPr>
          <w:p w14:paraId="61C8DA99" w14:textId="77777777" w:rsidR="006634BC" w:rsidRPr="00CA6F02" w:rsidRDefault="004F5EFF">
            <w:pPr>
              <w:pStyle w:val="Header"/>
              <w:tabs>
                <w:tab w:val="clear" w:pos="4320"/>
                <w:tab w:val="clear" w:pos="8640"/>
              </w:tabs>
              <w:rPr>
                <w:lang w:eastAsia="en-US"/>
              </w:rPr>
            </w:pPr>
            <w:r>
              <w:rPr>
                <w:lang w:eastAsia="en-US"/>
              </w:rPr>
              <w:t>School of Social Work</w:t>
            </w:r>
          </w:p>
        </w:tc>
      </w:tr>
    </w:tbl>
    <w:p w14:paraId="7FEBEC21" w14:textId="77777777" w:rsidR="006634BC" w:rsidRPr="00CA6F02" w:rsidRDefault="006634BC">
      <w:pPr>
        <w:rPr>
          <w:lang w:eastAsia="en-US"/>
        </w:rPr>
      </w:pPr>
    </w:p>
    <w:tbl>
      <w:tblPr>
        <w:tblW w:w="74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382"/>
        <w:gridCol w:w="870"/>
        <w:gridCol w:w="1521"/>
        <w:gridCol w:w="980"/>
        <w:gridCol w:w="2726"/>
      </w:tblGrid>
      <w:tr w:rsidR="006634BC" w:rsidRPr="00CA6F02" w14:paraId="657C1F92" w14:textId="77777777" w:rsidTr="000E5294">
        <w:tc>
          <w:tcPr>
            <w:tcW w:w="1416" w:type="dxa"/>
          </w:tcPr>
          <w:p w14:paraId="18CEB96F" w14:textId="77777777" w:rsidR="006634BC" w:rsidRPr="00CA6F02" w:rsidRDefault="006634BC">
            <w:pPr>
              <w:rPr>
                <w:lang w:eastAsia="en-US"/>
              </w:rPr>
            </w:pPr>
            <w:r w:rsidRPr="00CA6F02">
              <w:rPr>
                <w:lang w:eastAsia="en-US"/>
              </w:rPr>
              <w:t>Contact Details</w:t>
            </w:r>
          </w:p>
        </w:tc>
        <w:tc>
          <w:tcPr>
            <w:tcW w:w="819" w:type="dxa"/>
          </w:tcPr>
          <w:p w14:paraId="4DAC8C26" w14:textId="77777777" w:rsidR="006634BC" w:rsidRPr="00CA6F02" w:rsidRDefault="006634BC">
            <w:pPr>
              <w:jc w:val="right"/>
              <w:rPr>
                <w:lang w:eastAsia="en-US"/>
              </w:rPr>
            </w:pPr>
            <w:r w:rsidRPr="00CA6F02">
              <w:rPr>
                <w:lang w:eastAsia="en-US"/>
              </w:rPr>
              <w:t>Home:</w:t>
            </w:r>
          </w:p>
        </w:tc>
        <w:tc>
          <w:tcPr>
            <w:tcW w:w="1559" w:type="dxa"/>
          </w:tcPr>
          <w:p w14:paraId="6F8969D0" w14:textId="77777777" w:rsidR="006634BC" w:rsidRPr="00CA6F02" w:rsidRDefault="006634BC">
            <w:pPr>
              <w:rPr>
                <w:lang w:eastAsia="en-US"/>
              </w:rPr>
            </w:pPr>
            <w:r w:rsidRPr="00CA6F02">
              <w:rPr>
                <w:lang w:eastAsia="en-US"/>
              </w:rPr>
              <w:t>09-9506906</w:t>
            </w:r>
          </w:p>
        </w:tc>
        <w:tc>
          <w:tcPr>
            <w:tcW w:w="992" w:type="dxa"/>
          </w:tcPr>
          <w:p w14:paraId="05AD52DE" w14:textId="77777777" w:rsidR="006634BC" w:rsidRPr="00CA6F02" w:rsidRDefault="006634BC">
            <w:pPr>
              <w:jc w:val="right"/>
              <w:rPr>
                <w:lang w:eastAsia="en-US"/>
              </w:rPr>
            </w:pPr>
            <w:r w:rsidRPr="00CA6F02">
              <w:rPr>
                <w:lang w:eastAsia="en-US"/>
              </w:rPr>
              <w:t>Work:</w:t>
            </w:r>
          </w:p>
        </w:tc>
        <w:tc>
          <w:tcPr>
            <w:tcW w:w="2693" w:type="dxa"/>
          </w:tcPr>
          <w:p w14:paraId="6550BD54" w14:textId="77777777" w:rsidR="006634BC" w:rsidRPr="00CA6F02" w:rsidRDefault="006634BC" w:rsidP="00AD34B2">
            <w:pPr>
              <w:pStyle w:val="Header"/>
              <w:tabs>
                <w:tab w:val="clear" w:pos="4320"/>
                <w:tab w:val="clear" w:pos="8640"/>
              </w:tabs>
              <w:rPr>
                <w:lang w:eastAsia="en-US"/>
              </w:rPr>
            </w:pPr>
            <w:r w:rsidRPr="00CA6F02">
              <w:rPr>
                <w:lang w:eastAsia="en-US"/>
              </w:rPr>
              <w:t>03-6409507</w:t>
            </w:r>
          </w:p>
        </w:tc>
      </w:tr>
      <w:tr w:rsidR="006634BC" w:rsidRPr="00CA6F02" w14:paraId="018CCA92" w14:textId="77777777" w:rsidTr="000E5294">
        <w:tc>
          <w:tcPr>
            <w:tcW w:w="1416" w:type="dxa"/>
          </w:tcPr>
          <w:p w14:paraId="65D41EFF" w14:textId="77777777" w:rsidR="006634BC" w:rsidRPr="00CA6F02" w:rsidRDefault="006634BC">
            <w:pPr>
              <w:rPr>
                <w:lang w:eastAsia="en-US"/>
              </w:rPr>
            </w:pPr>
          </w:p>
        </w:tc>
        <w:tc>
          <w:tcPr>
            <w:tcW w:w="819" w:type="dxa"/>
          </w:tcPr>
          <w:p w14:paraId="15B5F940" w14:textId="77777777" w:rsidR="006634BC" w:rsidRPr="00CA6F02" w:rsidRDefault="006634BC">
            <w:pPr>
              <w:rPr>
                <w:lang w:eastAsia="en-US"/>
              </w:rPr>
            </w:pPr>
          </w:p>
        </w:tc>
        <w:tc>
          <w:tcPr>
            <w:tcW w:w="1559" w:type="dxa"/>
          </w:tcPr>
          <w:p w14:paraId="0127D336" w14:textId="77777777" w:rsidR="006634BC" w:rsidRPr="00CA6F02" w:rsidRDefault="006634BC">
            <w:pPr>
              <w:rPr>
                <w:lang w:eastAsia="en-US"/>
              </w:rPr>
            </w:pPr>
          </w:p>
        </w:tc>
        <w:tc>
          <w:tcPr>
            <w:tcW w:w="992" w:type="dxa"/>
          </w:tcPr>
          <w:p w14:paraId="6FDE729D" w14:textId="77777777" w:rsidR="006634BC" w:rsidRPr="00CA6F02" w:rsidRDefault="006634BC">
            <w:pPr>
              <w:jc w:val="right"/>
              <w:rPr>
                <w:lang w:eastAsia="en-US"/>
              </w:rPr>
            </w:pPr>
            <w:r w:rsidRPr="00CA6F02">
              <w:rPr>
                <w:b/>
                <w:bCs/>
                <w:lang w:eastAsia="en-US"/>
              </w:rPr>
              <w:t>e-mail:</w:t>
            </w:r>
          </w:p>
        </w:tc>
        <w:tc>
          <w:tcPr>
            <w:tcW w:w="2693" w:type="dxa"/>
          </w:tcPr>
          <w:p w14:paraId="43DFF37D" w14:textId="77777777" w:rsidR="006634BC" w:rsidRPr="00CA6F02" w:rsidRDefault="006634BC" w:rsidP="00AD34B2">
            <w:pPr>
              <w:rPr>
                <w:lang w:eastAsia="en-US"/>
              </w:rPr>
            </w:pPr>
            <w:r w:rsidRPr="00CA6F02">
              <w:rPr>
                <w:b/>
                <w:bCs/>
                <w:lang w:eastAsia="en-US"/>
              </w:rPr>
              <w:t>solomon@</w:t>
            </w:r>
            <w:r w:rsidR="00AD34B2">
              <w:rPr>
                <w:b/>
                <w:bCs/>
                <w:lang w:eastAsia="en-US"/>
              </w:rPr>
              <w:t>tauex</w:t>
            </w:r>
            <w:r w:rsidRPr="00CA6F02">
              <w:rPr>
                <w:b/>
                <w:bCs/>
                <w:lang w:eastAsia="en-US"/>
              </w:rPr>
              <w:t xml:space="preserve">.tau.ac.il </w:t>
            </w:r>
          </w:p>
        </w:tc>
      </w:tr>
    </w:tbl>
    <w:p w14:paraId="1143F372" w14:textId="77777777" w:rsidR="006634BC" w:rsidRPr="00CA6F02" w:rsidRDefault="006634BC">
      <w:pPr>
        <w:rPr>
          <w:b/>
          <w:bCs/>
          <w:lang w:eastAsia="en-US"/>
        </w:rPr>
      </w:pPr>
    </w:p>
    <w:p w14:paraId="76DF1CED" w14:textId="77777777" w:rsidR="006634BC" w:rsidRPr="00CA6F02" w:rsidRDefault="006634BC" w:rsidP="00611960">
      <w:pPr>
        <w:pStyle w:val="Heading1"/>
        <w:jc w:val="left"/>
        <w:rPr>
          <w:lang w:eastAsia="en-US"/>
        </w:rPr>
      </w:pPr>
      <w:r w:rsidRPr="00CA6F02">
        <w:rPr>
          <w:lang w:eastAsia="en-US"/>
        </w:rPr>
        <w:t>A. EDUCATION</w:t>
      </w:r>
    </w:p>
    <w:p w14:paraId="6865A47F" w14:textId="77777777" w:rsidR="006634BC" w:rsidRPr="00CA6F02" w:rsidRDefault="006634BC">
      <w:pPr>
        <w:rPr>
          <w:b/>
          <w:bCs/>
          <w:u w:val="single"/>
          <w:lang w:eastAsia="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722"/>
        <w:gridCol w:w="2197"/>
        <w:gridCol w:w="1576"/>
        <w:gridCol w:w="1701"/>
        <w:gridCol w:w="1559"/>
      </w:tblGrid>
      <w:tr w:rsidR="006634BC" w:rsidRPr="00CA6F02" w14:paraId="5BEFB8E4" w14:textId="77777777" w:rsidTr="00EB047A">
        <w:trPr>
          <w:trHeight w:val="20"/>
        </w:trPr>
        <w:tc>
          <w:tcPr>
            <w:tcW w:w="1722" w:type="dxa"/>
            <w:vAlign w:val="bottom"/>
          </w:tcPr>
          <w:p w14:paraId="1E64900E" w14:textId="77777777" w:rsidR="006634BC" w:rsidRPr="00CA6F02" w:rsidRDefault="006634BC">
            <w:pPr>
              <w:rPr>
                <w:b/>
                <w:bCs/>
                <w:lang w:eastAsia="en-US"/>
              </w:rPr>
            </w:pPr>
            <w:r w:rsidRPr="00CA6F02">
              <w:rPr>
                <w:b/>
                <w:bCs/>
                <w:lang w:eastAsia="en-US"/>
              </w:rPr>
              <w:t>Period of Study</w:t>
            </w:r>
          </w:p>
        </w:tc>
        <w:tc>
          <w:tcPr>
            <w:tcW w:w="2197" w:type="dxa"/>
            <w:vAlign w:val="bottom"/>
          </w:tcPr>
          <w:p w14:paraId="12F71C7D" w14:textId="77777777" w:rsidR="006634BC" w:rsidRPr="00CA6F02" w:rsidRDefault="006634BC">
            <w:pPr>
              <w:rPr>
                <w:b/>
                <w:bCs/>
                <w:lang w:eastAsia="en-US"/>
              </w:rPr>
            </w:pPr>
            <w:r w:rsidRPr="00CA6F02">
              <w:rPr>
                <w:b/>
                <w:bCs/>
                <w:lang w:eastAsia="en-US"/>
              </w:rPr>
              <w:t>Name University</w:t>
            </w:r>
          </w:p>
        </w:tc>
        <w:tc>
          <w:tcPr>
            <w:tcW w:w="1576" w:type="dxa"/>
            <w:vAlign w:val="bottom"/>
          </w:tcPr>
          <w:p w14:paraId="2D0CB21D" w14:textId="77777777" w:rsidR="006634BC" w:rsidRPr="00CA6F02" w:rsidRDefault="006634BC">
            <w:pPr>
              <w:rPr>
                <w:b/>
                <w:bCs/>
                <w:lang w:eastAsia="en-US"/>
              </w:rPr>
            </w:pPr>
            <w:r w:rsidRPr="00CA6F02">
              <w:rPr>
                <w:b/>
                <w:bCs/>
                <w:lang w:eastAsia="en-US"/>
              </w:rPr>
              <w:t>Subject</w:t>
            </w:r>
          </w:p>
        </w:tc>
        <w:tc>
          <w:tcPr>
            <w:tcW w:w="1701" w:type="dxa"/>
            <w:vAlign w:val="bottom"/>
          </w:tcPr>
          <w:p w14:paraId="5B19E00B" w14:textId="77777777" w:rsidR="006634BC" w:rsidRPr="00CA6F02" w:rsidRDefault="006634BC">
            <w:pPr>
              <w:rPr>
                <w:b/>
                <w:bCs/>
                <w:lang w:eastAsia="en-US"/>
              </w:rPr>
            </w:pPr>
            <w:r w:rsidRPr="00CA6F02">
              <w:rPr>
                <w:b/>
                <w:bCs/>
                <w:lang w:eastAsia="en-US"/>
              </w:rPr>
              <w:t>Professional Degree</w:t>
            </w:r>
          </w:p>
        </w:tc>
        <w:tc>
          <w:tcPr>
            <w:tcW w:w="1559" w:type="dxa"/>
            <w:vAlign w:val="bottom"/>
          </w:tcPr>
          <w:p w14:paraId="0AB4FA37" w14:textId="77777777" w:rsidR="006634BC" w:rsidRPr="00CA6F02" w:rsidRDefault="006634BC">
            <w:pPr>
              <w:rPr>
                <w:b/>
                <w:bCs/>
                <w:lang w:eastAsia="en-US"/>
              </w:rPr>
            </w:pPr>
            <w:r w:rsidRPr="00CA6F02">
              <w:rPr>
                <w:b/>
                <w:bCs/>
                <w:lang w:eastAsia="en-US"/>
              </w:rPr>
              <w:t>Date of Award</w:t>
            </w:r>
          </w:p>
        </w:tc>
      </w:tr>
      <w:tr w:rsidR="006634BC" w:rsidRPr="00CA6F02" w14:paraId="726758E4" w14:textId="77777777" w:rsidTr="00EB047A">
        <w:trPr>
          <w:trHeight w:val="20"/>
        </w:trPr>
        <w:tc>
          <w:tcPr>
            <w:tcW w:w="1722" w:type="dxa"/>
          </w:tcPr>
          <w:p w14:paraId="1694E36A" w14:textId="77777777" w:rsidR="006634BC" w:rsidRPr="00CA6F02" w:rsidRDefault="006634BC">
            <w:pPr>
              <w:rPr>
                <w:lang w:eastAsia="en-US"/>
              </w:rPr>
            </w:pPr>
            <w:r w:rsidRPr="00CA6F02">
              <w:rPr>
                <w:lang w:eastAsia="en-US"/>
              </w:rPr>
              <w:t>1970-1973</w:t>
            </w:r>
          </w:p>
        </w:tc>
        <w:tc>
          <w:tcPr>
            <w:tcW w:w="2197" w:type="dxa"/>
          </w:tcPr>
          <w:p w14:paraId="68E51227" w14:textId="77777777" w:rsidR="006634BC" w:rsidRPr="00CA6F02" w:rsidRDefault="006634BC">
            <w:pPr>
              <w:rPr>
                <w:lang w:eastAsia="en-US"/>
              </w:rPr>
            </w:pPr>
            <w:r w:rsidRPr="00CA6F02">
              <w:rPr>
                <w:lang w:eastAsia="en-US"/>
              </w:rPr>
              <w:t>University of Haifa</w:t>
            </w:r>
          </w:p>
        </w:tc>
        <w:tc>
          <w:tcPr>
            <w:tcW w:w="1576" w:type="dxa"/>
          </w:tcPr>
          <w:p w14:paraId="36F6484C" w14:textId="77777777" w:rsidR="006634BC" w:rsidRPr="00CA6F02" w:rsidRDefault="006634BC">
            <w:pPr>
              <w:rPr>
                <w:lang w:eastAsia="en-US"/>
              </w:rPr>
            </w:pPr>
            <w:r w:rsidRPr="00CA6F02">
              <w:rPr>
                <w:lang w:eastAsia="en-US"/>
              </w:rPr>
              <w:t>Social Work</w:t>
            </w:r>
          </w:p>
        </w:tc>
        <w:tc>
          <w:tcPr>
            <w:tcW w:w="1701" w:type="dxa"/>
          </w:tcPr>
          <w:p w14:paraId="21405531" w14:textId="77777777" w:rsidR="006634BC" w:rsidRPr="00CA6F02" w:rsidRDefault="006634BC" w:rsidP="00CA4D71">
            <w:pPr>
              <w:rPr>
                <w:lang w:eastAsia="en-US"/>
              </w:rPr>
            </w:pPr>
            <w:r w:rsidRPr="00CA6F02">
              <w:rPr>
                <w:lang w:eastAsia="en-US"/>
              </w:rPr>
              <w:t>B.</w:t>
            </w:r>
            <w:r w:rsidR="00CA4D71">
              <w:rPr>
                <w:lang w:eastAsia="en-US"/>
              </w:rPr>
              <w:t>A</w:t>
            </w:r>
            <w:r w:rsidRPr="00CA6F02">
              <w:rPr>
                <w:lang w:eastAsia="en-US"/>
              </w:rPr>
              <w:t>.</w:t>
            </w:r>
          </w:p>
        </w:tc>
        <w:tc>
          <w:tcPr>
            <w:tcW w:w="1559" w:type="dxa"/>
          </w:tcPr>
          <w:p w14:paraId="3C10FA83" w14:textId="77777777" w:rsidR="006634BC" w:rsidRPr="00CA6F02" w:rsidRDefault="006634BC">
            <w:pPr>
              <w:rPr>
                <w:lang w:eastAsia="en-US"/>
              </w:rPr>
            </w:pPr>
            <w:r w:rsidRPr="00CA6F02">
              <w:rPr>
                <w:lang w:eastAsia="en-US"/>
              </w:rPr>
              <w:t>1973</w:t>
            </w:r>
          </w:p>
        </w:tc>
      </w:tr>
      <w:tr w:rsidR="006634BC" w:rsidRPr="00CA6F02" w14:paraId="7D71A36B" w14:textId="77777777" w:rsidTr="00EB047A">
        <w:trPr>
          <w:trHeight w:val="20"/>
        </w:trPr>
        <w:tc>
          <w:tcPr>
            <w:tcW w:w="1722" w:type="dxa"/>
          </w:tcPr>
          <w:p w14:paraId="01CA12DA" w14:textId="77777777" w:rsidR="006634BC" w:rsidRPr="00CA6F02" w:rsidRDefault="006634BC">
            <w:pPr>
              <w:rPr>
                <w:lang w:eastAsia="en-US"/>
              </w:rPr>
            </w:pPr>
            <w:r w:rsidRPr="00CA6F02">
              <w:rPr>
                <w:lang w:eastAsia="en-US"/>
              </w:rPr>
              <w:t>1973-1976</w:t>
            </w:r>
          </w:p>
        </w:tc>
        <w:tc>
          <w:tcPr>
            <w:tcW w:w="2197" w:type="dxa"/>
          </w:tcPr>
          <w:p w14:paraId="4041D796" w14:textId="77777777" w:rsidR="006634BC" w:rsidRPr="00CA6F02" w:rsidRDefault="006634BC">
            <w:pPr>
              <w:rPr>
                <w:lang w:eastAsia="en-US"/>
              </w:rPr>
            </w:pPr>
            <w:r w:rsidRPr="00CA6F02">
              <w:rPr>
                <w:lang w:eastAsia="en-US"/>
              </w:rPr>
              <w:t>University of Haifa</w:t>
            </w:r>
          </w:p>
        </w:tc>
        <w:tc>
          <w:tcPr>
            <w:tcW w:w="1576" w:type="dxa"/>
          </w:tcPr>
          <w:p w14:paraId="38F87DA5" w14:textId="77777777" w:rsidR="006634BC" w:rsidRPr="00CA6F02" w:rsidRDefault="006634BC">
            <w:pPr>
              <w:rPr>
                <w:lang w:eastAsia="en-US"/>
              </w:rPr>
            </w:pPr>
            <w:r w:rsidRPr="00CA6F02">
              <w:rPr>
                <w:lang w:eastAsia="en-US"/>
              </w:rPr>
              <w:t>Social Work</w:t>
            </w:r>
          </w:p>
        </w:tc>
        <w:tc>
          <w:tcPr>
            <w:tcW w:w="1701" w:type="dxa"/>
          </w:tcPr>
          <w:p w14:paraId="2FF8FFDB" w14:textId="77777777" w:rsidR="006634BC" w:rsidRPr="00CA6F02" w:rsidRDefault="006634BC">
            <w:pPr>
              <w:rPr>
                <w:lang w:eastAsia="en-US"/>
              </w:rPr>
            </w:pPr>
            <w:r w:rsidRPr="00CA6F02">
              <w:rPr>
                <w:lang w:eastAsia="en-US"/>
              </w:rPr>
              <w:t>M.A.</w:t>
            </w:r>
          </w:p>
        </w:tc>
        <w:tc>
          <w:tcPr>
            <w:tcW w:w="1559" w:type="dxa"/>
          </w:tcPr>
          <w:p w14:paraId="7E7C3106" w14:textId="77777777" w:rsidR="006634BC" w:rsidRPr="00CA6F02" w:rsidRDefault="006634BC">
            <w:pPr>
              <w:rPr>
                <w:lang w:eastAsia="en-US"/>
              </w:rPr>
            </w:pPr>
            <w:r w:rsidRPr="00CA6F02">
              <w:rPr>
                <w:lang w:eastAsia="en-US"/>
              </w:rPr>
              <w:t>1976</w:t>
            </w:r>
          </w:p>
        </w:tc>
      </w:tr>
      <w:tr w:rsidR="006634BC" w:rsidRPr="00CA6F02" w14:paraId="46C0A919" w14:textId="77777777" w:rsidTr="00EB047A">
        <w:trPr>
          <w:trHeight w:val="20"/>
        </w:trPr>
        <w:tc>
          <w:tcPr>
            <w:tcW w:w="1722" w:type="dxa"/>
          </w:tcPr>
          <w:p w14:paraId="0B9743F9" w14:textId="77777777" w:rsidR="006634BC" w:rsidRPr="00CA6F02" w:rsidRDefault="006634BC">
            <w:pPr>
              <w:rPr>
                <w:lang w:eastAsia="en-US"/>
              </w:rPr>
            </w:pPr>
            <w:r w:rsidRPr="00CA6F02">
              <w:rPr>
                <w:lang w:eastAsia="en-US"/>
              </w:rPr>
              <w:t>1977-1980</w:t>
            </w:r>
          </w:p>
        </w:tc>
        <w:tc>
          <w:tcPr>
            <w:tcW w:w="2197" w:type="dxa"/>
          </w:tcPr>
          <w:p w14:paraId="451763ED" w14:textId="77777777" w:rsidR="006634BC" w:rsidRPr="00CA6F02" w:rsidRDefault="006634BC">
            <w:pPr>
              <w:rPr>
                <w:lang w:eastAsia="en-US"/>
              </w:rPr>
            </w:pPr>
            <w:r w:rsidRPr="00CA6F02">
              <w:rPr>
                <w:lang w:eastAsia="en-US"/>
              </w:rPr>
              <w:t>University of Pittsburgh, U.S.A.</w:t>
            </w:r>
          </w:p>
        </w:tc>
        <w:tc>
          <w:tcPr>
            <w:tcW w:w="1576" w:type="dxa"/>
          </w:tcPr>
          <w:p w14:paraId="2D6144FA" w14:textId="77777777" w:rsidR="006634BC" w:rsidRPr="00CA6F02" w:rsidRDefault="006634BC">
            <w:pPr>
              <w:rPr>
                <w:lang w:eastAsia="en-US"/>
              </w:rPr>
            </w:pPr>
            <w:r w:rsidRPr="00CA6F02">
              <w:rPr>
                <w:lang w:eastAsia="en-US"/>
              </w:rPr>
              <w:t>Psychiatric Epidemiology</w:t>
            </w:r>
          </w:p>
        </w:tc>
        <w:tc>
          <w:tcPr>
            <w:tcW w:w="1701" w:type="dxa"/>
          </w:tcPr>
          <w:p w14:paraId="07A00869" w14:textId="77777777" w:rsidR="006634BC" w:rsidRPr="00CA6F02" w:rsidRDefault="006634BC">
            <w:pPr>
              <w:rPr>
                <w:lang w:eastAsia="en-US"/>
              </w:rPr>
            </w:pPr>
            <w:r w:rsidRPr="00CA6F02">
              <w:rPr>
                <w:lang w:eastAsia="en-US"/>
              </w:rPr>
              <w:t>Ph.D.</w:t>
            </w:r>
          </w:p>
        </w:tc>
        <w:tc>
          <w:tcPr>
            <w:tcW w:w="1559" w:type="dxa"/>
          </w:tcPr>
          <w:p w14:paraId="216F529A" w14:textId="77777777" w:rsidR="006634BC" w:rsidRPr="00CA6F02" w:rsidRDefault="006634BC">
            <w:pPr>
              <w:rPr>
                <w:lang w:eastAsia="en-US"/>
              </w:rPr>
            </w:pPr>
            <w:r w:rsidRPr="00CA6F02">
              <w:rPr>
                <w:lang w:eastAsia="en-US"/>
              </w:rPr>
              <w:t>1980</w:t>
            </w:r>
          </w:p>
        </w:tc>
      </w:tr>
    </w:tbl>
    <w:p w14:paraId="6824050A" w14:textId="77777777" w:rsidR="006634BC" w:rsidRPr="00CA6F02" w:rsidRDefault="006634BC">
      <w:pPr>
        <w:rPr>
          <w:lang w:eastAsia="en-US"/>
        </w:rPr>
      </w:pPr>
    </w:p>
    <w:p w14:paraId="48E22C1F" w14:textId="77777777" w:rsidR="006634BC" w:rsidRPr="00CA6F02" w:rsidRDefault="006634BC">
      <w:pPr>
        <w:rPr>
          <w:lang w:eastAsia="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056"/>
        <w:gridCol w:w="5865"/>
      </w:tblGrid>
      <w:tr w:rsidR="006634BC" w:rsidRPr="00CA6F02" w14:paraId="6A107C6C" w14:textId="77777777" w:rsidTr="00EB047A">
        <w:trPr>
          <w:trHeight w:val="20"/>
        </w:trPr>
        <w:tc>
          <w:tcPr>
            <w:tcW w:w="3119" w:type="dxa"/>
          </w:tcPr>
          <w:p w14:paraId="27C372C9" w14:textId="77777777" w:rsidR="006634BC" w:rsidRPr="00CA6F02" w:rsidRDefault="006634BC">
            <w:pPr>
              <w:rPr>
                <w:lang w:eastAsia="en-US"/>
              </w:rPr>
            </w:pPr>
            <w:r w:rsidRPr="00CA6F02">
              <w:rPr>
                <w:lang w:eastAsia="en-US"/>
              </w:rPr>
              <w:t>Title of Master</w:t>
            </w:r>
            <w:r w:rsidR="001A66B1">
              <w:rPr>
                <w:lang w:eastAsia="en-US"/>
              </w:rPr>
              <w:t>'</w:t>
            </w:r>
            <w:r w:rsidRPr="00CA6F02">
              <w:rPr>
                <w:lang w:eastAsia="en-US"/>
              </w:rPr>
              <w:t>s thesis:</w:t>
            </w:r>
          </w:p>
        </w:tc>
        <w:tc>
          <w:tcPr>
            <w:tcW w:w="6028" w:type="dxa"/>
          </w:tcPr>
          <w:p w14:paraId="1017547A" w14:textId="77777777" w:rsidR="006634BC" w:rsidRPr="00CA6F02" w:rsidRDefault="00A77FE0">
            <w:pPr>
              <w:rPr>
                <w:b/>
                <w:bCs/>
                <w:lang w:eastAsia="en-US"/>
              </w:rPr>
            </w:pPr>
            <w:r w:rsidRPr="00CA6F02">
              <w:rPr>
                <w:b/>
                <w:bCs/>
                <w:lang w:eastAsia="en-US"/>
              </w:rPr>
              <w:t>Self-Acceptance</w:t>
            </w:r>
            <w:r w:rsidR="006634BC" w:rsidRPr="00CA6F02">
              <w:rPr>
                <w:b/>
                <w:bCs/>
                <w:lang w:eastAsia="en-US"/>
              </w:rPr>
              <w:t xml:space="preserve"> and Mate Selection</w:t>
            </w:r>
          </w:p>
        </w:tc>
      </w:tr>
      <w:tr w:rsidR="006634BC" w:rsidRPr="00CA6F02" w14:paraId="1D110176" w14:textId="77777777" w:rsidTr="00EB047A">
        <w:trPr>
          <w:trHeight w:val="20"/>
        </w:trPr>
        <w:tc>
          <w:tcPr>
            <w:tcW w:w="3119" w:type="dxa"/>
          </w:tcPr>
          <w:p w14:paraId="15822C9B" w14:textId="77777777" w:rsidR="006634BC" w:rsidRPr="00CA6F02" w:rsidRDefault="006634BC">
            <w:pPr>
              <w:rPr>
                <w:lang w:eastAsia="en-US"/>
              </w:rPr>
            </w:pPr>
            <w:r w:rsidRPr="00CA6F02">
              <w:rPr>
                <w:lang w:eastAsia="en-US"/>
              </w:rPr>
              <w:t>Name of Supervisor:</w:t>
            </w:r>
          </w:p>
        </w:tc>
        <w:tc>
          <w:tcPr>
            <w:tcW w:w="6028" w:type="dxa"/>
          </w:tcPr>
          <w:p w14:paraId="3DF5E2F7" w14:textId="77777777" w:rsidR="006634BC" w:rsidRPr="00CA6F02" w:rsidRDefault="006634BC">
            <w:pPr>
              <w:rPr>
                <w:lang w:eastAsia="en-US"/>
              </w:rPr>
            </w:pPr>
            <w:r w:rsidRPr="00CA6F02">
              <w:rPr>
                <w:lang w:eastAsia="en-US"/>
              </w:rPr>
              <w:t>Prof. Shlomo Sharlin</w:t>
            </w:r>
          </w:p>
        </w:tc>
      </w:tr>
      <w:tr w:rsidR="006634BC" w:rsidRPr="00CA6F02" w14:paraId="419B7C38" w14:textId="77777777" w:rsidTr="00EB047A">
        <w:trPr>
          <w:trHeight w:val="20"/>
        </w:trPr>
        <w:tc>
          <w:tcPr>
            <w:tcW w:w="3119" w:type="dxa"/>
          </w:tcPr>
          <w:p w14:paraId="3071DCA4" w14:textId="77777777" w:rsidR="006634BC" w:rsidRPr="00CA6F02" w:rsidRDefault="006634BC">
            <w:pPr>
              <w:rPr>
                <w:lang w:eastAsia="en-US"/>
              </w:rPr>
            </w:pPr>
            <w:r w:rsidRPr="00CA6F02">
              <w:rPr>
                <w:lang w:eastAsia="en-US"/>
              </w:rPr>
              <w:t>Title of Doctoral dissertation:</w:t>
            </w:r>
          </w:p>
        </w:tc>
        <w:tc>
          <w:tcPr>
            <w:tcW w:w="6028" w:type="dxa"/>
          </w:tcPr>
          <w:p w14:paraId="1B2A5214" w14:textId="77777777" w:rsidR="006634BC" w:rsidRPr="00CA6F02" w:rsidRDefault="006634BC">
            <w:pPr>
              <w:rPr>
                <w:b/>
                <w:bCs/>
                <w:lang w:eastAsia="en-US"/>
              </w:rPr>
            </w:pPr>
            <w:r w:rsidRPr="00CA6F02">
              <w:rPr>
                <w:b/>
                <w:bCs/>
                <w:lang w:eastAsia="en-US"/>
              </w:rPr>
              <w:t>Stress, Vulnerability and Social Support: A Study of Depression and Anxiety in Mothers of Pre-School Children</w:t>
            </w:r>
          </w:p>
        </w:tc>
      </w:tr>
      <w:tr w:rsidR="006634BC" w:rsidRPr="00CA6F02" w14:paraId="57CFB43B" w14:textId="77777777" w:rsidTr="00EB047A">
        <w:trPr>
          <w:trHeight w:val="20"/>
        </w:trPr>
        <w:tc>
          <w:tcPr>
            <w:tcW w:w="3119" w:type="dxa"/>
          </w:tcPr>
          <w:p w14:paraId="04F9379B" w14:textId="77777777" w:rsidR="006634BC" w:rsidRPr="00CA6F02" w:rsidRDefault="006634BC">
            <w:pPr>
              <w:rPr>
                <w:lang w:eastAsia="en-US"/>
              </w:rPr>
            </w:pPr>
            <w:r w:rsidRPr="00CA6F02">
              <w:rPr>
                <w:lang w:eastAsia="en-US"/>
              </w:rPr>
              <w:t>Names of supervisors:</w:t>
            </w:r>
          </w:p>
        </w:tc>
        <w:tc>
          <w:tcPr>
            <w:tcW w:w="6028" w:type="dxa"/>
          </w:tcPr>
          <w:p w14:paraId="67D6DED1" w14:textId="77777777" w:rsidR="006634BC" w:rsidRPr="00CA6F02" w:rsidRDefault="006634BC">
            <w:pPr>
              <w:rPr>
                <w:lang w:eastAsia="en-US"/>
              </w:rPr>
            </w:pPr>
            <w:r w:rsidRPr="00CA6F02">
              <w:rPr>
                <w:lang w:eastAsia="en-US"/>
              </w:rPr>
              <w:t xml:space="preserve">Prof. Evelyn E. Bromet </w:t>
            </w:r>
          </w:p>
          <w:p w14:paraId="392EE9E4" w14:textId="77777777" w:rsidR="006634BC" w:rsidRPr="00CA6F02" w:rsidRDefault="006634BC">
            <w:pPr>
              <w:rPr>
                <w:lang w:eastAsia="en-US"/>
              </w:rPr>
            </w:pPr>
            <w:r w:rsidRPr="00CA6F02">
              <w:rPr>
                <w:lang w:eastAsia="en-US"/>
              </w:rPr>
              <w:t>Prof. Joseph Zubin</w:t>
            </w:r>
          </w:p>
        </w:tc>
      </w:tr>
    </w:tbl>
    <w:p w14:paraId="5642248F" w14:textId="77777777" w:rsidR="00DE0693" w:rsidRDefault="00DE0693">
      <w:pPr>
        <w:pStyle w:val="Heading2"/>
        <w:rPr>
          <w:sz w:val="24"/>
          <w:szCs w:val="24"/>
          <w:lang w:eastAsia="en-US"/>
        </w:rPr>
      </w:pPr>
    </w:p>
    <w:p w14:paraId="428155B8" w14:textId="77777777" w:rsidR="006634BC" w:rsidRPr="00CA6F02" w:rsidRDefault="006634BC" w:rsidP="00611960">
      <w:pPr>
        <w:pStyle w:val="Heading1"/>
        <w:jc w:val="left"/>
        <w:rPr>
          <w:lang w:eastAsia="en-US"/>
        </w:rPr>
      </w:pPr>
      <w:r w:rsidRPr="00CA6F02">
        <w:rPr>
          <w:lang w:eastAsia="en-US"/>
        </w:rPr>
        <w:t>B.</w:t>
      </w:r>
      <w:r w:rsidRPr="00CA6F02">
        <w:rPr>
          <w:lang w:eastAsia="en-US"/>
        </w:rPr>
        <w:tab/>
        <w:t>ACADEMIC AND PROFESSIONAL EXPERIENCE</w:t>
      </w:r>
    </w:p>
    <w:p w14:paraId="76C25087" w14:textId="77777777" w:rsidR="006634BC" w:rsidRPr="00CA6F02" w:rsidRDefault="006634BC">
      <w:pPr>
        <w:rPr>
          <w:lang w:eastAsia="en-US"/>
        </w:rPr>
      </w:pPr>
    </w:p>
    <w:tbl>
      <w:tblPr>
        <w:tblW w:w="8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26"/>
        <w:gridCol w:w="2490"/>
        <w:gridCol w:w="2491"/>
        <w:gridCol w:w="2491"/>
      </w:tblGrid>
      <w:tr w:rsidR="006634BC" w:rsidRPr="00CA6F02" w14:paraId="7B6A5275" w14:textId="77777777" w:rsidTr="00EB047A">
        <w:trPr>
          <w:cantSplit/>
          <w:tblHeader/>
        </w:trPr>
        <w:tc>
          <w:tcPr>
            <w:tcW w:w="1526" w:type="dxa"/>
            <w:vAlign w:val="bottom"/>
          </w:tcPr>
          <w:p w14:paraId="17983F56" w14:textId="77777777" w:rsidR="006634BC" w:rsidRPr="00CA6F02" w:rsidRDefault="006634BC">
            <w:pPr>
              <w:rPr>
                <w:b/>
                <w:bCs/>
                <w:lang w:eastAsia="en-US"/>
              </w:rPr>
            </w:pPr>
            <w:r w:rsidRPr="00CA6F02">
              <w:rPr>
                <w:b/>
                <w:bCs/>
                <w:lang w:eastAsia="en-US"/>
              </w:rPr>
              <w:t>Period (dates)</w:t>
            </w:r>
          </w:p>
        </w:tc>
        <w:tc>
          <w:tcPr>
            <w:tcW w:w="2490" w:type="dxa"/>
            <w:vAlign w:val="bottom"/>
          </w:tcPr>
          <w:p w14:paraId="46C2761F" w14:textId="77777777" w:rsidR="006634BC" w:rsidRPr="00CA6F02" w:rsidRDefault="006634BC">
            <w:pPr>
              <w:rPr>
                <w:b/>
                <w:bCs/>
                <w:lang w:eastAsia="en-US"/>
              </w:rPr>
            </w:pPr>
            <w:r w:rsidRPr="00CA6F02">
              <w:rPr>
                <w:b/>
                <w:bCs/>
                <w:lang w:eastAsia="en-US"/>
              </w:rPr>
              <w:t>Name of Institution</w:t>
            </w:r>
          </w:p>
        </w:tc>
        <w:tc>
          <w:tcPr>
            <w:tcW w:w="2491" w:type="dxa"/>
            <w:vAlign w:val="bottom"/>
          </w:tcPr>
          <w:p w14:paraId="2D3A5FBA" w14:textId="77777777" w:rsidR="006634BC" w:rsidRPr="00CA6F02" w:rsidRDefault="006634BC">
            <w:pPr>
              <w:rPr>
                <w:b/>
                <w:bCs/>
                <w:lang w:eastAsia="en-US"/>
              </w:rPr>
            </w:pPr>
            <w:r w:rsidRPr="00CA6F02">
              <w:rPr>
                <w:b/>
                <w:bCs/>
                <w:lang w:eastAsia="en-US"/>
              </w:rPr>
              <w:t>Department</w:t>
            </w:r>
          </w:p>
        </w:tc>
        <w:tc>
          <w:tcPr>
            <w:tcW w:w="2491" w:type="dxa"/>
            <w:vAlign w:val="bottom"/>
          </w:tcPr>
          <w:p w14:paraId="33771B98" w14:textId="77777777" w:rsidR="006634BC" w:rsidRPr="00CA6F02" w:rsidRDefault="006634BC">
            <w:pPr>
              <w:rPr>
                <w:b/>
                <w:bCs/>
                <w:lang w:eastAsia="en-US"/>
              </w:rPr>
            </w:pPr>
            <w:r w:rsidRPr="00CA6F02">
              <w:rPr>
                <w:b/>
                <w:bCs/>
                <w:lang w:eastAsia="en-US"/>
              </w:rPr>
              <w:t>Rank/Function</w:t>
            </w:r>
          </w:p>
        </w:tc>
      </w:tr>
      <w:tr w:rsidR="00AD34B2" w:rsidRPr="00CA6F02" w14:paraId="7DAB8411" w14:textId="77777777" w:rsidTr="00EB047A">
        <w:trPr>
          <w:cantSplit/>
          <w:trHeight w:val="835"/>
        </w:trPr>
        <w:tc>
          <w:tcPr>
            <w:tcW w:w="1526" w:type="dxa"/>
          </w:tcPr>
          <w:p w14:paraId="38EA5435" w14:textId="77777777" w:rsidR="00AD34B2" w:rsidRPr="00CA6F02" w:rsidRDefault="00AD34B2" w:rsidP="00AD34B2">
            <w:pPr>
              <w:rPr>
                <w:lang w:eastAsia="en-US"/>
              </w:rPr>
            </w:pPr>
            <w:r>
              <w:rPr>
                <w:lang w:eastAsia="en-US"/>
              </w:rPr>
              <w:t>2013-present</w:t>
            </w:r>
          </w:p>
        </w:tc>
        <w:tc>
          <w:tcPr>
            <w:tcW w:w="2490" w:type="dxa"/>
          </w:tcPr>
          <w:p w14:paraId="10AD38EB" w14:textId="77777777" w:rsidR="00AD34B2" w:rsidRPr="00CA6F02" w:rsidRDefault="00AD34B2" w:rsidP="00AD34B2">
            <w:pPr>
              <w:rPr>
                <w:lang w:eastAsia="en-US"/>
              </w:rPr>
            </w:pPr>
            <w:r>
              <w:rPr>
                <w:lang w:eastAsia="en-US"/>
              </w:rPr>
              <w:t>Tel Aviv University</w:t>
            </w:r>
          </w:p>
        </w:tc>
        <w:tc>
          <w:tcPr>
            <w:tcW w:w="2491" w:type="dxa"/>
          </w:tcPr>
          <w:p w14:paraId="606D43AB" w14:textId="77777777" w:rsidR="00AD34B2" w:rsidRDefault="00AD34B2" w:rsidP="00AD34B2">
            <w:pPr>
              <w:rPr>
                <w:lang w:eastAsia="en-US"/>
              </w:rPr>
            </w:pPr>
            <w:r w:rsidRPr="00364F86">
              <w:rPr>
                <w:lang w:eastAsia="en-US"/>
              </w:rPr>
              <w:t xml:space="preserve">Israel Multidisciplinary Center for Mass Trauma Research  </w:t>
            </w:r>
          </w:p>
          <w:p w14:paraId="5AC9EF14" w14:textId="77777777" w:rsidR="00AD34B2" w:rsidRPr="00CA6F02" w:rsidRDefault="00AD34B2" w:rsidP="00AD34B2">
            <w:pPr>
              <w:rPr>
                <w:lang w:eastAsia="en-US"/>
              </w:rPr>
            </w:pPr>
            <w:r>
              <w:rPr>
                <w:lang w:eastAsia="en-US"/>
              </w:rPr>
              <w:t>(</w:t>
            </w:r>
            <w:r w:rsidRPr="00364F86">
              <w:rPr>
                <w:lang w:eastAsia="en-US"/>
              </w:rPr>
              <w:t>I-CORE</w:t>
            </w:r>
            <w:r>
              <w:rPr>
                <w:lang w:eastAsia="en-US"/>
              </w:rPr>
              <w:t>)</w:t>
            </w:r>
          </w:p>
        </w:tc>
        <w:tc>
          <w:tcPr>
            <w:tcW w:w="2491" w:type="dxa"/>
          </w:tcPr>
          <w:p w14:paraId="0FE5CB0E" w14:textId="77777777" w:rsidR="00AD34B2" w:rsidRPr="00CA6F02" w:rsidRDefault="00AD34B2" w:rsidP="00AD34B2">
            <w:pPr>
              <w:rPr>
                <w:lang w:eastAsia="en-US"/>
              </w:rPr>
            </w:pPr>
            <w:r>
              <w:rPr>
                <w:lang w:eastAsia="en-US"/>
              </w:rPr>
              <w:t>Head</w:t>
            </w:r>
          </w:p>
        </w:tc>
      </w:tr>
      <w:tr w:rsidR="00AD34B2" w:rsidRPr="00CA6F02" w14:paraId="5A306714" w14:textId="77777777" w:rsidTr="00EB047A">
        <w:trPr>
          <w:cantSplit/>
          <w:trHeight w:val="835"/>
        </w:trPr>
        <w:tc>
          <w:tcPr>
            <w:tcW w:w="1526" w:type="dxa"/>
          </w:tcPr>
          <w:p w14:paraId="37F671EB" w14:textId="77777777" w:rsidR="00AD34B2" w:rsidRPr="00CA6F02" w:rsidRDefault="00AD34B2" w:rsidP="00AD34B2">
            <w:pPr>
              <w:rPr>
                <w:lang w:eastAsia="en-US"/>
              </w:rPr>
            </w:pPr>
            <w:r w:rsidRPr="00CA6F02">
              <w:rPr>
                <w:lang w:eastAsia="en-US"/>
              </w:rPr>
              <w:t xml:space="preserve">February-May </w:t>
            </w:r>
            <w:r>
              <w:rPr>
                <w:lang w:eastAsia="en-US"/>
              </w:rPr>
              <w:t>2016</w:t>
            </w:r>
          </w:p>
        </w:tc>
        <w:tc>
          <w:tcPr>
            <w:tcW w:w="2490" w:type="dxa"/>
          </w:tcPr>
          <w:p w14:paraId="047D1406" w14:textId="77777777" w:rsidR="00AD34B2" w:rsidRPr="00CA6F02" w:rsidRDefault="00AD34B2" w:rsidP="00AD34B2">
            <w:pPr>
              <w:rPr>
                <w:lang w:eastAsia="en-US"/>
              </w:rPr>
            </w:pPr>
            <w:r w:rsidRPr="00CA6F02">
              <w:rPr>
                <w:lang w:eastAsia="en-US"/>
              </w:rPr>
              <w:t>International University of Venice, Italy</w:t>
            </w:r>
          </w:p>
        </w:tc>
        <w:tc>
          <w:tcPr>
            <w:tcW w:w="2491" w:type="dxa"/>
          </w:tcPr>
          <w:p w14:paraId="4D75E0E0" w14:textId="77777777" w:rsidR="00AD34B2" w:rsidRPr="00CA6F02" w:rsidRDefault="00AD34B2" w:rsidP="00AD34B2">
            <w:pPr>
              <w:rPr>
                <w:lang w:eastAsia="en-US"/>
              </w:rPr>
            </w:pPr>
            <w:r w:rsidRPr="00CA6F02">
              <w:rPr>
                <w:lang w:eastAsia="en-US"/>
              </w:rPr>
              <w:t>Psychology</w:t>
            </w:r>
          </w:p>
        </w:tc>
        <w:tc>
          <w:tcPr>
            <w:tcW w:w="2491" w:type="dxa"/>
          </w:tcPr>
          <w:p w14:paraId="3E40E224" w14:textId="77777777" w:rsidR="00AD34B2" w:rsidRPr="00CA6F02" w:rsidRDefault="00AD34B2" w:rsidP="00AD34B2">
            <w:pPr>
              <w:rPr>
                <w:lang w:eastAsia="en-US"/>
              </w:rPr>
            </w:pPr>
            <w:r w:rsidRPr="00CA6F02">
              <w:rPr>
                <w:lang w:eastAsia="en-US"/>
              </w:rPr>
              <w:t>Visiting Professor</w:t>
            </w:r>
          </w:p>
        </w:tc>
      </w:tr>
      <w:tr w:rsidR="00916065" w:rsidRPr="00CA6F02" w14:paraId="6BA43FE1" w14:textId="77777777" w:rsidTr="00EB047A">
        <w:trPr>
          <w:cantSplit/>
          <w:trHeight w:val="398"/>
        </w:trPr>
        <w:tc>
          <w:tcPr>
            <w:tcW w:w="1526" w:type="dxa"/>
          </w:tcPr>
          <w:p w14:paraId="0DEF489B" w14:textId="77777777" w:rsidR="00916065" w:rsidRPr="00CA6F02" w:rsidRDefault="00916065" w:rsidP="00916065">
            <w:pPr>
              <w:rPr>
                <w:lang w:eastAsia="en-US"/>
              </w:rPr>
            </w:pPr>
            <w:r>
              <w:rPr>
                <w:lang w:eastAsia="en-US"/>
              </w:rPr>
              <w:t>2013-2016</w:t>
            </w:r>
          </w:p>
        </w:tc>
        <w:tc>
          <w:tcPr>
            <w:tcW w:w="2490" w:type="dxa"/>
          </w:tcPr>
          <w:p w14:paraId="2FC109B9" w14:textId="77777777" w:rsidR="00916065" w:rsidRPr="00CA6F02" w:rsidRDefault="00916065" w:rsidP="00916065">
            <w:pPr>
              <w:rPr>
                <w:lang w:eastAsia="en-US"/>
              </w:rPr>
            </w:pPr>
            <w:r>
              <w:rPr>
                <w:lang w:eastAsia="en-US"/>
              </w:rPr>
              <w:t>Institute for Psychotrauma research, University of South Denmark</w:t>
            </w:r>
          </w:p>
        </w:tc>
        <w:tc>
          <w:tcPr>
            <w:tcW w:w="2491" w:type="dxa"/>
          </w:tcPr>
          <w:p w14:paraId="1B9EC684" w14:textId="77777777" w:rsidR="00916065" w:rsidRPr="00CA6F02" w:rsidRDefault="00916065" w:rsidP="00916065">
            <w:pPr>
              <w:rPr>
                <w:lang w:eastAsia="en-US"/>
              </w:rPr>
            </w:pPr>
            <w:r w:rsidRPr="00EB0836">
              <w:rPr>
                <w:lang w:eastAsia="en-US"/>
              </w:rPr>
              <w:t>Psychology</w:t>
            </w:r>
          </w:p>
        </w:tc>
        <w:tc>
          <w:tcPr>
            <w:tcW w:w="2491" w:type="dxa"/>
          </w:tcPr>
          <w:p w14:paraId="3532744B" w14:textId="77777777" w:rsidR="00916065" w:rsidRPr="00CA6F02" w:rsidRDefault="00916065" w:rsidP="00916065">
            <w:pPr>
              <w:rPr>
                <w:lang w:eastAsia="en-US"/>
              </w:rPr>
            </w:pPr>
            <w:r w:rsidRPr="00CA6F02">
              <w:rPr>
                <w:lang w:eastAsia="en-US"/>
              </w:rPr>
              <w:t>Visiting Professor</w:t>
            </w:r>
          </w:p>
        </w:tc>
      </w:tr>
      <w:tr w:rsidR="00916065" w:rsidRPr="00CA6F02" w14:paraId="2BBE6605" w14:textId="77777777" w:rsidTr="00EB047A">
        <w:trPr>
          <w:cantSplit/>
          <w:trHeight w:val="398"/>
        </w:trPr>
        <w:tc>
          <w:tcPr>
            <w:tcW w:w="1526" w:type="dxa"/>
          </w:tcPr>
          <w:p w14:paraId="17338464" w14:textId="77777777" w:rsidR="00916065" w:rsidRPr="00CA6F02" w:rsidRDefault="00916065" w:rsidP="00916065">
            <w:pPr>
              <w:rPr>
                <w:lang w:eastAsia="en-US"/>
              </w:rPr>
            </w:pPr>
            <w:r w:rsidRPr="00CA6F02">
              <w:rPr>
                <w:lang w:eastAsia="en-US"/>
              </w:rPr>
              <w:t>September</w:t>
            </w:r>
          </w:p>
          <w:p w14:paraId="2E6AA84D" w14:textId="77777777" w:rsidR="00916065" w:rsidRPr="00CA6F02" w:rsidRDefault="00916065" w:rsidP="00916065">
            <w:pPr>
              <w:rPr>
                <w:lang w:eastAsia="en-US"/>
              </w:rPr>
            </w:pPr>
            <w:r w:rsidRPr="00CA6F02">
              <w:rPr>
                <w:lang w:eastAsia="en-US"/>
              </w:rPr>
              <w:t>2009</w:t>
            </w:r>
          </w:p>
        </w:tc>
        <w:tc>
          <w:tcPr>
            <w:tcW w:w="2490" w:type="dxa"/>
          </w:tcPr>
          <w:p w14:paraId="4CC75FBF" w14:textId="77777777" w:rsidR="00916065" w:rsidRPr="00CA6F02" w:rsidRDefault="00916065" w:rsidP="00916065">
            <w:pPr>
              <w:rPr>
                <w:lang w:eastAsia="en-US"/>
              </w:rPr>
            </w:pPr>
            <w:r w:rsidRPr="00CA6F02">
              <w:rPr>
                <w:lang w:eastAsia="en-US"/>
              </w:rPr>
              <w:t>University of Zurich, Switzerland</w:t>
            </w:r>
          </w:p>
        </w:tc>
        <w:tc>
          <w:tcPr>
            <w:tcW w:w="2491" w:type="dxa"/>
          </w:tcPr>
          <w:p w14:paraId="17B1110F" w14:textId="77777777" w:rsidR="00916065" w:rsidRPr="00CA6F02" w:rsidRDefault="00916065" w:rsidP="00916065">
            <w:pPr>
              <w:rPr>
                <w:lang w:eastAsia="en-US"/>
              </w:rPr>
            </w:pPr>
            <w:r w:rsidRPr="00CA6F02">
              <w:rPr>
                <w:lang w:eastAsia="en-US"/>
              </w:rPr>
              <w:t>Psychology</w:t>
            </w:r>
          </w:p>
        </w:tc>
        <w:tc>
          <w:tcPr>
            <w:tcW w:w="2491" w:type="dxa"/>
          </w:tcPr>
          <w:p w14:paraId="7EE82AC9" w14:textId="77777777" w:rsidR="00916065" w:rsidRPr="00CA6F02" w:rsidRDefault="00916065" w:rsidP="00916065">
            <w:pPr>
              <w:rPr>
                <w:lang w:eastAsia="en-US"/>
              </w:rPr>
            </w:pPr>
            <w:r w:rsidRPr="00CA6F02">
              <w:rPr>
                <w:lang w:eastAsia="en-US"/>
              </w:rPr>
              <w:t>Visiting Professor</w:t>
            </w:r>
          </w:p>
        </w:tc>
      </w:tr>
      <w:tr w:rsidR="00916065" w:rsidRPr="00CA6F02" w14:paraId="59F4441A" w14:textId="77777777" w:rsidTr="00EB047A">
        <w:trPr>
          <w:cantSplit/>
        </w:trPr>
        <w:tc>
          <w:tcPr>
            <w:tcW w:w="1526" w:type="dxa"/>
          </w:tcPr>
          <w:p w14:paraId="425C912D" w14:textId="77777777" w:rsidR="00916065" w:rsidRPr="00CA6F02" w:rsidRDefault="00916065" w:rsidP="00916065">
            <w:pPr>
              <w:rPr>
                <w:lang w:eastAsia="en-US"/>
              </w:rPr>
            </w:pPr>
            <w:r w:rsidRPr="00CA6F02">
              <w:rPr>
                <w:lang w:eastAsia="en-US"/>
              </w:rPr>
              <w:t>February-May 2009</w:t>
            </w:r>
          </w:p>
        </w:tc>
        <w:tc>
          <w:tcPr>
            <w:tcW w:w="2490" w:type="dxa"/>
          </w:tcPr>
          <w:p w14:paraId="743A507F" w14:textId="77777777" w:rsidR="00916065" w:rsidRPr="00CA6F02" w:rsidRDefault="00916065" w:rsidP="00916065">
            <w:pPr>
              <w:rPr>
                <w:lang w:eastAsia="en-US"/>
              </w:rPr>
            </w:pPr>
            <w:r w:rsidRPr="00CA6F02">
              <w:rPr>
                <w:lang w:eastAsia="en-US"/>
              </w:rPr>
              <w:t>International University of Venice, Italy</w:t>
            </w:r>
          </w:p>
        </w:tc>
        <w:tc>
          <w:tcPr>
            <w:tcW w:w="2491" w:type="dxa"/>
          </w:tcPr>
          <w:p w14:paraId="7C2F2094" w14:textId="77777777" w:rsidR="00916065" w:rsidRPr="00CA6F02" w:rsidRDefault="00916065" w:rsidP="00916065">
            <w:pPr>
              <w:rPr>
                <w:lang w:eastAsia="en-US"/>
              </w:rPr>
            </w:pPr>
            <w:r w:rsidRPr="00CA6F02">
              <w:rPr>
                <w:lang w:eastAsia="en-US"/>
              </w:rPr>
              <w:t>Psychology</w:t>
            </w:r>
          </w:p>
        </w:tc>
        <w:tc>
          <w:tcPr>
            <w:tcW w:w="2491" w:type="dxa"/>
          </w:tcPr>
          <w:p w14:paraId="3701C521" w14:textId="77777777" w:rsidR="00916065" w:rsidRPr="00CA6F02" w:rsidRDefault="00916065" w:rsidP="00916065">
            <w:pPr>
              <w:rPr>
                <w:lang w:eastAsia="en-US"/>
              </w:rPr>
            </w:pPr>
            <w:r w:rsidRPr="00CA6F02">
              <w:rPr>
                <w:lang w:eastAsia="en-US"/>
              </w:rPr>
              <w:t>Visiting Professor</w:t>
            </w:r>
          </w:p>
        </w:tc>
      </w:tr>
      <w:tr w:rsidR="00916065" w:rsidRPr="00CA6F02" w14:paraId="31075625" w14:textId="77777777" w:rsidTr="00EB047A">
        <w:trPr>
          <w:cantSplit/>
        </w:trPr>
        <w:tc>
          <w:tcPr>
            <w:tcW w:w="1526" w:type="dxa"/>
          </w:tcPr>
          <w:p w14:paraId="0AE56D5E" w14:textId="77777777" w:rsidR="00916065" w:rsidRPr="00CA6F02" w:rsidRDefault="00916065" w:rsidP="00916065">
            <w:pPr>
              <w:rPr>
                <w:lang w:eastAsia="en-US"/>
              </w:rPr>
            </w:pPr>
            <w:r w:rsidRPr="00CA6F02">
              <w:rPr>
                <w:lang w:eastAsia="en-US"/>
              </w:rPr>
              <w:lastRenderedPageBreak/>
              <w:t>October- December 2008</w:t>
            </w:r>
          </w:p>
        </w:tc>
        <w:tc>
          <w:tcPr>
            <w:tcW w:w="2490" w:type="dxa"/>
          </w:tcPr>
          <w:p w14:paraId="1EA17369" w14:textId="77777777" w:rsidR="00916065" w:rsidRPr="00CA6F02" w:rsidRDefault="00916065" w:rsidP="00916065">
            <w:pPr>
              <w:rPr>
                <w:lang w:eastAsia="en-US"/>
              </w:rPr>
            </w:pPr>
            <w:r w:rsidRPr="00CA6F02">
              <w:rPr>
                <w:lang w:eastAsia="en-US"/>
              </w:rPr>
              <w:t>University of Stonybrook, NY, USA</w:t>
            </w:r>
          </w:p>
        </w:tc>
        <w:tc>
          <w:tcPr>
            <w:tcW w:w="2491" w:type="dxa"/>
          </w:tcPr>
          <w:p w14:paraId="32D548D4" w14:textId="77777777" w:rsidR="00916065" w:rsidRPr="00CA6F02" w:rsidRDefault="00916065" w:rsidP="00916065">
            <w:pPr>
              <w:rPr>
                <w:lang w:eastAsia="en-US"/>
              </w:rPr>
            </w:pPr>
            <w:r w:rsidRPr="00CA6F02">
              <w:rPr>
                <w:lang w:eastAsia="en-US"/>
              </w:rPr>
              <w:t>Department of Psychiatry/Faculty of Medicine</w:t>
            </w:r>
          </w:p>
        </w:tc>
        <w:tc>
          <w:tcPr>
            <w:tcW w:w="2491" w:type="dxa"/>
          </w:tcPr>
          <w:p w14:paraId="3B57C402" w14:textId="77777777" w:rsidR="00916065" w:rsidRPr="00CA6F02" w:rsidRDefault="00916065" w:rsidP="00916065">
            <w:pPr>
              <w:rPr>
                <w:lang w:eastAsia="en-US"/>
              </w:rPr>
            </w:pPr>
            <w:r w:rsidRPr="00CA6F02">
              <w:rPr>
                <w:lang w:eastAsia="en-US"/>
              </w:rPr>
              <w:t>Visiting Professor</w:t>
            </w:r>
          </w:p>
        </w:tc>
      </w:tr>
      <w:tr w:rsidR="00916065" w:rsidRPr="00CA6F02" w14:paraId="5961A9FA" w14:textId="77777777" w:rsidTr="00EB047A">
        <w:trPr>
          <w:cantSplit/>
        </w:trPr>
        <w:tc>
          <w:tcPr>
            <w:tcW w:w="1526" w:type="dxa"/>
          </w:tcPr>
          <w:p w14:paraId="0180A5FB" w14:textId="77777777" w:rsidR="00916065" w:rsidRPr="00CA6F02" w:rsidRDefault="00916065" w:rsidP="00916065">
            <w:pPr>
              <w:rPr>
                <w:lang w:eastAsia="en-US"/>
              </w:rPr>
            </w:pPr>
            <w:r w:rsidRPr="00CA6F02">
              <w:rPr>
                <w:lang w:eastAsia="en-US"/>
              </w:rPr>
              <w:t>2007-</w:t>
            </w:r>
            <w:r>
              <w:rPr>
                <w:lang w:eastAsia="en-US"/>
              </w:rPr>
              <w:t>2017</w:t>
            </w:r>
          </w:p>
        </w:tc>
        <w:tc>
          <w:tcPr>
            <w:tcW w:w="2490" w:type="dxa"/>
          </w:tcPr>
          <w:p w14:paraId="3F6C4E2C" w14:textId="77777777" w:rsidR="00916065" w:rsidRPr="00CA6F02" w:rsidRDefault="00916065" w:rsidP="00916065">
            <w:pPr>
              <w:rPr>
                <w:lang w:eastAsia="en-US"/>
              </w:rPr>
            </w:pPr>
            <w:r w:rsidRPr="00CA6F02">
              <w:rPr>
                <w:lang w:eastAsia="en-US"/>
              </w:rPr>
              <w:t>Tel Aviv University</w:t>
            </w:r>
          </w:p>
        </w:tc>
        <w:tc>
          <w:tcPr>
            <w:tcW w:w="2491" w:type="dxa"/>
          </w:tcPr>
          <w:p w14:paraId="38FFCC79" w14:textId="77777777" w:rsidR="00916065" w:rsidRPr="00CA6F02" w:rsidRDefault="00916065" w:rsidP="00916065">
            <w:pPr>
              <w:rPr>
                <w:lang w:eastAsia="en-US"/>
              </w:rPr>
            </w:pPr>
            <w:r w:rsidRPr="00CA6F02">
              <w:rPr>
                <w:lang w:eastAsia="en-US"/>
              </w:rPr>
              <w:t>Faculty of Medicine/ School of Public Health</w:t>
            </w:r>
          </w:p>
        </w:tc>
        <w:tc>
          <w:tcPr>
            <w:tcW w:w="2491" w:type="dxa"/>
          </w:tcPr>
          <w:p w14:paraId="4853FEC5" w14:textId="77777777" w:rsidR="00916065" w:rsidRPr="00CA6F02" w:rsidRDefault="00916065" w:rsidP="00916065">
            <w:pPr>
              <w:rPr>
                <w:lang w:eastAsia="en-US"/>
              </w:rPr>
            </w:pPr>
            <w:r w:rsidRPr="00CA6F02">
              <w:rPr>
                <w:lang w:eastAsia="en-US"/>
              </w:rPr>
              <w:t>Professor</w:t>
            </w:r>
          </w:p>
        </w:tc>
      </w:tr>
      <w:tr w:rsidR="00916065" w:rsidRPr="00CA6F02" w14:paraId="5FBA78D2" w14:textId="77777777" w:rsidTr="00EB047A">
        <w:trPr>
          <w:cantSplit/>
        </w:trPr>
        <w:tc>
          <w:tcPr>
            <w:tcW w:w="1526" w:type="dxa"/>
          </w:tcPr>
          <w:p w14:paraId="12C2B091" w14:textId="77777777" w:rsidR="00916065" w:rsidRPr="00CA6F02" w:rsidRDefault="00916065" w:rsidP="00916065">
            <w:pPr>
              <w:rPr>
                <w:lang w:eastAsia="en-US"/>
              </w:rPr>
            </w:pPr>
            <w:r w:rsidRPr="00CA6F02">
              <w:rPr>
                <w:lang w:eastAsia="en-US"/>
              </w:rPr>
              <w:t>2004-20</w:t>
            </w:r>
            <w:r>
              <w:rPr>
                <w:lang w:eastAsia="en-US"/>
              </w:rPr>
              <w:t>14</w:t>
            </w:r>
          </w:p>
        </w:tc>
        <w:tc>
          <w:tcPr>
            <w:tcW w:w="2490" w:type="dxa"/>
          </w:tcPr>
          <w:p w14:paraId="51FC6EDC" w14:textId="77777777" w:rsidR="00916065" w:rsidRPr="00CA6F02" w:rsidRDefault="00916065" w:rsidP="00916065">
            <w:pPr>
              <w:rPr>
                <w:lang w:eastAsia="en-US"/>
              </w:rPr>
            </w:pPr>
            <w:r w:rsidRPr="00CA6F02">
              <w:rPr>
                <w:lang w:eastAsia="en-US"/>
              </w:rPr>
              <w:t>Tel Aviv College</w:t>
            </w:r>
          </w:p>
        </w:tc>
        <w:tc>
          <w:tcPr>
            <w:tcW w:w="2491" w:type="dxa"/>
          </w:tcPr>
          <w:p w14:paraId="5C35D300" w14:textId="77777777" w:rsidR="00916065" w:rsidRPr="00CA6F02" w:rsidRDefault="00916065" w:rsidP="00916065">
            <w:pPr>
              <w:rPr>
                <w:lang w:eastAsia="en-US"/>
              </w:rPr>
            </w:pPr>
          </w:p>
        </w:tc>
        <w:tc>
          <w:tcPr>
            <w:tcW w:w="2491" w:type="dxa"/>
          </w:tcPr>
          <w:p w14:paraId="17EC821E" w14:textId="77777777" w:rsidR="00916065" w:rsidRDefault="00916065" w:rsidP="00916065">
            <w:pPr>
              <w:rPr>
                <w:lang w:eastAsia="en-US"/>
              </w:rPr>
            </w:pPr>
            <w:r>
              <w:rPr>
                <w:lang w:eastAsia="en-US"/>
              </w:rPr>
              <w:t>Academic Counsel</w:t>
            </w:r>
          </w:p>
          <w:p w14:paraId="67486794" w14:textId="77777777" w:rsidR="00916065" w:rsidRPr="00CA6F02" w:rsidRDefault="00916065" w:rsidP="00916065">
            <w:pPr>
              <w:rPr>
                <w:lang w:eastAsia="en-US"/>
              </w:rPr>
            </w:pPr>
            <w:r>
              <w:rPr>
                <w:lang w:eastAsia="en-US"/>
              </w:rPr>
              <w:t>Advisory board</w:t>
            </w:r>
            <w:r w:rsidRPr="00CA6F02">
              <w:rPr>
                <w:lang w:eastAsia="en-US"/>
              </w:rPr>
              <w:t xml:space="preserve"> </w:t>
            </w:r>
          </w:p>
        </w:tc>
      </w:tr>
      <w:tr w:rsidR="00916065" w:rsidRPr="00CA6F02" w14:paraId="22A6739C" w14:textId="77777777" w:rsidTr="00EB047A">
        <w:trPr>
          <w:cantSplit/>
        </w:trPr>
        <w:tc>
          <w:tcPr>
            <w:tcW w:w="1526" w:type="dxa"/>
          </w:tcPr>
          <w:p w14:paraId="0FBA0B40" w14:textId="77777777" w:rsidR="00916065" w:rsidRPr="00CA6F02" w:rsidRDefault="00916065" w:rsidP="00916065">
            <w:pPr>
              <w:rPr>
                <w:lang w:eastAsia="en-US"/>
              </w:rPr>
            </w:pPr>
            <w:r w:rsidRPr="00CA6F02">
              <w:rPr>
                <w:lang w:eastAsia="en-US"/>
              </w:rPr>
              <w:t>2003</w:t>
            </w:r>
          </w:p>
        </w:tc>
        <w:tc>
          <w:tcPr>
            <w:tcW w:w="2490" w:type="dxa"/>
          </w:tcPr>
          <w:p w14:paraId="6F4E4C7F" w14:textId="77777777" w:rsidR="00916065" w:rsidRPr="00CA6F02" w:rsidRDefault="00916065" w:rsidP="00916065">
            <w:pPr>
              <w:rPr>
                <w:lang w:eastAsia="en-US"/>
              </w:rPr>
            </w:pPr>
            <w:r w:rsidRPr="00CA6F02">
              <w:rPr>
                <w:lang w:eastAsia="en-US"/>
              </w:rPr>
              <w:t>Tel Aviv University</w:t>
            </w:r>
          </w:p>
        </w:tc>
        <w:tc>
          <w:tcPr>
            <w:tcW w:w="2491" w:type="dxa"/>
          </w:tcPr>
          <w:p w14:paraId="29D99175" w14:textId="77777777" w:rsidR="00916065" w:rsidRPr="00CA6F02" w:rsidRDefault="00916065" w:rsidP="00916065">
            <w:pPr>
              <w:rPr>
                <w:lang w:eastAsia="en-US"/>
              </w:rPr>
            </w:pPr>
            <w:r w:rsidRPr="00CA6F02">
              <w:rPr>
                <w:lang w:eastAsia="en-US"/>
              </w:rPr>
              <w:t>Faculty of Medicine</w:t>
            </w:r>
          </w:p>
        </w:tc>
        <w:tc>
          <w:tcPr>
            <w:tcW w:w="2491" w:type="dxa"/>
          </w:tcPr>
          <w:p w14:paraId="1AAE0FF2" w14:textId="77777777" w:rsidR="00916065" w:rsidRPr="00CA6F02" w:rsidRDefault="00916065" w:rsidP="00916065">
            <w:pPr>
              <w:rPr>
                <w:lang w:eastAsia="en-US"/>
              </w:rPr>
            </w:pPr>
            <w:r w:rsidRPr="00CA6F02">
              <w:rPr>
                <w:lang w:eastAsia="en-US"/>
              </w:rPr>
              <w:t>Steering committee, School of Public Health</w:t>
            </w:r>
          </w:p>
        </w:tc>
      </w:tr>
      <w:tr w:rsidR="00916065" w:rsidRPr="00CA6F02" w14:paraId="24A8093A" w14:textId="77777777" w:rsidTr="00EB047A">
        <w:trPr>
          <w:cantSplit/>
        </w:trPr>
        <w:tc>
          <w:tcPr>
            <w:tcW w:w="1526" w:type="dxa"/>
          </w:tcPr>
          <w:p w14:paraId="66ADE017" w14:textId="77777777" w:rsidR="00916065" w:rsidRPr="00CA6F02" w:rsidRDefault="00916065" w:rsidP="00916065">
            <w:pPr>
              <w:rPr>
                <w:lang w:eastAsia="en-US"/>
              </w:rPr>
            </w:pPr>
            <w:r w:rsidRPr="00CA6F02">
              <w:rPr>
                <w:lang w:eastAsia="en-US"/>
              </w:rPr>
              <w:t>2000 Summer</w:t>
            </w:r>
          </w:p>
        </w:tc>
        <w:tc>
          <w:tcPr>
            <w:tcW w:w="2490" w:type="dxa"/>
          </w:tcPr>
          <w:p w14:paraId="377AC9F1" w14:textId="77777777" w:rsidR="00916065" w:rsidRPr="00CA6F02" w:rsidRDefault="00916065" w:rsidP="00916065">
            <w:pPr>
              <w:rPr>
                <w:lang w:eastAsia="en-US"/>
              </w:rPr>
            </w:pPr>
            <w:r w:rsidRPr="00CA6F02">
              <w:rPr>
                <w:lang w:eastAsia="en-US"/>
              </w:rPr>
              <w:t>Aarhus University Denmark</w:t>
            </w:r>
          </w:p>
        </w:tc>
        <w:tc>
          <w:tcPr>
            <w:tcW w:w="2491" w:type="dxa"/>
          </w:tcPr>
          <w:p w14:paraId="7CA1F87D" w14:textId="77777777" w:rsidR="00916065" w:rsidRPr="00CA6F02" w:rsidRDefault="00916065" w:rsidP="00916065">
            <w:pPr>
              <w:rPr>
                <w:lang w:eastAsia="en-US"/>
              </w:rPr>
            </w:pPr>
            <w:r w:rsidRPr="00CA6F02">
              <w:rPr>
                <w:lang w:eastAsia="en-US"/>
              </w:rPr>
              <w:t>Department of Psychology</w:t>
            </w:r>
          </w:p>
        </w:tc>
        <w:tc>
          <w:tcPr>
            <w:tcW w:w="2491" w:type="dxa"/>
          </w:tcPr>
          <w:p w14:paraId="6CC6E0B9" w14:textId="77777777" w:rsidR="00916065" w:rsidRPr="00CA6F02" w:rsidRDefault="00916065" w:rsidP="00916065">
            <w:pPr>
              <w:rPr>
                <w:lang w:eastAsia="en-US"/>
              </w:rPr>
            </w:pPr>
            <w:r w:rsidRPr="00CA6F02">
              <w:rPr>
                <w:lang w:eastAsia="en-US"/>
              </w:rPr>
              <w:t>Visiting Professor</w:t>
            </w:r>
          </w:p>
        </w:tc>
      </w:tr>
      <w:tr w:rsidR="00916065" w:rsidRPr="00CA6F02" w14:paraId="1E5AFACB" w14:textId="77777777" w:rsidTr="00EB047A">
        <w:trPr>
          <w:cantSplit/>
        </w:trPr>
        <w:tc>
          <w:tcPr>
            <w:tcW w:w="1526" w:type="dxa"/>
          </w:tcPr>
          <w:p w14:paraId="5D76BED3" w14:textId="77777777" w:rsidR="00916065" w:rsidRPr="00CA6F02" w:rsidRDefault="00916065" w:rsidP="00916065">
            <w:pPr>
              <w:rPr>
                <w:lang w:eastAsia="en-US"/>
              </w:rPr>
            </w:pPr>
            <w:r w:rsidRPr="00CA6F02">
              <w:rPr>
                <w:lang w:eastAsia="en-US"/>
              </w:rPr>
              <w:t xml:space="preserve">1999-Summer </w:t>
            </w:r>
          </w:p>
        </w:tc>
        <w:tc>
          <w:tcPr>
            <w:tcW w:w="2490" w:type="dxa"/>
          </w:tcPr>
          <w:p w14:paraId="2F838CCE" w14:textId="77777777" w:rsidR="00916065" w:rsidRPr="00CA6F02" w:rsidRDefault="00916065" w:rsidP="00916065">
            <w:pPr>
              <w:rPr>
                <w:lang w:eastAsia="en-US"/>
              </w:rPr>
            </w:pPr>
            <w:r w:rsidRPr="00CA6F02">
              <w:rPr>
                <w:lang w:eastAsia="en-US"/>
              </w:rPr>
              <w:t>National University of Singapore</w:t>
            </w:r>
          </w:p>
        </w:tc>
        <w:tc>
          <w:tcPr>
            <w:tcW w:w="2491" w:type="dxa"/>
          </w:tcPr>
          <w:p w14:paraId="64BD80BE" w14:textId="77777777" w:rsidR="00916065" w:rsidRPr="00CA6F02" w:rsidRDefault="00916065" w:rsidP="00916065">
            <w:pPr>
              <w:rPr>
                <w:lang w:eastAsia="en-US"/>
              </w:rPr>
            </w:pPr>
            <w:r w:rsidRPr="00CA6F02">
              <w:rPr>
                <w:lang w:eastAsia="en-US"/>
              </w:rPr>
              <w:t>Department of Psychology &amp; Social Work</w:t>
            </w:r>
          </w:p>
        </w:tc>
        <w:tc>
          <w:tcPr>
            <w:tcW w:w="2491" w:type="dxa"/>
          </w:tcPr>
          <w:p w14:paraId="5500E4EB" w14:textId="77777777" w:rsidR="00916065" w:rsidRPr="00CA6F02" w:rsidRDefault="00916065" w:rsidP="00916065">
            <w:pPr>
              <w:rPr>
                <w:lang w:eastAsia="en-US"/>
              </w:rPr>
            </w:pPr>
            <w:r w:rsidRPr="00CA6F02">
              <w:rPr>
                <w:lang w:eastAsia="en-US"/>
              </w:rPr>
              <w:t>Visiting Professor</w:t>
            </w:r>
          </w:p>
        </w:tc>
      </w:tr>
      <w:tr w:rsidR="00916065" w:rsidRPr="00CA6F02" w14:paraId="2B95150E" w14:textId="77777777" w:rsidTr="00EB047A">
        <w:trPr>
          <w:cantSplit/>
        </w:trPr>
        <w:tc>
          <w:tcPr>
            <w:tcW w:w="1526" w:type="dxa"/>
          </w:tcPr>
          <w:p w14:paraId="2353F50C" w14:textId="77777777" w:rsidR="00916065" w:rsidRPr="00CA6F02" w:rsidRDefault="00916065" w:rsidP="00916065">
            <w:pPr>
              <w:rPr>
                <w:lang w:eastAsia="en-US"/>
              </w:rPr>
            </w:pPr>
            <w:r w:rsidRPr="00CA6F02">
              <w:rPr>
                <w:lang w:eastAsia="en-US"/>
              </w:rPr>
              <w:t>1998-2001</w:t>
            </w:r>
          </w:p>
        </w:tc>
        <w:tc>
          <w:tcPr>
            <w:tcW w:w="2490" w:type="dxa"/>
          </w:tcPr>
          <w:p w14:paraId="66EC82C8" w14:textId="77777777" w:rsidR="00916065" w:rsidRPr="00CA6F02" w:rsidRDefault="00916065" w:rsidP="00916065">
            <w:pPr>
              <w:rPr>
                <w:lang w:eastAsia="en-US"/>
              </w:rPr>
            </w:pPr>
            <w:r w:rsidRPr="00CA6F02">
              <w:rPr>
                <w:lang w:eastAsia="en-US"/>
              </w:rPr>
              <w:t>Tel Aviv University</w:t>
            </w:r>
          </w:p>
        </w:tc>
        <w:tc>
          <w:tcPr>
            <w:tcW w:w="2491" w:type="dxa"/>
          </w:tcPr>
          <w:p w14:paraId="1A62200E" w14:textId="77777777" w:rsidR="00916065" w:rsidRPr="00CA6F02" w:rsidRDefault="00916065" w:rsidP="00916065">
            <w:pPr>
              <w:rPr>
                <w:lang w:eastAsia="en-US"/>
              </w:rPr>
            </w:pPr>
            <w:r w:rsidRPr="00CA6F02">
              <w:rPr>
                <w:lang w:eastAsia="en-US"/>
              </w:rPr>
              <w:t>Special Division Program</w:t>
            </w:r>
          </w:p>
        </w:tc>
        <w:tc>
          <w:tcPr>
            <w:tcW w:w="2491" w:type="dxa"/>
          </w:tcPr>
          <w:p w14:paraId="4174740E" w14:textId="77777777" w:rsidR="00916065" w:rsidRPr="00CA6F02" w:rsidRDefault="00916065" w:rsidP="00916065">
            <w:pPr>
              <w:rPr>
                <w:lang w:eastAsia="en-US"/>
              </w:rPr>
            </w:pPr>
            <w:r>
              <w:rPr>
                <w:lang w:eastAsia="en-US"/>
              </w:rPr>
              <w:t>Head,</w:t>
            </w:r>
            <w:r w:rsidRPr="00CA6F02">
              <w:rPr>
                <w:lang w:eastAsia="en-US"/>
              </w:rPr>
              <w:t xml:space="preserve"> division of special programs </w:t>
            </w:r>
          </w:p>
        </w:tc>
      </w:tr>
      <w:tr w:rsidR="00916065" w:rsidRPr="00CA6F02" w14:paraId="6351B1C0" w14:textId="77777777" w:rsidTr="00EB047A">
        <w:trPr>
          <w:cantSplit/>
        </w:trPr>
        <w:tc>
          <w:tcPr>
            <w:tcW w:w="1526" w:type="dxa"/>
          </w:tcPr>
          <w:p w14:paraId="11557701" w14:textId="77777777" w:rsidR="00916065" w:rsidRPr="00CA6F02" w:rsidRDefault="00916065" w:rsidP="00916065">
            <w:pPr>
              <w:rPr>
                <w:lang w:eastAsia="en-US"/>
              </w:rPr>
            </w:pPr>
            <w:r w:rsidRPr="00CA6F02">
              <w:rPr>
                <w:lang w:eastAsia="en-US"/>
              </w:rPr>
              <w:t>1996-2008</w:t>
            </w:r>
          </w:p>
        </w:tc>
        <w:tc>
          <w:tcPr>
            <w:tcW w:w="2490" w:type="dxa"/>
          </w:tcPr>
          <w:p w14:paraId="16C32EB1" w14:textId="77777777" w:rsidR="00916065" w:rsidRPr="00CA6F02" w:rsidRDefault="00916065" w:rsidP="00916065">
            <w:pPr>
              <w:rPr>
                <w:lang w:eastAsia="en-US"/>
              </w:rPr>
            </w:pPr>
            <w:r w:rsidRPr="00CA6F02">
              <w:rPr>
                <w:lang w:eastAsia="en-US"/>
              </w:rPr>
              <w:t>Tel Aviv University</w:t>
            </w:r>
          </w:p>
        </w:tc>
        <w:tc>
          <w:tcPr>
            <w:tcW w:w="2491" w:type="dxa"/>
          </w:tcPr>
          <w:p w14:paraId="58E30129" w14:textId="77777777" w:rsidR="00916065" w:rsidRPr="00CA6F02" w:rsidRDefault="00916065" w:rsidP="00916065">
            <w:pPr>
              <w:rPr>
                <w:lang w:eastAsia="en-US"/>
              </w:rPr>
            </w:pPr>
            <w:r w:rsidRPr="00CA6F02">
              <w:rPr>
                <w:lang w:eastAsia="en-US"/>
              </w:rPr>
              <w:t>School of Social Work</w:t>
            </w:r>
          </w:p>
        </w:tc>
        <w:tc>
          <w:tcPr>
            <w:tcW w:w="2491" w:type="dxa"/>
          </w:tcPr>
          <w:p w14:paraId="17B058F7" w14:textId="77777777" w:rsidR="00916065" w:rsidRPr="00CA6F02" w:rsidRDefault="00916065" w:rsidP="00916065">
            <w:pPr>
              <w:rPr>
                <w:lang w:eastAsia="en-US"/>
              </w:rPr>
            </w:pPr>
            <w:r>
              <w:rPr>
                <w:lang w:eastAsia="en-US"/>
              </w:rPr>
              <w:t>D</w:t>
            </w:r>
            <w:r w:rsidRPr="00CA6F02">
              <w:rPr>
                <w:lang w:eastAsia="en-US"/>
              </w:rPr>
              <w:t>irector of the Adler Center for the Study of Child welfare and Protection</w:t>
            </w:r>
          </w:p>
        </w:tc>
      </w:tr>
      <w:tr w:rsidR="00916065" w:rsidRPr="00CA6F02" w14:paraId="7540F7F6" w14:textId="77777777" w:rsidTr="00EB047A">
        <w:trPr>
          <w:cantSplit/>
        </w:trPr>
        <w:tc>
          <w:tcPr>
            <w:tcW w:w="1526" w:type="dxa"/>
          </w:tcPr>
          <w:p w14:paraId="501D1187" w14:textId="77777777" w:rsidR="00916065" w:rsidRPr="00CA6F02" w:rsidRDefault="00916065" w:rsidP="00916065">
            <w:pPr>
              <w:rPr>
                <w:lang w:eastAsia="en-US"/>
              </w:rPr>
            </w:pPr>
            <w:r w:rsidRPr="00CA6F02">
              <w:rPr>
                <w:lang w:eastAsia="en-US"/>
              </w:rPr>
              <w:t>1995-Present</w:t>
            </w:r>
          </w:p>
        </w:tc>
        <w:tc>
          <w:tcPr>
            <w:tcW w:w="2490" w:type="dxa"/>
          </w:tcPr>
          <w:p w14:paraId="06364EC6" w14:textId="77777777" w:rsidR="00916065" w:rsidRPr="00CA6F02" w:rsidRDefault="00916065" w:rsidP="00916065">
            <w:pPr>
              <w:rPr>
                <w:lang w:eastAsia="en-US"/>
              </w:rPr>
            </w:pPr>
            <w:r w:rsidRPr="00CA6F02">
              <w:rPr>
                <w:lang w:eastAsia="en-US"/>
              </w:rPr>
              <w:t>Tel Aviv University</w:t>
            </w:r>
          </w:p>
        </w:tc>
        <w:tc>
          <w:tcPr>
            <w:tcW w:w="2491" w:type="dxa"/>
          </w:tcPr>
          <w:p w14:paraId="6C78B687" w14:textId="77777777" w:rsidR="00916065" w:rsidRPr="00CA6F02" w:rsidRDefault="00916065" w:rsidP="00916065">
            <w:pPr>
              <w:rPr>
                <w:lang w:eastAsia="en-US"/>
              </w:rPr>
            </w:pPr>
            <w:r w:rsidRPr="00CA6F02">
              <w:rPr>
                <w:lang w:eastAsia="en-US"/>
              </w:rPr>
              <w:t>School of Social Work</w:t>
            </w:r>
          </w:p>
        </w:tc>
        <w:tc>
          <w:tcPr>
            <w:tcW w:w="2491" w:type="dxa"/>
          </w:tcPr>
          <w:p w14:paraId="6DFF4683" w14:textId="77777777" w:rsidR="00916065" w:rsidRPr="00CA6F02" w:rsidRDefault="00916065" w:rsidP="00916065">
            <w:pPr>
              <w:rPr>
                <w:lang w:eastAsia="en-US"/>
              </w:rPr>
            </w:pPr>
            <w:r w:rsidRPr="00CA6F02">
              <w:rPr>
                <w:lang w:eastAsia="en-US"/>
              </w:rPr>
              <w:t>Professor</w:t>
            </w:r>
          </w:p>
        </w:tc>
      </w:tr>
      <w:tr w:rsidR="00916065" w:rsidRPr="00CA6F02" w14:paraId="1410B344" w14:textId="77777777" w:rsidTr="00EB047A">
        <w:trPr>
          <w:cantSplit/>
        </w:trPr>
        <w:tc>
          <w:tcPr>
            <w:tcW w:w="1526" w:type="dxa"/>
          </w:tcPr>
          <w:p w14:paraId="5875999E" w14:textId="77777777" w:rsidR="00916065" w:rsidRPr="00CA6F02" w:rsidRDefault="00916065" w:rsidP="00916065">
            <w:pPr>
              <w:rPr>
                <w:lang w:eastAsia="en-US"/>
              </w:rPr>
            </w:pPr>
            <w:r w:rsidRPr="00CA6F02">
              <w:rPr>
                <w:lang w:eastAsia="en-US"/>
              </w:rPr>
              <w:t>1994-1996</w:t>
            </w:r>
          </w:p>
        </w:tc>
        <w:tc>
          <w:tcPr>
            <w:tcW w:w="2490" w:type="dxa"/>
          </w:tcPr>
          <w:p w14:paraId="329328FA" w14:textId="77777777" w:rsidR="00916065" w:rsidRPr="00CA6F02" w:rsidRDefault="00916065" w:rsidP="00916065">
            <w:pPr>
              <w:rPr>
                <w:lang w:eastAsia="en-US"/>
              </w:rPr>
            </w:pPr>
            <w:r w:rsidRPr="00CA6F02">
              <w:rPr>
                <w:lang w:eastAsia="en-US"/>
              </w:rPr>
              <w:t>Tel Aviv University</w:t>
            </w:r>
          </w:p>
        </w:tc>
        <w:tc>
          <w:tcPr>
            <w:tcW w:w="2491" w:type="dxa"/>
          </w:tcPr>
          <w:p w14:paraId="5297CBD9" w14:textId="77777777" w:rsidR="00916065" w:rsidRPr="00CA6F02" w:rsidRDefault="00916065" w:rsidP="00916065">
            <w:pPr>
              <w:rPr>
                <w:lang w:eastAsia="en-US"/>
              </w:rPr>
            </w:pPr>
            <w:r w:rsidRPr="00CA6F02">
              <w:rPr>
                <w:lang w:eastAsia="en-US"/>
              </w:rPr>
              <w:t>School of Social work</w:t>
            </w:r>
          </w:p>
        </w:tc>
        <w:tc>
          <w:tcPr>
            <w:tcW w:w="2491" w:type="dxa"/>
          </w:tcPr>
          <w:p w14:paraId="2474132F" w14:textId="77777777" w:rsidR="00916065" w:rsidRPr="00CA6F02" w:rsidRDefault="00916065" w:rsidP="00916065">
            <w:pPr>
              <w:rPr>
                <w:lang w:eastAsia="en-US"/>
              </w:rPr>
            </w:pPr>
            <w:r>
              <w:rPr>
                <w:lang w:eastAsia="en-US"/>
              </w:rPr>
              <w:t>Head</w:t>
            </w:r>
            <w:r w:rsidRPr="00CA6F02">
              <w:rPr>
                <w:lang w:eastAsia="en-US"/>
              </w:rPr>
              <w:t>, Bob Shapell School of Social Work</w:t>
            </w:r>
          </w:p>
        </w:tc>
      </w:tr>
      <w:tr w:rsidR="00916065" w:rsidRPr="00CA6F02" w14:paraId="3E4B784A" w14:textId="77777777" w:rsidTr="00EB047A">
        <w:trPr>
          <w:cantSplit/>
        </w:trPr>
        <w:tc>
          <w:tcPr>
            <w:tcW w:w="1526" w:type="dxa"/>
          </w:tcPr>
          <w:p w14:paraId="5FB9EC3A" w14:textId="77777777" w:rsidR="00916065" w:rsidRPr="00CA6F02" w:rsidRDefault="00916065" w:rsidP="00916065">
            <w:pPr>
              <w:rPr>
                <w:lang w:eastAsia="en-US"/>
              </w:rPr>
            </w:pPr>
            <w:r w:rsidRPr="00CA6F02">
              <w:rPr>
                <w:lang w:eastAsia="en-US"/>
              </w:rPr>
              <w:t>1992-1994</w:t>
            </w:r>
          </w:p>
        </w:tc>
        <w:tc>
          <w:tcPr>
            <w:tcW w:w="2490" w:type="dxa"/>
          </w:tcPr>
          <w:p w14:paraId="7AA85392" w14:textId="77777777" w:rsidR="00916065" w:rsidRPr="00CA6F02" w:rsidRDefault="00916065" w:rsidP="00916065">
            <w:pPr>
              <w:rPr>
                <w:lang w:eastAsia="en-US"/>
              </w:rPr>
            </w:pPr>
            <w:r w:rsidRPr="00CA6F02">
              <w:rPr>
                <w:lang w:eastAsia="en-US"/>
              </w:rPr>
              <w:t>Tel Aviv University</w:t>
            </w:r>
          </w:p>
        </w:tc>
        <w:tc>
          <w:tcPr>
            <w:tcW w:w="2491" w:type="dxa"/>
          </w:tcPr>
          <w:p w14:paraId="269AF476" w14:textId="77777777" w:rsidR="00916065" w:rsidRPr="00CA6F02" w:rsidRDefault="00916065" w:rsidP="00916065">
            <w:pPr>
              <w:rPr>
                <w:lang w:eastAsia="en-US"/>
              </w:rPr>
            </w:pPr>
            <w:r w:rsidRPr="00CA6F02">
              <w:rPr>
                <w:lang w:eastAsia="en-US"/>
              </w:rPr>
              <w:t>School of Social work</w:t>
            </w:r>
          </w:p>
        </w:tc>
        <w:tc>
          <w:tcPr>
            <w:tcW w:w="2491" w:type="dxa"/>
          </w:tcPr>
          <w:p w14:paraId="21A1266A" w14:textId="77777777" w:rsidR="00916065" w:rsidRPr="00CA6F02" w:rsidRDefault="00916065" w:rsidP="00916065">
            <w:pPr>
              <w:rPr>
                <w:lang w:eastAsia="en-US"/>
              </w:rPr>
            </w:pPr>
            <w:r w:rsidRPr="00CA6F02">
              <w:rPr>
                <w:lang w:eastAsia="en-US"/>
              </w:rPr>
              <w:t>Associate Professor</w:t>
            </w:r>
          </w:p>
        </w:tc>
      </w:tr>
      <w:tr w:rsidR="00916065" w:rsidRPr="00CA6F02" w14:paraId="7C1D68F2" w14:textId="77777777" w:rsidTr="00EB047A">
        <w:trPr>
          <w:cantSplit/>
        </w:trPr>
        <w:tc>
          <w:tcPr>
            <w:tcW w:w="1526" w:type="dxa"/>
          </w:tcPr>
          <w:p w14:paraId="7052892B" w14:textId="77777777" w:rsidR="00916065" w:rsidRPr="00CA6F02" w:rsidRDefault="00916065" w:rsidP="00916065">
            <w:pPr>
              <w:rPr>
                <w:lang w:eastAsia="en-US"/>
              </w:rPr>
            </w:pPr>
            <w:r w:rsidRPr="00CA6F02">
              <w:rPr>
                <w:lang w:eastAsia="en-US"/>
              </w:rPr>
              <w:t>1986-1992</w:t>
            </w:r>
          </w:p>
        </w:tc>
        <w:tc>
          <w:tcPr>
            <w:tcW w:w="2490" w:type="dxa"/>
          </w:tcPr>
          <w:p w14:paraId="2965321B" w14:textId="77777777" w:rsidR="00916065" w:rsidRPr="00CA6F02" w:rsidRDefault="00916065" w:rsidP="00916065">
            <w:pPr>
              <w:rPr>
                <w:lang w:eastAsia="en-US"/>
              </w:rPr>
            </w:pPr>
            <w:r w:rsidRPr="00CA6F02">
              <w:rPr>
                <w:lang w:eastAsia="en-US"/>
              </w:rPr>
              <w:t>Israel Defense Forces (ZAHAL)</w:t>
            </w:r>
          </w:p>
        </w:tc>
        <w:tc>
          <w:tcPr>
            <w:tcW w:w="2491" w:type="dxa"/>
          </w:tcPr>
          <w:p w14:paraId="2A3FF679" w14:textId="77777777" w:rsidR="00916065" w:rsidRPr="00CA6F02" w:rsidRDefault="00916065" w:rsidP="00916065">
            <w:pPr>
              <w:rPr>
                <w:lang w:eastAsia="en-US"/>
              </w:rPr>
            </w:pPr>
            <w:r w:rsidRPr="00CA6F02">
              <w:rPr>
                <w:lang w:eastAsia="en-US"/>
              </w:rPr>
              <w:t>Mental Health Medical Corp</w:t>
            </w:r>
          </w:p>
        </w:tc>
        <w:tc>
          <w:tcPr>
            <w:tcW w:w="2491" w:type="dxa"/>
          </w:tcPr>
          <w:p w14:paraId="72DF506D" w14:textId="77777777" w:rsidR="00916065" w:rsidRPr="00CA6F02" w:rsidRDefault="00916065" w:rsidP="00916065">
            <w:pPr>
              <w:rPr>
                <w:lang w:eastAsia="en-US"/>
              </w:rPr>
            </w:pPr>
            <w:r w:rsidRPr="00CA6F02">
              <w:rPr>
                <w:lang w:eastAsia="en-US"/>
              </w:rPr>
              <w:t>Lt. Colonel, Head of Research Branch</w:t>
            </w:r>
          </w:p>
        </w:tc>
      </w:tr>
      <w:tr w:rsidR="00916065" w:rsidRPr="00CA6F02" w14:paraId="045FE170" w14:textId="77777777" w:rsidTr="00EB047A">
        <w:trPr>
          <w:cantSplit/>
        </w:trPr>
        <w:tc>
          <w:tcPr>
            <w:tcW w:w="1526" w:type="dxa"/>
          </w:tcPr>
          <w:p w14:paraId="0F4FF5CB" w14:textId="77777777" w:rsidR="00916065" w:rsidRPr="00CA6F02" w:rsidRDefault="00916065" w:rsidP="00916065">
            <w:pPr>
              <w:rPr>
                <w:lang w:eastAsia="en-US"/>
              </w:rPr>
            </w:pPr>
            <w:r w:rsidRPr="00CA6F02">
              <w:rPr>
                <w:lang w:eastAsia="en-US"/>
              </w:rPr>
              <w:t>1982-1992</w:t>
            </w:r>
          </w:p>
        </w:tc>
        <w:tc>
          <w:tcPr>
            <w:tcW w:w="2490" w:type="dxa"/>
          </w:tcPr>
          <w:p w14:paraId="09951330" w14:textId="77777777" w:rsidR="00916065" w:rsidRPr="00CA6F02" w:rsidRDefault="00916065" w:rsidP="00916065">
            <w:pPr>
              <w:rPr>
                <w:lang w:eastAsia="en-US"/>
              </w:rPr>
            </w:pPr>
            <w:r w:rsidRPr="00CA6F02">
              <w:rPr>
                <w:lang w:eastAsia="en-US"/>
              </w:rPr>
              <w:t>Tel Aviv University</w:t>
            </w:r>
          </w:p>
        </w:tc>
        <w:tc>
          <w:tcPr>
            <w:tcW w:w="2491" w:type="dxa"/>
          </w:tcPr>
          <w:p w14:paraId="370DD2E2" w14:textId="77777777" w:rsidR="00916065" w:rsidRPr="00CA6F02" w:rsidRDefault="00916065" w:rsidP="00916065">
            <w:pPr>
              <w:rPr>
                <w:lang w:eastAsia="en-US"/>
              </w:rPr>
            </w:pPr>
            <w:r w:rsidRPr="00CA6F02">
              <w:rPr>
                <w:lang w:eastAsia="en-US"/>
              </w:rPr>
              <w:t>Social Work</w:t>
            </w:r>
          </w:p>
        </w:tc>
        <w:tc>
          <w:tcPr>
            <w:tcW w:w="2491" w:type="dxa"/>
          </w:tcPr>
          <w:p w14:paraId="285FF5A7" w14:textId="77777777" w:rsidR="00916065" w:rsidRPr="00CA6F02" w:rsidRDefault="00916065" w:rsidP="00916065">
            <w:pPr>
              <w:rPr>
                <w:lang w:eastAsia="en-US"/>
              </w:rPr>
            </w:pPr>
            <w:r w:rsidRPr="00CA6F02">
              <w:rPr>
                <w:lang w:eastAsia="en-US"/>
              </w:rPr>
              <w:t>Teacher (part time)</w:t>
            </w:r>
          </w:p>
        </w:tc>
      </w:tr>
      <w:tr w:rsidR="00916065" w:rsidRPr="00CA6F02" w14:paraId="53B0EF73" w14:textId="77777777" w:rsidTr="00EB047A">
        <w:trPr>
          <w:cantSplit/>
        </w:trPr>
        <w:tc>
          <w:tcPr>
            <w:tcW w:w="1526" w:type="dxa"/>
          </w:tcPr>
          <w:p w14:paraId="6D582A06" w14:textId="77777777" w:rsidR="00916065" w:rsidRPr="00CA6F02" w:rsidRDefault="00916065" w:rsidP="00916065">
            <w:pPr>
              <w:rPr>
                <w:lang w:eastAsia="en-US"/>
              </w:rPr>
            </w:pPr>
            <w:r w:rsidRPr="00CA6F02">
              <w:rPr>
                <w:lang w:eastAsia="en-US"/>
              </w:rPr>
              <w:t>1981-1986</w:t>
            </w:r>
          </w:p>
        </w:tc>
        <w:tc>
          <w:tcPr>
            <w:tcW w:w="2490" w:type="dxa"/>
          </w:tcPr>
          <w:p w14:paraId="6A512C0D" w14:textId="77777777" w:rsidR="00916065" w:rsidRPr="00CA6F02" w:rsidRDefault="00916065" w:rsidP="00916065">
            <w:pPr>
              <w:rPr>
                <w:lang w:eastAsia="en-US"/>
              </w:rPr>
            </w:pPr>
            <w:r w:rsidRPr="00CA6F02">
              <w:rPr>
                <w:lang w:eastAsia="en-US"/>
              </w:rPr>
              <w:t>Israel Defense Forces (ZAHAL)</w:t>
            </w:r>
          </w:p>
        </w:tc>
        <w:tc>
          <w:tcPr>
            <w:tcW w:w="2491" w:type="dxa"/>
          </w:tcPr>
          <w:p w14:paraId="4713E2F0" w14:textId="77777777" w:rsidR="00916065" w:rsidRPr="00CA6F02" w:rsidRDefault="00916065" w:rsidP="00916065">
            <w:pPr>
              <w:rPr>
                <w:lang w:eastAsia="en-US"/>
              </w:rPr>
            </w:pPr>
            <w:r w:rsidRPr="00CA6F02">
              <w:rPr>
                <w:lang w:eastAsia="en-US"/>
              </w:rPr>
              <w:t>Mental Health Medical Corp</w:t>
            </w:r>
          </w:p>
        </w:tc>
        <w:tc>
          <w:tcPr>
            <w:tcW w:w="2491" w:type="dxa"/>
          </w:tcPr>
          <w:p w14:paraId="60F5E076" w14:textId="77777777" w:rsidR="00916065" w:rsidRPr="00CA6F02" w:rsidRDefault="00916065" w:rsidP="00916065">
            <w:pPr>
              <w:rPr>
                <w:lang w:eastAsia="en-US"/>
              </w:rPr>
            </w:pPr>
            <w:r w:rsidRPr="00CA6F02">
              <w:rPr>
                <w:lang w:eastAsia="en-US"/>
              </w:rPr>
              <w:t>Major, Head of Research Section</w:t>
            </w:r>
          </w:p>
        </w:tc>
      </w:tr>
      <w:tr w:rsidR="00916065" w:rsidRPr="00CA6F02" w14:paraId="5701D626" w14:textId="77777777" w:rsidTr="00EB047A">
        <w:trPr>
          <w:cantSplit/>
        </w:trPr>
        <w:tc>
          <w:tcPr>
            <w:tcW w:w="1526" w:type="dxa"/>
          </w:tcPr>
          <w:p w14:paraId="45DEEDC9" w14:textId="77777777" w:rsidR="00916065" w:rsidRPr="00CA6F02" w:rsidRDefault="00916065" w:rsidP="00916065">
            <w:pPr>
              <w:rPr>
                <w:lang w:eastAsia="en-US"/>
              </w:rPr>
            </w:pPr>
            <w:r w:rsidRPr="00CA6F02">
              <w:t>1978-1979</w:t>
            </w:r>
          </w:p>
        </w:tc>
        <w:tc>
          <w:tcPr>
            <w:tcW w:w="2490" w:type="dxa"/>
          </w:tcPr>
          <w:p w14:paraId="14551E26" w14:textId="77777777" w:rsidR="00916065" w:rsidRPr="00CA6F02" w:rsidRDefault="00916065" w:rsidP="00916065">
            <w:pPr>
              <w:rPr>
                <w:lang w:eastAsia="en-US"/>
              </w:rPr>
            </w:pPr>
            <w:r w:rsidRPr="00CA6F02">
              <w:t>University of Pittsburgh</w:t>
            </w:r>
          </w:p>
        </w:tc>
        <w:tc>
          <w:tcPr>
            <w:tcW w:w="2491" w:type="dxa"/>
          </w:tcPr>
          <w:p w14:paraId="20726163" w14:textId="77777777" w:rsidR="00916065" w:rsidRPr="00CA6F02" w:rsidRDefault="00916065" w:rsidP="00916065">
            <w:pPr>
              <w:rPr>
                <w:lang w:eastAsia="en-US"/>
              </w:rPr>
            </w:pPr>
            <w:r w:rsidRPr="00CA6F02">
              <w:t>WPIC - Medical School</w:t>
            </w:r>
          </w:p>
        </w:tc>
        <w:tc>
          <w:tcPr>
            <w:tcW w:w="2491" w:type="dxa"/>
          </w:tcPr>
          <w:p w14:paraId="5F0ED4AD" w14:textId="77777777" w:rsidR="00916065" w:rsidRPr="00CA6F02" w:rsidRDefault="00916065" w:rsidP="00916065">
            <w:pPr>
              <w:rPr>
                <w:lang w:eastAsia="en-US"/>
              </w:rPr>
            </w:pPr>
            <w:r w:rsidRPr="00CA6F02">
              <w:t>Research Associate</w:t>
            </w:r>
          </w:p>
        </w:tc>
      </w:tr>
      <w:tr w:rsidR="00916065" w:rsidRPr="00CA6F02" w14:paraId="5028AA69" w14:textId="77777777" w:rsidTr="00EB047A">
        <w:trPr>
          <w:cantSplit/>
        </w:trPr>
        <w:tc>
          <w:tcPr>
            <w:tcW w:w="1526" w:type="dxa"/>
          </w:tcPr>
          <w:p w14:paraId="7C815FD2" w14:textId="77777777" w:rsidR="00916065" w:rsidRPr="00CA6F02" w:rsidRDefault="00916065" w:rsidP="00916065">
            <w:pPr>
              <w:rPr>
                <w:lang w:eastAsia="en-US"/>
              </w:rPr>
            </w:pPr>
            <w:r w:rsidRPr="00CA6F02">
              <w:rPr>
                <w:lang w:eastAsia="en-US"/>
              </w:rPr>
              <w:t>1975-1976</w:t>
            </w:r>
          </w:p>
        </w:tc>
        <w:tc>
          <w:tcPr>
            <w:tcW w:w="2490" w:type="dxa"/>
          </w:tcPr>
          <w:p w14:paraId="0A45EA56" w14:textId="77777777" w:rsidR="00916065" w:rsidRPr="00CA6F02" w:rsidRDefault="00916065" w:rsidP="00916065">
            <w:pPr>
              <w:rPr>
                <w:lang w:eastAsia="en-US"/>
              </w:rPr>
            </w:pPr>
            <w:r w:rsidRPr="00CA6F02">
              <w:rPr>
                <w:lang w:eastAsia="en-US"/>
              </w:rPr>
              <w:t>Ministry of Health Haifa, Israel</w:t>
            </w:r>
          </w:p>
        </w:tc>
        <w:tc>
          <w:tcPr>
            <w:tcW w:w="2491" w:type="dxa"/>
          </w:tcPr>
          <w:p w14:paraId="373BA036" w14:textId="77777777" w:rsidR="00916065" w:rsidRPr="00CA6F02" w:rsidRDefault="00916065" w:rsidP="00916065">
            <w:pPr>
              <w:rPr>
                <w:lang w:eastAsia="en-US"/>
              </w:rPr>
            </w:pPr>
            <w:r w:rsidRPr="00CA6F02">
              <w:rPr>
                <w:lang w:eastAsia="en-US"/>
              </w:rPr>
              <w:t>Child Guidance Clinic</w:t>
            </w:r>
          </w:p>
        </w:tc>
        <w:tc>
          <w:tcPr>
            <w:tcW w:w="2491" w:type="dxa"/>
          </w:tcPr>
          <w:p w14:paraId="057E0F96" w14:textId="77777777" w:rsidR="00916065" w:rsidRPr="00CA6F02" w:rsidRDefault="00916065" w:rsidP="00916065">
            <w:pPr>
              <w:rPr>
                <w:lang w:eastAsia="en-US"/>
              </w:rPr>
            </w:pPr>
            <w:r w:rsidRPr="00CA6F02">
              <w:rPr>
                <w:lang w:eastAsia="en-US"/>
              </w:rPr>
              <w:t>Social Worker</w:t>
            </w:r>
          </w:p>
        </w:tc>
      </w:tr>
      <w:tr w:rsidR="00916065" w:rsidRPr="00CA6F02" w14:paraId="6C19C88D" w14:textId="77777777" w:rsidTr="00EB047A">
        <w:trPr>
          <w:cantSplit/>
        </w:trPr>
        <w:tc>
          <w:tcPr>
            <w:tcW w:w="1526" w:type="dxa"/>
          </w:tcPr>
          <w:p w14:paraId="431E4B78" w14:textId="77777777" w:rsidR="00916065" w:rsidRPr="00CA6F02" w:rsidRDefault="00916065" w:rsidP="00916065">
            <w:pPr>
              <w:rPr>
                <w:lang w:eastAsia="en-US"/>
              </w:rPr>
            </w:pPr>
            <w:r w:rsidRPr="00CA6F02">
              <w:rPr>
                <w:lang w:eastAsia="en-US"/>
              </w:rPr>
              <w:t>1973-1975</w:t>
            </w:r>
          </w:p>
        </w:tc>
        <w:tc>
          <w:tcPr>
            <w:tcW w:w="2490" w:type="dxa"/>
          </w:tcPr>
          <w:p w14:paraId="7C4225D0" w14:textId="77777777" w:rsidR="00916065" w:rsidRPr="00CA6F02" w:rsidRDefault="00916065" w:rsidP="00916065">
            <w:pPr>
              <w:rPr>
                <w:lang w:eastAsia="en-US"/>
              </w:rPr>
            </w:pPr>
            <w:r w:rsidRPr="00CA6F02">
              <w:rPr>
                <w:lang w:eastAsia="en-US"/>
              </w:rPr>
              <w:t>Migdal Or Haifa, Israel</w:t>
            </w:r>
          </w:p>
        </w:tc>
        <w:tc>
          <w:tcPr>
            <w:tcW w:w="2491" w:type="dxa"/>
          </w:tcPr>
          <w:p w14:paraId="10B199FF" w14:textId="77777777" w:rsidR="00916065" w:rsidRPr="00CA6F02" w:rsidRDefault="00916065" w:rsidP="00916065">
            <w:pPr>
              <w:rPr>
                <w:lang w:eastAsia="en-US"/>
              </w:rPr>
            </w:pPr>
            <w:r w:rsidRPr="00CA6F02">
              <w:rPr>
                <w:lang w:eastAsia="en-US"/>
              </w:rPr>
              <w:t>Rehabilitation Center</w:t>
            </w:r>
          </w:p>
        </w:tc>
        <w:tc>
          <w:tcPr>
            <w:tcW w:w="2491" w:type="dxa"/>
          </w:tcPr>
          <w:p w14:paraId="086D81D0" w14:textId="77777777" w:rsidR="00916065" w:rsidRPr="00CA6F02" w:rsidRDefault="00916065" w:rsidP="00916065">
            <w:pPr>
              <w:rPr>
                <w:lang w:eastAsia="en-US"/>
              </w:rPr>
            </w:pPr>
            <w:r w:rsidRPr="00CA6F02">
              <w:rPr>
                <w:lang w:eastAsia="en-US"/>
              </w:rPr>
              <w:t>Social Worker</w:t>
            </w:r>
          </w:p>
        </w:tc>
      </w:tr>
    </w:tbl>
    <w:p w14:paraId="342FA7B5" w14:textId="77777777" w:rsidR="006634BC" w:rsidRPr="00CA6F02" w:rsidRDefault="006634BC">
      <w:pPr>
        <w:rPr>
          <w:lang w:eastAsia="en-US"/>
        </w:rPr>
      </w:pPr>
    </w:p>
    <w:p w14:paraId="2341A68B" w14:textId="77777777" w:rsidR="006634BC" w:rsidRPr="00CA6F02" w:rsidRDefault="006634BC" w:rsidP="00611960">
      <w:pPr>
        <w:pStyle w:val="Heading1"/>
        <w:jc w:val="left"/>
        <w:rPr>
          <w:lang w:eastAsia="en-US"/>
        </w:rPr>
      </w:pPr>
      <w:r>
        <w:rPr>
          <w:lang w:eastAsia="en-US"/>
        </w:rPr>
        <w:t>C</w:t>
      </w:r>
      <w:r w:rsidRPr="00CA6F02">
        <w:rPr>
          <w:lang w:eastAsia="en-US"/>
        </w:rPr>
        <w:t>.</w:t>
      </w:r>
      <w:r w:rsidRPr="00CA6F02">
        <w:rPr>
          <w:lang w:eastAsia="en-US"/>
        </w:rPr>
        <w:tab/>
        <w:t xml:space="preserve">ACADEMIC AND PROFESSIONAL AWARDS </w:t>
      </w:r>
    </w:p>
    <w:p w14:paraId="289EE988" w14:textId="77777777" w:rsidR="006634BC" w:rsidRPr="00611960" w:rsidRDefault="006634BC" w:rsidP="00611960">
      <w:pPr>
        <w:pStyle w:val="Heading2"/>
      </w:pPr>
      <w:r w:rsidRPr="00611960">
        <w:t>(Prizes, fellowships, grants, scholarships, etc.)</w:t>
      </w:r>
    </w:p>
    <w:p w14:paraId="7371C15F" w14:textId="77777777" w:rsidR="006634BC" w:rsidRPr="00CA6F02" w:rsidRDefault="006634BC">
      <w:pPr>
        <w:rPr>
          <w:lang w:eastAsia="en-US"/>
        </w:rPr>
      </w:pPr>
    </w:p>
    <w:tbl>
      <w:tblPr>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384"/>
        <w:gridCol w:w="7655"/>
      </w:tblGrid>
      <w:tr w:rsidR="006634BC" w:rsidRPr="00CA6F02" w14:paraId="07B9811C" w14:textId="77777777" w:rsidTr="00EB047A">
        <w:trPr>
          <w:cantSplit/>
          <w:tblHeader/>
        </w:trPr>
        <w:tc>
          <w:tcPr>
            <w:tcW w:w="1384" w:type="dxa"/>
          </w:tcPr>
          <w:p w14:paraId="6E1457D7" w14:textId="77777777" w:rsidR="006634BC" w:rsidRPr="00CA6F02" w:rsidRDefault="006634BC">
            <w:pPr>
              <w:rPr>
                <w:lang w:eastAsia="en-US"/>
              </w:rPr>
            </w:pPr>
            <w:r w:rsidRPr="00CA6F02">
              <w:rPr>
                <w:b/>
                <w:bCs/>
                <w:lang w:eastAsia="en-US"/>
              </w:rPr>
              <w:t>Year</w:t>
            </w:r>
          </w:p>
        </w:tc>
        <w:tc>
          <w:tcPr>
            <w:tcW w:w="7655" w:type="dxa"/>
          </w:tcPr>
          <w:p w14:paraId="1D7AB68A" w14:textId="77777777" w:rsidR="006634BC" w:rsidRPr="00CA6F02" w:rsidRDefault="006634BC">
            <w:pPr>
              <w:rPr>
                <w:lang w:eastAsia="en-US"/>
              </w:rPr>
            </w:pPr>
            <w:r w:rsidRPr="00CA6F02">
              <w:rPr>
                <w:b/>
                <w:bCs/>
                <w:lang w:eastAsia="en-US"/>
              </w:rPr>
              <w:t>Name of Institution (city, country)</w:t>
            </w:r>
          </w:p>
        </w:tc>
      </w:tr>
      <w:tr w:rsidR="006634BC" w:rsidRPr="00CA6F02" w14:paraId="2808DDC7" w14:textId="77777777" w:rsidTr="00EB047A">
        <w:trPr>
          <w:cantSplit/>
          <w:trHeight w:val="70"/>
        </w:trPr>
        <w:tc>
          <w:tcPr>
            <w:tcW w:w="1384" w:type="dxa"/>
          </w:tcPr>
          <w:p w14:paraId="729AD2C1" w14:textId="77777777" w:rsidR="006634BC" w:rsidRPr="00CA6F02" w:rsidRDefault="006634BC">
            <w:pPr>
              <w:rPr>
                <w:lang w:eastAsia="en-US"/>
              </w:rPr>
            </w:pPr>
            <w:r w:rsidRPr="00CA6F02">
              <w:rPr>
                <w:lang w:eastAsia="en-US"/>
              </w:rPr>
              <w:t>1978</w:t>
            </w:r>
          </w:p>
        </w:tc>
        <w:tc>
          <w:tcPr>
            <w:tcW w:w="7655" w:type="dxa"/>
          </w:tcPr>
          <w:p w14:paraId="3894302C" w14:textId="77777777" w:rsidR="006634BC" w:rsidRPr="00CA6F02" w:rsidRDefault="006634BC">
            <w:pPr>
              <w:pStyle w:val="Header"/>
              <w:tabs>
                <w:tab w:val="clear" w:pos="4320"/>
                <w:tab w:val="clear" w:pos="8640"/>
              </w:tabs>
              <w:rPr>
                <w:lang w:eastAsia="en-US"/>
              </w:rPr>
            </w:pPr>
            <w:r w:rsidRPr="00CA6F02">
              <w:rPr>
                <w:lang w:eastAsia="en-US"/>
              </w:rPr>
              <w:t>Chancellor Scholarship Fund, University of Pittsburgh.</w:t>
            </w:r>
          </w:p>
        </w:tc>
      </w:tr>
      <w:tr w:rsidR="006634BC" w:rsidRPr="00CA6F02" w14:paraId="619691D8" w14:textId="77777777" w:rsidTr="00EB047A">
        <w:trPr>
          <w:cantSplit/>
        </w:trPr>
        <w:tc>
          <w:tcPr>
            <w:tcW w:w="1384" w:type="dxa"/>
          </w:tcPr>
          <w:p w14:paraId="7730F44E" w14:textId="77777777" w:rsidR="006634BC" w:rsidRPr="00CA6F02" w:rsidRDefault="006634BC">
            <w:pPr>
              <w:rPr>
                <w:lang w:eastAsia="en-US"/>
              </w:rPr>
            </w:pPr>
            <w:r w:rsidRPr="00CA6F02">
              <w:rPr>
                <w:lang w:eastAsia="en-US"/>
              </w:rPr>
              <w:t>1979</w:t>
            </w:r>
          </w:p>
        </w:tc>
        <w:tc>
          <w:tcPr>
            <w:tcW w:w="7655" w:type="dxa"/>
          </w:tcPr>
          <w:p w14:paraId="2C194C73" w14:textId="77777777" w:rsidR="006634BC" w:rsidRPr="00CA6F02" w:rsidRDefault="006634BC">
            <w:pPr>
              <w:rPr>
                <w:lang w:eastAsia="en-US"/>
              </w:rPr>
            </w:pPr>
            <w:r w:rsidRPr="00CA6F02">
              <w:rPr>
                <w:lang w:eastAsia="en-US"/>
              </w:rPr>
              <w:t>Altrusa Foundation Scholarship Award, University of Pittsburgh.</w:t>
            </w:r>
          </w:p>
        </w:tc>
      </w:tr>
      <w:tr w:rsidR="006634BC" w:rsidRPr="00CA6F02" w14:paraId="4FB74DB6" w14:textId="77777777" w:rsidTr="00EB047A">
        <w:trPr>
          <w:cantSplit/>
        </w:trPr>
        <w:tc>
          <w:tcPr>
            <w:tcW w:w="1384" w:type="dxa"/>
          </w:tcPr>
          <w:p w14:paraId="686602E7" w14:textId="77777777" w:rsidR="006634BC" w:rsidRPr="00CA6F02" w:rsidRDefault="006634BC">
            <w:pPr>
              <w:rPr>
                <w:lang w:eastAsia="en-US"/>
              </w:rPr>
            </w:pPr>
            <w:r w:rsidRPr="00CA6F02">
              <w:rPr>
                <w:lang w:eastAsia="en-US"/>
              </w:rPr>
              <w:t>1979</w:t>
            </w:r>
          </w:p>
        </w:tc>
        <w:tc>
          <w:tcPr>
            <w:tcW w:w="7655" w:type="dxa"/>
          </w:tcPr>
          <w:p w14:paraId="2C8A464A" w14:textId="77777777" w:rsidR="006634BC" w:rsidRPr="00CA6F02" w:rsidRDefault="006634BC">
            <w:pPr>
              <w:rPr>
                <w:lang w:eastAsia="en-US"/>
              </w:rPr>
            </w:pPr>
            <w:r w:rsidRPr="00CA6F02">
              <w:rPr>
                <w:lang w:eastAsia="en-US"/>
              </w:rPr>
              <w:t>Principal Investigator: Stress and health - Mental health consequences of Pregnancy. Funded by Health Research and Services Foundation. HRSF #w87.</w:t>
            </w:r>
          </w:p>
        </w:tc>
      </w:tr>
      <w:tr w:rsidR="006634BC" w:rsidRPr="00CA6F02" w14:paraId="78927F2F" w14:textId="77777777" w:rsidTr="00EB047A">
        <w:trPr>
          <w:cantSplit/>
        </w:trPr>
        <w:tc>
          <w:tcPr>
            <w:tcW w:w="1384" w:type="dxa"/>
          </w:tcPr>
          <w:p w14:paraId="462D2E3C" w14:textId="77777777" w:rsidR="006634BC" w:rsidRPr="00CA6F02" w:rsidRDefault="006634BC">
            <w:pPr>
              <w:rPr>
                <w:lang w:eastAsia="en-US"/>
              </w:rPr>
            </w:pPr>
            <w:r w:rsidRPr="00CA6F02">
              <w:rPr>
                <w:lang w:eastAsia="en-US"/>
              </w:rPr>
              <w:lastRenderedPageBreak/>
              <w:t>1982</w:t>
            </w:r>
          </w:p>
        </w:tc>
        <w:tc>
          <w:tcPr>
            <w:tcW w:w="7655" w:type="dxa"/>
          </w:tcPr>
          <w:p w14:paraId="4E539BF2" w14:textId="77777777" w:rsidR="006634BC" w:rsidRPr="00CA6F02" w:rsidRDefault="006634BC">
            <w:pPr>
              <w:rPr>
                <w:lang w:eastAsia="en-US"/>
              </w:rPr>
            </w:pPr>
            <w:r w:rsidRPr="00CA6F02">
              <w:rPr>
                <w:lang w:eastAsia="en-US"/>
              </w:rPr>
              <w:t>Principal Investigator: A follow-up study of combat stress reaction in the 1982 conflict in Lebanon. Funded by the Ministry of Defense, Israel. #9672.</w:t>
            </w:r>
          </w:p>
        </w:tc>
      </w:tr>
      <w:tr w:rsidR="006634BC" w:rsidRPr="00CA6F02" w14:paraId="7068353F" w14:textId="77777777" w:rsidTr="00EB047A">
        <w:trPr>
          <w:cantSplit/>
        </w:trPr>
        <w:tc>
          <w:tcPr>
            <w:tcW w:w="1384" w:type="dxa"/>
          </w:tcPr>
          <w:p w14:paraId="272619F9" w14:textId="77777777" w:rsidR="006634BC" w:rsidRPr="00CA6F02" w:rsidRDefault="006634BC">
            <w:pPr>
              <w:rPr>
                <w:lang w:eastAsia="en-US"/>
              </w:rPr>
            </w:pPr>
            <w:r w:rsidRPr="00CA6F02">
              <w:rPr>
                <w:lang w:eastAsia="en-US"/>
              </w:rPr>
              <w:t>1983-1985</w:t>
            </w:r>
          </w:p>
        </w:tc>
        <w:tc>
          <w:tcPr>
            <w:tcW w:w="7655" w:type="dxa"/>
          </w:tcPr>
          <w:p w14:paraId="7BBF2E82" w14:textId="77777777" w:rsidR="006634BC" w:rsidRPr="00CA6F02" w:rsidRDefault="006634BC">
            <w:pPr>
              <w:rPr>
                <w:lang w:eastAsia="en-US"/>
              </w:rPr>
            </w:pPr>
            <w:r w:rsidRPr="00CA6F02">
              <w:rPr>
                <w:lang w:eastAsia="en-US"/>
              </w:rPr>
              <w:t>Principal Investigator: Combat stress reactions among Israeli soldiers in the 1982 conflict in Lebanon. Funded by the Federman Foundation.</w:t>
            </w:r>
          </w:p>
        </w:tc>
      </w:tr>
      <w:tr w:rsidR="006634BC" w:rsidRPr="00CA6F02" w14:paraId="5941D0BE" w14:textId="77777777" w:rsidTr="00EB047A">
        <w:trPr>
          <w:cantSplit/>
        </w:trPr>
        <w:tc>
          <w:tcPr>
            <w:tcW w:w="1384" w:type="dxa"/>
          </w:tcPr>
          <w:p w14:paraId="68CFB42F" w14:textId="77777777" w:rsidR="006634BC" w:rsidRPr="00CA6F02" w:rsidRDefault="006634BC">
            <w:pPr>
              <w:rPr>
                <w:lang w:eastAsia="en-US"/>
              </w:rPr>
            </w:pPr>
            <w:r w:rsidRPr="00CA6F02">
              <w:rPr>
                <w:lang w:eastAsia="en-US"/>
              </w:rPr>
              <w:t>1986-1987</w:t>
            </w:r>
          </w:p>
        </w:tc>
        <w:tc>
          <w:tcPr>
            <w:tcW w:w="7655" w:type="dxa"/>
          </w:tcPr>
          <w:p w14:paraId="03406A7C" w14:textId="77777777" w:rsidR="006634BC" w:rsidRPr="00CA6F02" w:rsidRDefault="006634BC">
            <w:pPr>
              <w:rPr>
                <w:lang w:eastAsia="en-US"/>
              </w:rPr>
            </w:pPr>
            <w:r w:rsidRPr="00CA6F02">
              <w:rPr>
                <w:lang w:eastAsia="en-US"/>
              </w:rPr>
              <w:t>Principal Investigator: Risk factors for CSR. Funded by the Ministry of Defense.</w:t>
            </w:r>
          </w:p>
        </w:tc>
      </w:tr>
      <w:tr w:rsidR="006634BC" w:rsidRPr="00CA6F02" w14:paraId="44515958" w14:textId="77777777" w:rsidTr="00EB047A">
        <w:trPr>
          <w:cantSplit/>
        </w:trPr>
        <w:tc>
          <w:tcPr>
            <w:tcW w:w="1384" w:type="dxa"/>
          </w:tcPr>
          <w:p w14:paraId="4CF1DD9F" w14:textId="77777777" w:rsidR="006634BC" w:rsidRPr="00CA6F02" w:rsidRDefault="006634BC">
            <w:pPr>
              <w:rPr>
                <w:lang w:eastAsia="en-US"/>
              </w:rPr>
            </w:pPr>
            <w:r w:rsidRPr="00CA6F02">
              <w:rPr>
                <w:lang w:eastAsia="en-US"/>
              </w:rPr>
              <w:t>1987</w:t>
            </w:r>
          </w:p>
        </w:tc>
        <w:tc>
          <w:tcPr>
            <w:tcW w:w="7655" w:type="dxa"/>
          </w:tcPr>
          <w:p w14:paraId="75CFEA03" w14:textId="77777777" w:rsidR="006634BC" w:rsidRPr="00CA6F02" w:rsidRDefault="009B5696" w:rsidP="009B5696">
            <w:pPr>
              <w:rPr>
                <w:lang w:eastAsia="en-US"/>
              </w:rPr>
            </w:pPr>
            <w:r>
              <w:rPr>
                <w:lang w:eastAsia="en-US"/>
              </w:rPr>
              <w:t>Principal Investigator:</w:t>
            </w:r>
            <w:r w:rsidR="006634BC" w:rsidRPr="00CA6F02">
              <w:rPr>
                <w:lang w:eastAsia="en-US"/>
              </w:rPr>
              <w:t xml:space="preserve"> PTSD: Incidence, course and correlates. A longitudinal study of family impact mediating stress: stressful life events, social resources and coping style. Funded by U.S. Army R &amp; D Command.</w:t>
            </w:r>
          </w:p>
        </w:tc>
      </w:tr>
      <w:tr w:rsidR="006634BC" w:rsidRPr="00CA6F02" w14:paraId="0E94165E" w14:textId="77777777" w:rsidTr="00EB047A">
        <w:trPr>
          <w:cantSplit/>
        </w:trPr>
        <w:tc>
          <w:tcPr>
            <w:tcW w:w="1384" w:type="dxa"/>
          </w:tcPr>
          <w:p w14:paraId="7FDD604E" w14:textId="77777777" w:rsidR="006634BC" w:rsidRPr="00CA6F02" w:rsidRDefault="006634BC">
            <w:pPr>
              <w:rPr>
                <w:lang w:eastAsia="en-US"/>
              </w:rPr>
            </w:pPr>
            <w:r w:rsidRPr="00CA6F02">
              <w:rPr>
                <w:lang w:eastAsia="en-US"/>
              </w:rPr>
              <w:t>1987</w:t>
            </w:r>
          </w:p>
        </w:tc>
        <w:tc>
          <w:tcPr>
            <w:tcW w:w="7655" w:type="dxa"/>
          </w:tcPr>
          <w:p w14:paraId="6AC47A48" w14:textId="77777777" w:rsidR="006634BC" w:rsidRPr="00CA6F02" w:rsidRDefault="006634BC">
            <w:pPr>
              <w:rPr>
                <w:lang w:eastAsia="en-US"/>
              </w:rPr>
            </w:pPr>
            <w:r w:rsidRPr="00CA6F02">
              <w:rPr>
                <w:lang w:eastAsia="en-US"/>
              </w:rPr>
              <w:t xml:space="preserve">Principal Investigator: Evaluation of the efficacy of treatment approaches to (a) acute CSR and (b) chronic PTSD. Funded by the Antebe Fund, Israeli Ministry of Defense. </w:t>
            </w:r>
          </w:p>
        </w:tc>
      </w:tr>
      <w:tr w:rsidR="006634BC" w:rsidRPr="00CA6F02" w14:paraId="6B7B0310" w14:textId="77777777" w:rsidTr="00EB047A">
        <w:trPr>
          <w:cantSplit/>
        </w:trPr>
        <w:tc>
          <w:tcPr>
            <w:tcW w:w="1384" w:type="dxa"/>
          </w:tcPr>
          <w:p w14:paraId="622AD183" w14:textId="77777777" w:rsidR="006634BC" w:rsidRPr="00CA6F02" w:rsidRDefault="006634BC">
            <w:pPr>
              <w:rPr>
                <w:lang w:eastAsia="en-US"/>
              </w:rPr>
            </w:pPr>
            <w:r w:rsidRPr="00CA6F02">
              <w:rPr>
                <w:lang w:eastAsia="en-US"/>
              </w:rPr>
              <w:t>1989</w:t>
            </w:r>
          </w:p>
        </w:tc>
        <w:tc>
          <w:tcPr>
            <w:tcW w:w="7655" w:type="dxa"/>
          </w:tcPr>
          <w:p w14:paraId="1FB485BA" w14:textId="77777777" w:rsidR="006634BC" w:rsidRPr="00CA6F02" w:rsidRDefault="006634BC">
            <w:pPr>
              <w:rPr>
                <w:lang w:eastAsia="en-US"/>
              </w:rPr>
            </w:pPr>
            <w:r w:rsidRPr="00CA6F02">
              <w:rPr>
                <w:lang w:eastAsia="en-US"/>
              </w:rPr>
              <w:t xml:space="preserve">Principal Investigator: IDF commanders' attitudes toward CSR and CSR casualties. Funded by the Israel Ministry of Defense. </w:t>
            </w:r>
          </w:p>
        </w:tc>
      </w:tr>
      <w:tr w:rsidR="006634BC" w:rsidRPr="00CA6F02" w14:paraId="4D0AC3C8" w14:textId="77777777" w:rsidTr="00EB047A">
        <w:trPr>
          <w:cantSplit/>
        </w:trPr>
        <w:tc>
          <w:tcPr>
            <w:tcW w:w="1384" w:type="dxa"/>
          </w:tcPr>
          <w:p w14:paraId="69317C7D" w14:textId="77777777" w:rsidR="006634BC" w:rsidRPr="00CA6F02" w:rsidRDefault="006634BC">
            <w:pPr>
              <w:rPr>
                <w:lang w:eastAsia="en-US"/>
              </w:rPr>
            </w:pPr>
            <w:r w:rsidRPr="00CA6F02">
              <w:rPr>
                <w:lang w:eastAsia="en-US"/>
              </w:rPr>
              <w:t>1989</w:t>
            </w:r>
          </w:p>
        </w:tc>
        <w:tc>
          <w:tcPr>
            <w:tcW w:w="7655" w:type="dxa"/>
          </w:tcPr>
          <w:p w14:paraId="2A81B508" w14:textId="77777777" w:rsidR="006634BC" w:rsidRPr="00CA6F02" w:rsidRDefault="006634BC">
            <w:pPr>
              <w:rPr>
                <w:lang w:eastAsia="en-US"/>
              </w:rPr>
            </w:pPr>
            <w:r w:rsidRPr="00CA6F02">
              <w:rPr>
                <w:lang w:eastAsia="en-US"/>
              </w:rPr>
              <w:t>Principal Investigator: The effects of combat-related PTSD on the family. Funded by the Israel Ministry of Defense, (a) MAFAT Department; (b) Department of Rehabilitation medicine.</w:t>
            </w:r>
          </w:p>
        </w:tc>
      </w:tr>
      <w:tr w:rsidR="006634BC" w:rsidRPr="00CA6F02" w14:paraId="19E7CD5E" w14:textId="77777777" w:rsidTr="00EB047A">
        <w:trPr>
          <w:cantSplit/>
        </w:trPr>
        <w:tc>
          <w:tcPr>
            <w:tcW w:w="1384" w:type="dxa"/>
          </w:tcPr>
          <w:p w14:paraId="31059B43" w14:textId="77777777" w:rsidR="006634BC" w:rsidRPr="00CA6F02" w:rsidRDefault="006634BC">
            <w:pPr>
              <w:rPr>
                <w:lang w:eastAsia="en-US"/>
              </w:rPr>
            </w:pPr>
            <w:r w:rsidRPr="00CA6F02">
              <w:rPr>
                <w:lang w:eastAsia="en-US"/>
              </w:rPr>
              <w:t>1990</w:t>
            </w:r>
          </w:p>
        </w:tc>
        <w:tc>
          <w:tcPr>
            <w:tcW w:w="7655" w:type="dxa"/>
          </w:tcPr>
          <w:p w14:paraId="3F221761" w14:textId="77777777" w:rsidR="006634BC" w:rsidRPr="00CA6F02" w:rsidRDefault="006634BC">
            <w:pPr>
              <w:rPr>
                <w:lang w:eastAsia="en-US"/>
              </w:rPr>
            </w:pPr>
            <w:r w:rsidRPr="00CA6F02">
              <w:rPr>
                <w:lang w:eastAsia="en-US"/>
              </w:rPr>
              <w:t>Principal Investigator: Combat stress reactions - Their impact on casualties' wives. Funded by the Chief Scientist of the Israeli Ministry of Health</w:t>
            </w:r>
          </w:p>
        </w:tc>
      </w:tr>
      <w:tr w:rsidR="006634BC" w:rsidRPr="00CA6F02" w14:paraId="1F7F7B6F" w14:textId="77777777" w:rsidTr="00EB047A">
        <w:trPr>
          <w:cantSplit/>
        </w:trPr>
        <w:tc>
          <w:tcPr>
            <w:tcW w:w="1384" w:type="dxa"/>
          </w:tcPr>
          <w:p w14:paraId="6CBE3C8D" w14:textId="77777777" w:rsidR="006634BC" w:rsidRPr="00CA6F02" w:rsidRDefault="006634BC">
            <w:pPr>
              <w:rPr>
                <w:lang w:eastAsia="en-US"/>
              </w:rPr>
            </w:pPr>
            <w:r w:rsidRPr="00CA6F02">
              <w:rPr>
                <w:lang w:eastAsia="en-US"/>
              </w:rPr>
              <w:t>1990</w:t>
            </w:r>
          </w:p>
        </w:tc>
        <w:tc>
          <w:tcPr>
            <w:tcW w:w="7655" w:type="dxa"/>
          </w:tcPr>
          <w:p w14:paraId="5925F045" w14:textId="77777777" w:rsidR="006634BC" w:rsidRPr="00CA6F02" w:rsidRDefault="006634BC">
            <w:pPr>
              <w:rPr>
                <w:lang w:eastAsia="en-US"/>
              </w:rPr>
            </w:pPr>
            <w:r w:rsidRPr="00CA6F02">
              <w:rPr>
                <w:lang w:eastAsia="en-US"/>
              </w:rPr>
              <w:t xml:space="preserve">Principal Investigator: From front line to home front: Wives of PTSD veterans. Funded by the National Institute of Mental Health (U.S.A.). R01 MH46383-01. </w:t>
            </w:r>
          </w:p>
        </w:tc>
      </w:tr>
      <w:tr w:rsidR="006634BC" w:rsidRPr="00CA6F02" w14:paraId="461E47FC" w14:textId="77777777" w:rsidTr="00EB047A">
        <w:trPr>
          <w:cantSplit/>
        </w:trPr>
        <w:tc>
          <w:tcPr>
            <w:tcW w:w="1384" w:type="dxa"/>
          </w:tcPr>
          <w:p w14:paraId="78AF082B" w14:textId="77777777" w:rsidR="006634BC" w:rsidRPr="00CA6F02" w:rsidRDefault="006634BC">
            <w:pPr>
              <w:rPr>
                <w:lang w:eastAsia="en-US"/>
              </w:rPr>
            </w:pPr>
            <w:r w:rsidRPr="00CA6F02">
              <w:rPr>
                <w:lang w:eastAsia="en-US"/>
              </w:rPr>
              <w:t>1991</w:t>
            </w:r>
          </w:p>
        </w:tc>
        <w:tc>
          <w:tcPr>
            <w:tcW w:w="7655" w:type="dxa"/>
          </w:tcPr>
          <w:p w14:paraId="6DD95853" w14:textId="77777777" w:rsidR="006634BC" w:rsidRPr="00CA6F02" w:rsidRDefault="006634BC">
            <w:pPr>
              <w:rPr>
                <w:lang w:eastAsia="en-US"/>
              </w:rPr>
            </w:pPr>
            <w:r w:rsidRPr="00CA6F02">
              <w:rPr>
                <w:lang w:eastAsia="en-US"/>
              </w:rPr>
              <w:t xml:space="preserve">Principal Investigator: Holocaust survivors in the shadow of the Gulf War. (a) Chief Scientist of the Israeli Ministry of Health; (b) School of Social Work (Seeds). </w:t>
            </w:r>
          </w:p>
        </w:tc>
      </w:tr>
      <w:tr w:rsidR="006634BC" w:rsidRPr="00CA6F02" w14:paraId="1ACC6FAD" w14:textId="77777777" w:rsidTr="00EB047A">
        <w:trPr>
          <w:cantSplit/>
        </w:trPr>
        <w:tc>
          <w:tcPr>
            <w:tcW w:w="1384" w:type="dxa"/>
          </w:tcPr>
          <w:p w14:paraId="12BC74AD" w14:textId="77777777" w:rsidR="006634BC" w:rsidRPr="00CA6F02" w:rsidRDefault="006634BC">
            <w:pPr>
              <w:rPr>
                <w:lang w:eastAsia="en-US"/>
              </w:rPr>
            </w:pPr>
            <w:r w:rsidRPr="00CA6F02">
              <w:rPr>
                <w:lang w:eastAsia="en-US"/>
              </w:rPr>
              <w:t>1991</w:t>
            </w:r>
          </w:p>
        </w:tc>
        <w:tc>
          <w:tcPr>
            <w:tcW w:w="7655" w:type="dxa"/>
          </w:tcPr>
          <w:p w14:paraId="62D4DA6D" w14:textId="77777777" w:rsidR="006634BC" w:rsidRPr="00CA6F02" w:rsidRDefault="006634BC">
            <w:pPr>
              <w:rPr>
                <w:lang w:eastAsia="en-US"/>
              </w:rPr>
            </w:pPr>
            <w:r w:rsidRPr="00CA6F02">
              <w:rPr>
                <w:lang w:eastAsia="en-US"/>
              </w:rPr>
              <w:t>Co-Principal Investigator with A. Elizur: Hospitalized psychiatric patients in the Gulf War. Funded by the Chief Scientist of the Israel Ministry of Health.</w:t>
            </w:r>
          </w:p>
        </w:tc>
      </w:tr>
      <w:tr w:rsidR="006634BC" w:rsidRPr="00CA6F02" w14:paraId="0A3E2951" w14:textId="77777777" w:rsidTr="00EB047A">
        <w:trPr>
          <w:cantSplit/>
        </w:trPr>
        <w:tc>
          <w:tcPr>
            <w:tcW w:w="1384" w:type="dxa"/>
          </w:tcPr>
          <w:p w14:paraId="2FE4FECA" w14:textId="77777777" w:rsidR="006634BC" w:rsidRPr="00CA6F02" w:rsidRDefault="006634BC">
            <w:pPr>
              <w:rPr>
                <w:lang w:eastAsia="en-US"/>
              </w:rPr>
            </w:pPr>
            <w:r w:rsidRPr="00CA6F02">
              <w:rPr>
                <w:lang w:eastAsia="en-US"/>
              </w:rPr>
              <w:t>1991-1993</w:t>
            </w:r>
          </w:p>
        </w:tc>
        <w:tc>
          <w:tcPr>
            <w:tcW w:w="7655" w:type="dxa"/>
          </w:tcPr>
          <w:p w14:paraId="7F0F5509" w14:textId="77777777" w:rsidR="006634BC" w:rsidRPr="00CA6F02" w:rsidRDefault="006634BC">
            <w:pPr>
              <w:rPr>
                <w:lang w:eastAsia="en-US"/>
              </w:rPr>
            </w:pPr>
            <w:r w:rsidRPr="00CA6F02">
              <w:rPr>
                <w:lang w:eastAsia="en-US"/>
              </w:rPr>
              <w:t>Principal Investigator: Psychological sequelae of missile attacks on evacuees. Funded by U.S. National Institute of Mental Health, 1 RO3 MH49007-01.</w:t>
            </w:r>
          </w:p>
        </w:tc>
      </w:tr>
      <w:tr w:rsidR="006634BC" w:rsidRPr="00CA6F02" w14:paraId="6E16FD4F" w14:textId="77777777" w:rsidTr="00EB047A">
        <w:trPr>
          <w:cantSplit/>
        </w:trPr>
        <w:tc>
          <w:tcPr>
            <w:tcW w:w="1384" w:type="dxa"/>
          </w:tcPr>
          <w:p w14:paraId="0DC3C366" w14:textId="77777777" w:rsidR="006634BC" w:rsidRPr="00CA6F02" w:rsidRDefault="006634BC">
            <w:pPr>
              <w:rPr>
                <w:lang w:eastAsia="en-US"/>
              </w:rPr>
            </w:pPr>
            <w:r w:rsidRPr="00CA6F02">
              <w:rPr>
                <w:lang w:eastAsia="en-US"/>
              </w:rPr>
              <w:t>1991-1994</w:t>
            </w:r>
          </w:p>
        </w:tc>
        <w:tc>
          <w:tcPr>
            <w:tcW w:w="7655" w:type="dxa"/>
          </w:tcPr>
          <w:p w14:paraId="2A2BD1A9" w14:textId="77777777" w:rsidR="006634BC" w:rsidRPr="00CA6F02" w:rsidRDefault="006634BC">
            <w:pPr>
              <w:rPr>
                <w:lang w:eastAsia="en-US"/>
              </w:rPr>
            </w:pPr>
            <w:r w:rsidRPr="00CA6F02">
              <w:rPr>
                <w:lang w:eastAsia="en-US"/>
              </w:rPr>
              <w:t>Principal Investigator: Primary and secondary traumatization in men and women. Funded by the Israel Ministry of Defense, Department of Rehabilitation</w:t>
            </w:r>
          </w:p>
        </w:tc>
      </w:tr>
      <w:tr w:rsidR="006634BC" w:rsidRPr="00CA6F02" w14:paraId="7F82B081" w14:textId="77777777" w:rsidTr="00EB047A">
        <w:trPr>
          <w:cantSplit/>
        </w:trPr>
        <w:tc>
          <w:tcPr>
            <w:tcW w:w="1384" w:type="dxa"/>
          </w:tcPr>
          <w:p w14:paraId="0300B364" w14:textId="77777777" w:rsidR="006634BC" w:rsidRPr="00CA6F02" w:rsidRDefault="006634BC">
            <w:pPr>
              <w:rPr>
                <w:lang w:eastAsia="en-US"/>
              </w:rPr>
            </w:pPr>
            <w:r w:rsidRPr="00CA6F02">
              <w:rPr>
                <w:lang w:eastAsia="en-US"/>
              </w:rPr>
              <w:t>1993</w:t>
            </w:r>
          </w:p>
        </w:tc>
        <w:tc>
          <w:tcPr>
            <w:tcW w:w="7655" w:type="dxa"/>
          </w:tcPr>
          <w:p w14:paraId="4CEEC830" w14:textId="77777777" w:rsidR="006634BC" w:rsidRPr="00CA6F02" w:rsidRDefault="006634BC">
            <w:pPr>
              <w:rPr>
                <w:lang w:eastAsia="en-US"/>
              </w:rPr>
            </w:pPr>
            <w:r w:rsidRPr="00CA6F02">
              <w:rPr>
                <w:lang w:eastAsia="en-US"/>
              </w:rPr>
              <w:t>Principal Investigator with A. Shalev, A. Ohry: Startle reaction and PTSD among Israeli combatants of the 1973 Yom Kippur War. Chief Scientist, Ministry of Defense.</w:t>
            </w:r>
          </w:p>
        </w:tc>
      </w:tr>
      <w:tr w:rsidR="006634BC" w:rsidRPr="00CA6F02" w14:paraId="4BB898EB" w14:textId="77777777" w:rsidTr="00EB047A">
        <w:trPr>
          <w:cantSplit/>
        </w:trPr>
        <w:tc>
          <w:tcPr>
            <w:tcW w:w="1384" w:type="dxa"/>
          </w:tcPr>
          <w:p w14:paraId="53BA3841" w14:textId="77777777" w:rsidR="006634BC" w:rsidRPr="00CA6F02" w:rsidRDefault="006634BC">
            <w:pPr>
              <w:rPr>
                <w:lang w:eastAsia="en-US"/>
              </w:rPr>
            </w:pPr>
            <w:r w:rsidRPr="00CA6F02">
              <w:rPr>
                <w:lang w:eastAsia="en-US"/>
              </w:rPr>
              <w:t>1993-1996</w:t>
            </w:r>
          </w:p>
        </w:tc>
        <w:tc>
          <w:tcPr>
            <w:tcW w:w="7655" w:type="dxa"/>
          </w:tcPr>
          <w:p w14:paraId="2A0CE4F7" w14:textId="77777777" w:rsidR="006634BC" w:rsidRPr="00CA6F02" w:rsidRDefault="006634BC">
            <w:pPr>
              <w:rPr>
                <w:lang w:eastAsia="en-US"/>
              </w:rPr>
            </w:pPr>
            <w:r w:rsidRPr="00CA6F02">
              <w:rPr>
                <w:lang w:eastAsia="en-US"/>
              </w:rPr>
              <w:t>Principal Investigator: Classification of psychiatric disorders related to military service. Ministry of Defense, Rehabilitation Division.</w:t>
            </w:r>
          </w:p>
        </w:tc>
      </w:tr>
      <w:tr w:rsidR="006634BC" w:rsidRPr="00CA6F02" w14:paraId="11C5B0BF" w14:textId="77777777" w:rsidTr="00EB047A">
        <w:trPr>
          <w:cantSplit/>
        </w:trPr>
        <w:tc>
          <w:tcPr>
            <w:tcW w:w="1384" w:type="dxa"/>
          </w:tcPr>
          <w:p w14:paraId="03CF4A43" w14:textId="77777777" w:rsidR="006634BC" w:rsidRPr="00CA6F02" w:rsidRDefault="006634BC">
            <w:pPr>
              <w:rPr>
                <w:lang w:eastAsia="en-US"/>
              </w:rPr>
            </w:pPr>
            <w:r w:rsidRPr="00CA6F02">
              <w:rPr>
                <w:lang w:eastAsia="en-US"/>
              </w:rPr>
              <w:t>1994-1995</w:t>
            </w:r>
          </w:p>
        </w:tc>
        <w:tc>
          <w:tcPr>
            <w:tcW w:w="7655" w:type="dxa"/>
          </w:tcPr>
          <w:p w14:paraId="4260AC7B" w14:textId="77777777" w:rsidR="006634BC" w:rsidRPr="00CA6F02" w:rsidRDefault="006634BC">
            <w:pPr>
              <w:rPr>
                <w:lang w:eastAsia="en-US"/>
              </w:rPr>
            </w:pPr>
            <w:r w:rsidRPr="00CA6F02">
              <w:rPr>
                <w:lang w:eastAsia="en-US"/>
              </w:rPr>
              <w:t>Co-Principal Investigator with D. Shnit: Compensation of traumatized road accident survivors. Avner Insurance Comp.</w:t>
            </w:r>
          </w:p>
        </w:tc>
      </w:tr>
      <w:tr w:rsidR="006634BC" w:rsidRPr="00CA6F02" w14:paraId="0C520CB1" w14:textId="77777777" w:rsidTr="00EB047A">
        <w:trPr>
          <w:cantSplit/>
        </w:trPr>
        <w:tc>
          <w:tcPr>
            <w:tcW w:w="1384" w:type="dxa"/>
          </w:tcPr>
          <w:p w14:paraId="681A3C7E" w14:textId="77777777" w:rsidR="006634BC" w:rsidRPr="00CA6F02" w:rsidRDefault="006634BC">
            <w:pPr>
              <w:rPr>
                <w:lang w:eastAsia="en-US"/>
              </w:rPr>
            </w:pPr>
            <w:r w:rsidRPr="00CA6F02">
              <w:rPr>
                <w:lang w:eastAsia="en-US"/>
              </w:rPr>
              <w:t>1994-1996</w:t>
            </w:r>
          </w:p>
        </w:tc>
        <w:tc>
          <w:tcPr>
            <w:tcW w:w="7655" w:type="dxa"/>
          </w:tcPr>
          <w:p w14:paraId="518F94F3" w14:textId="77777777" w:rsidR="006634BC" w:rsidRPr="00CA6F02" w:rsidRDefault="006634BC">
            <w:pPr>
              <w:rPr>
                <w:lang w:eastAsia="en-US"/>
              </w:rPr>
            </w:pPr>
            <w:r w:rsidRPr="00CA6F02">
              <w:rPr>
                <w:lang w:eastAsia="en-US"/>
              </w:rPr>
              <w:t>Co-Principal Investigator with Y. Giron: helping the Helpers. Evaluation of group therapy for the bereaved. Ministry of Defense, Rehabilitation Division.</w:t>
            </w:r>
          </w:p>
        </w:tc>
      </w:tr>
      <w:tr w:rsidR="006634BC" w:rsidRPr="00CA6F02" w14:paraId="0C07F08F" w14:textId="77777777" w:rsidTr="00EB047A">
        <w:trPr>
          <w:cantSplit/>
        </w:trPr>
        <w:tc>
          <w:tcPr>
            <w:tcW w:w="1384" w:type="dxa"/>
          </w:tcPr>
          <w:p w14:paraId="42BD90AE" w14:textId="77777777" w:rsidR="006634BC" w:rsidRPr="00CA6F02" w:rsidRDefault="006634BC">
            <w:pPr>
              <w:rPr>
                <w:lang w:eastAsia="en-US"/>
              </w:rPr>
            </w:pPr>
            <w:r w:rsidRPr="00CA6F02">
              <w:rPr>
                <w:lang w:eastAsia="en-US"/>
              </w:rPr>
              <w:t>1994-1996</w:t>
            </w:r>
          </w:p>
        </w:tc>
        <w:tc>
          <w:tcPr>
            <w:tcW w:w="7655" w:type="dxa"/>
          </w:tcPr>
          <w:p w14:paraId="7D644DC1" w14:textId="77777777" w:rsidR="006634BC" w:rsidRPr="00CA6F02" w:rsidRDefault="006634BC">
            <w:pPr>
              <w:rPr>
                <w:lang w:eastAsia="en-US"/>
              </w:rPr>
            </w:pPr>
            <w:r w:rsidRPr="00CA6F02">
              <w:rPr>
                <w:lang w:eastAsia="en-US"/>
              </w:rPr>
              <w:t>Co-Principal Investigator with A. Bleich: Evaluating psychiatric disability. Ministry of Defense, Rehabilitation Division.</w:t>
            </w:r>
          </w:p>
        </w:tc>
      </w:tr>
      <w:tr w:rsidR="006634BC" w:rsidRPr="00CA6F02" w14:paraId="683C667C" w14:textId="77777777" w:rsidTr="00EB047A">
        <w:trPr>
          <w:cantSplit/>
        </w:trPr>
        <w:tc>
          <w:tcPr>
            <w:tcW w:w="1384" w:type="dxa"/>
          </w:tcPr>
          <w:p w14:paraId="27A452C7" w14:textId="77777777" w:rsidR="006634BC" w:rsidRPr="00CA6F02" w:rsidRDefault="006634BC">
            <w:pPr>
              <w:rPr>
                <w:lang w:eastAsia="en-US"/>
              </w:rPr>
            </w:pPr>
            <w:r w:rsidRPr="00CA6F02">
              <w:rPr>
                <w:lang w:eastAsia="en-US"/>
              </w:rPr>
              <w:t>1997</w:t>
            </w:r>
          </w:p>
        </w:tc>
        <w:tc>
          <w:tcPr>
            <w:tcW w:w="7655" w:type="dxa"/>
          </w:tcPr>
          <w:p w14:paraId="660851F1" w14:textId="77777777" w:rsidR="006634BC" w:rsidRPr="00CA6F02" w:rsidRDefault="006634BC">
            <w:pPr>
              <w:rPr>
                <w:lang w:eastAsia="en-US"/>
              </w:rPr>
            </w:pPr>
            <w:r w:rsidRPr="00CA6F02">
              <w:rPr>
                <w:lang w:eastAsia="en-US"/>
              </w:rPr>
              <w:t xml:space="preserve">Robert S. Laufer Memorial Award for Outstanding Scientific Achievement. International Society for Traumatic Stress Studies. </w:t>
            </w:r>
          </w:p>
        </w:tc>
      </w:tr>
      <w:tr w:rsidR="006634BC" w:rsidRPr="00CA6F02" w14:paraId="588E174E" w14:textId="77777777" w:rsidTr="00EB047A">
        <w:trPr>
          <w:cantSplit/>
        </w:trPr>
        <w:tc>
          <w:tcPr>
            <w:tcW w:w="1384" w:type="dxa"/>
          </w:tcPr>
          <w:p w14:paraId="70349E60" w14:textId="77777777" w:rsidR="006634BC" w:rsidRPr="00CA6F02" w:rsidRDefault="006634BC">
            <w:pPr>
              <w:rPr>
                <w:lang w:eastAsia="en-US"/>
              </w:rPr>
            </w:pPr>
            <w:r w:rsidRPr="00CA6F02">
              <w:rPr>
                <w:lang w:eastAsia="en-US"/>
              </w:rPr>
              <w:t>1997</w:t>
            </w:r>
          </w:p>
        </w:tc>
        <w:tc>
          <w:tcPr>
            <w:tcW w:w="7655" w:type="dxa"/>
          </w:tcPr>
          <w:p w14:paraId="2DACC854" w14:textId="77777777" w:rsidR="006634BC" w:rsidRPr="00CA6F02" w:rsidRDefault="006634BC">
            <w:pPr>
              <w:bidi/>
              <w:rPr>
                <w:rtl/>
                <w:lang w:eastAsia="en-US"/>
              </w:rPr>
            </w:pPr>
            <w:r w:rsidRPr="00CA6F02">
              <w:rPr>
                <w:rtl/>
                <w:lang w:eastAsia="en-US"/>
              </w:rPr>
              <w:t xml:space="preserve">ז. </w:t>
            </w:r>
            <w:r>
              <w:rPr>
                <w:rtl/>
                <w:lang w:eastAsia="en-US"/>
              </w:rPr>
              <w:t>סולומון</w:t>
            </w:r>
            <w:r w:rsidRPr="00CA6F02">
              <w:rPr>
                <w:rtl/>
                <w:lang w:eastAsia="en-US"/>
              </w:rPr>
              <w:t xml:space="preserve"> , ר. סייג: פוסט טראומה בעקבות תאונות דרכים, קרן איגוד חברות הביטוח. </w:t>
            </w:r>
          </w:p>
        </w:tc>
      </w:tr>
      <w:tr w:rsidR="006634BC" w:rsidRPr="00CA6F02" w14:paraId="3CCF6A8A" w14:textId="77777777" w:rsidTr="00EB047A">
        <w:trPr>
          <w:cantSplit/>
        </w:trPr>
        <w:tc>
          <w:tcPr>
            <w:tcW w:w="1384" w:type="dxa"/>
          </w:tcPr>
          <w:p w14:paraId="5E20EE8A" w14:textId="77777777" w:rsidR="006634BC" w:rsidRPr="00CA6F02" w:rsidRDefault="006634BC">
            <w:pPr>
              <w:rPr>
                <w:lang w:eastAsia="en-US"/>
              </w:rPr>
            </w:pPr>
            <w:r w:rsidRPr="00CA6F02">
              <w:rPr>
                <w:lang w:eastAsia="en-US"/>
              </w:rPr>
              <w:t>1998-2000</w:t>
            </w:r>
          </w:p>
        </w:tc>
        <w:tc>
          <w:tcPr>
            <w:tcW w:w="7655" w:type="dxa"/>
          </w:tcPr>
          <w:p w14:paraId="306C10DB" w14:textId="77777777" w:rsidR="006634BC" w:rsidRPr="00CA6F02" w:rsidRDefault="006634BC">
            <w:pPr>
              <w:bidi/>
              <w:rPr>
                <w:rtl/>
                <w:lang w:eastAsia="en-US"/>
              </w:rPr>
            </w:pPr>
            <w:r w:rsidRPr="00CA6F02">
              <w:rPr>
                <w:rtl/>
                <w:lang w:eastAsia="en-US"/>
              </w:rPr>
              <w:t>ז.</w:t>
            </w:r>
            <w:r w:rsidR="00FE67C9">
              <w:rPr>
                <w:rFonts w:hint="cs"/>
                <w:rtl/>
                <w:lang w:eastAsia="en-US"/>
              </w:rPr>
              <w:t xml:space="preserve"> </w:t>
            </w:r>
            <w:r>
              <w:rPr>
                <w:rtl/>
                <w:lang w:eastAsia="en-US"/>
              </w:rPr>
              <w:t>סולומון</w:t>
            </w:r>
            <w:r w:rsidRPr="00CA6F02">
              <w:rPr>
                <w:rtl/>
                <w:lang w:eastAsia="en-US"/>
              </w:rPr>
              <w:t xml:space="preserve"> , מ. הורן, ש. הנטמן:  ריאקטיביזציה של טראומה:  ניצולי שואה מתמודדים עם מחלת הסרטן,  האגודה למלחמה בסרטן. </w:t>
            </w:r>
          </w:p>
        </w:tc>
      </w:tr>
      <w:tr w:rsidR="006634BC" w:rsidRPr="00CA6F02" w14:paraId="35A1D6F9" w14:textId="77777777" w:rsidTr="00EB047A">
        <w:trPr>
          <w:cantSplit/>
        </w:trPr>
        <w:tc>
          <w:tcPr>
            <w:tcW w:w="1384" w:type="dxa"/>
          </w:tcPr>
          <w:p w14:paraId="7C3706D2" w14:textId="77777777" w:rsidR="006634BC" w:rsidRPr="00CA6F02" w:rsidRDefault="006634BC">
            <w:pPr>
              <w:rPr>
                <w:lang w:eastAsia="en-US"/>
              </w:rPr>
            </w:pPr>
            <w:r w:rsidRPr="00CA6F02">
              <w:rPr>
                <w:lang w:eastAsia="en-US"/>
              </w:rPr>
              <w:lastRenderedPageBreak/>
              <w:t>1998</w:t>
            </w:r>
          </w:p>
        </w:tc>
        <w:tc>
          <w:tcPr>
            <w:tcW w:w="7655" w:type="dxa"/>
          </w:tcPr>
          <w:p w14:paraId="660DAC8F" w14:textId="77777777" w:rsidR="006634BC" w:rsidRPr="00CA6F02" w:rsidRDefault="006634BC">
            <w:pPr>
              <w:bidi/>
              <w:rPr>
                <w:rtl/>
                <w:lang w:eastAsia="en-US"/>
              </w:rPr>
            </w:pPr>
            <w:r w:rsidRPr="00CA6F02">
              <w:rPr>
                <w:rtl/>
                <w:lang w:eastAsia="en-US"/>
              </w:rPr>
              <w:t xml:space="preserve">ז. </w:t>
            </w:r>
            <w:r>
              <w:rPr>
                <w:rtl/>
                <w:lang w:eastAsia="en-US"/>
              </w:rPr>
              <w:t>סולומון</w:t>
            </w:r>
            <w:r w:rsidRPr="00CA6F02">
              <w:rPr>
                <w:rtl/>
                <w:lang w:eastAsia="en-US"/>
              </w:rPr>
              <w:t xml:space="preserve">,  ק. גינזבורג:  התמודדות חולי לב:  תפקיד ההכחשה </w:t>
            </w:r>
            <w:r w:rsidR="00FE67C9" w:rsidRPr="00CA6F02">
              <w:rPr>
                <w:rFonts w:hint="cs"/>
                <w:rtl/>
                <w:lang w:eastAsia="en-US"/>
              </w:rPr>
              <w:t>הדיסוציאציה</w:t>
            </w:r>
            <w:r w:rsidRPr="00CA6F02">
              <w:rPr>
                <w:rtl/>
                <w:lang w:eastAsia="en-US"/>
              </w:rPr>
              <w:t>, קרן שרה פלג. אוניברסיטת תל-אביב</w:t>
            </w:r>
          </w:p>
        </w:tc>
      </w:tr>
      <w:tr w:rsidR="006634BC" w:rsidRPr="00CA6F02" w14:paraId="671A1274" w14:textId="77777777" w:rsidTr="00EB047A">
        <w:trPr>
          <w:cantSplit/>
        </w:trPr>
        <w:tc>
          <w:tcPr>
            <w:tcW w:w="1384" w:type="dxa"/>
          </w:tcPr>
          <w:p w14:paraId="1CC0CCF3" w14:textId="77777777" w:rsidR="006634BC" w:rsidRPr="00CA6F02" w:rsidRDefault="006634BC">
            <w:pPr>
              <w:rPr>
                <w:lang w:eastAsia="en-US"/>
              </w:rPr>
            </w:pPr>
            <w:r w:rsidRPr="00CA6F02">
              <w:rPr>
                <w:lang w:eastAsia="en-US"/>
              </w:rPr>
              <w:t>1999</w:t>
            </w:r>
          </w:p>
        </w:tc>
        <w:tc>
          <w:tcPr>
            <w:tcW w:w="7655" w:type="dxa"/>
          </w:tcPr>
          <w:p w14:paraId="2B834C7D" w14:textId="77777777" w:rsidR="006634BC" w:rsidRPr="00CA6F02" w:rsidRDefault="006634BC">
            <w:pPr>
              <w:bidi/>
              <w:rPr>
                <w:lang w:eastAsia="en-US"/>
              </w:rPr>
            </w:pPr>
            <w:r w:rsidRPr="00CA6F02">
              <w:rPr>
                <w:rtl/>
                <w:lang w:eastAsia="en-US"/>
              </w:rPr>
              <w:t xml:space="preserve">ז. </w:t>
            </w:r>
            <w:r>
              <w:rPr>
                <w:rtl/>
                <w:lang w:eastAsia="en-US"/>
              </w:rPr>
              <w:t>סולומון</w:t>
            </w:r>
            <w:r w:rsidRPr="00CA6F02">
              <w:rPr>
                <w:rtl/>
                <w:lang w:eastAsia="en-US"/>
              </w:rPr>
              <w:t xml:space="preserve"> , א. בלייך. תסמונת פוסט-טראומטית לאחר אוטם שריר הלב. המדען הראשי משרד הבריאות. </w:t>
            </w:r>
          </w:p>
        </w:tc>
      </w:tr>
      <w:tr w:rsidR="006634BC" w:rsidRPr="00CA6F02" w14:paraId="1C656EAA" w14:textId="77777777" w:rsidTr="00EB047A">
        <w:trPr>
          <w:cantSplit/>
        </w:trPr>
        <w:tc>
          <w:tcPr>
            <w:tcW w:w="1384" w:type="dxa"/>
          </w:tcPr>
          <w:p w14:paraId="6E42CB13" w14:textId="77777777" w:rsidR="006634BC" w:rsidRPr="00CA6F02" w:rsidRDefault="006634BC">
            <w:pPr>
              <w:rPr>
                <w:lang w:eastAsia="en-US"/>
              </w:rPr>
            </w:pPr>
            <w:r w:rsidRPr="00CA6F02">
              <w:rPr>
                <w:rtl/>
                <w:lang w:eastAsia="en-US"/>
              </w:rPr>
              <w:t>1</w:t>
            </w:r>
            <w:r w:rsidRPr="00CA6F02">
              <w:rPr>
                <w:lang w:eastAsia="en-US"/>
              </w:rPr>
              <w:t>99</w:t>
            </w:r>
            <w:r w:rsidRPr="00CA6F02">
              <w:rPr>
                <w:rtl/>
                <w:lang w:eastAsia="en-US"/>
              </w:rPr>
              <w:t>8</w:t>
            </w:r>
            <w:r w:rsidRPr="00CA6F02">
              <w:rPr>
                <w:lang w:eastAsia="en-US"/>
              </w:rPr>
              <w:t>-2001</w:t>
            </w:r>
          </w:p>
        </w:tc>
        <w:tc>
          <w:tcPr>
            <w:tcW w:w="7655" w:type="dxa"/>
          </w:tcPr>
          <w:p w14:paraId="13757710" w14:textId="77777777" w:rsidR="006634BC" w:rsidRPr="00CA6F02" w:rsidRDefault="006634BC">
            <w:pPr>
              <w:bidi/>
              <w:rPr>
                <w:rtl/>
                <w:lang w:eastAsia="en-US"/>
              </w:rPr>
            </w:pPr>
            <w:r w:rsidRPr="00CA6F02">
              <w:rPr>
                <w:rtl/>
                <w:lang w:eastAsia="en-US"/>
              </w:rPr>
              <w:t xml:space="preserve">ז. </w:t>
            </w:r>
            <w:r>
              <w:rPr>
                <w:rtl/>
                <w:lang w:eastAsia="en-US"/>
              </w:rPr>
              <w:t>סולומון</w:t>
            </w:r>
            <w:r w:rsidRPr="00CA6F02">
              <w:rPr>
                <w:rtl/>
                <w:lang w:eastAsia="en-US"/>
              </w:rPr>
              <w:t>, ת. מוזס, ס. טיאנו, א. ויצמן  ניצול שירותי בריאות הנפש לילדים ונוער לאור הרפורמה בבריאות. המכון הלאומי לבריאות</w:t>
            </w:r>
          </w:p>
        </w:tc>
      </w:tr>
      <w:tr w:rsidR="006634BC" w:rsidRPr="00CA6F02" w14:paraId="07EDF87F" w14:textId="77777777" w:rsidTr="00EB047A">
        <w:trPr>
          <w:cantSplit/>
        </w:trPr>
        <w:tc>
          <w:tcPr>
            <w:tcW w:w="1384" w:type="dxa"/>
          </w:tcPr>
          <w:p w14:paraId="7A533F07" w14:textId="77777777" w:rsidR="006634BC" w:rsidRPr="00CA6F02" w:rsidRDefault="006634BC">
            <w:pPr>
              <w:rPr>
                <w:lang w:eastAsia="en-US"/>
              </w:rPr>
            </w:pPr>
            <w:r w:rsidRPr="00CA6F02">
              <w:rPr>
                <w:lang w:eastAsia="en-US"/>
              </w:rPr>
              <w:t>2001-2003</w:t>
            </w:r>
          </w:p>
        </w:tc>
        <w:tc>
          <w:tcPr>
            <w:tcW w:w="7655" w:type="dxa"/>
          </w:tcPr>
          <w:p w14:paraId="66A5F67D" w14:textId="77777777" w:rsidR="006634BC" w:rsidRPr="00CA6F02" w:rsidRDefault="006634BC">
            <w:pPr>
              <w:bidi/>
              <w:rPr>
                <w:lang w:eastAsia="en-US"/>
              </w:rPr>
            </w:pPr>
            <w:r w:rsidRPr="00CA6F02">
              <w:rPr>
                <w:rtl/>
                <w:lang w:eastAsia="en-US"/>
              </w:rPr>
              <w:t xml:space="preserve">ק. גינזבורג, ז. </w:t>
            </w:r>
            <w:r>
              <w:rPr>
                <w:rtl/>
                <w:lang w:eastAsia="en-US"/>
              </w:rPr>
              <w:t>סולומון</w:t>
            </w:r>
            <w:r w:rsidRPr="00CA6F02">
              <w:rPr>
                <w:rtl/>
                <w:lang w:eastAsia="en-US"/>
              </w:rPr>
              <w:t>, א. ויצמן. דיכאון אחרי לידה: מחקר פרוספקטיבי.</w:t>
            </w:r>
            <w:r w:rsidR="00FE67C9">
              <w:rPr>
                <w:rFonts w:hint="cs"/>
                <w:rtl/>
                <w:lang w:eastAsia="en-US"/>
              </w:rPr>
              <w:t xml:space="preserve"> </w:t>
            </w:r>
            <w:r w:rsidRPr="00CA6F02">
              <w:rPr>
                <w:rtl/>
                <w:lang w:eastAsia="en-US"/>
              </w:rPr>
              <w:t xml:space="preserve">קרן </w:t>
            </w:r>
            <w:r w:rsidRPr="00CA6F02">
              <w:rPr>
                <w:rtl/>
              </w:rPr>
              <w:t>שרה פלג. אוניברסיטת תל-אביב</w:t>
            </w:r>
          </w:p>
        </w:tc>
      </w:tr>
      <w:tr w:rsidR="006634BC" w:rsidRPr="00CA6F02" w14:paraId="487AEA0B" w14:textId="77777777" w:rsidTr="00EB047A">
        <w:trPr>
          <w:cantSplit/>
        </w:trPr>
        <w:tc>
          <w:tcPr>
            <w:tcW w:w="1384" w:type="dxa"/>
          </w:tcPr>
          <w:p w14:paraId="4F62E6DE" w14:textId="77777777" w:rsidR="006634BC" w:rsidRPr="00CA6F02" w:rsidRDefault="006634BC">
            <w:pPr>
              <w:rPr>
                <w:lang w:eastAsia="en-US"/>
              </w:rPr>
            </w:pPr>
            <w:r w:rsidRPr="00CA6F02">
              <w:rPr>
                <w:lang w:eastAsia="en-US"/>
              </w:rPr>
              <w:t>2001-2003</w:t>
            </w:r>
          </w:p>
        </w:tc>
        <w:tc>
          <w:tcPr>
            <w:tcW w:w="7655" w:type="dxa"/>
          </w:tcPr>
          <w:p w14:paraId="203FBE79" w14:textId="77777777" w:rsidR="006634BC" w:rsidRPr="00CA6F02" w:rsidRDefault="006634BC">
            <w:pPr>
              <w:pStyle w:val="Header"/>
              <w:tabs>
                <w:tab w:val="clear" w:pos="4320"/>
                <w:tab w:val="clear" w:pos="8640"/>
              </w:tabs>
              <w:bidi/>
              <w:rPr>
                <w:lang w:eastAsia="en-US"/>
              </w:rPr>
            </w:pPr>
            <w:r w:rsidRPr="00CA6F02">
              <w:rPr>
                <w:rtl/>
                <w:lang w:eastAsia="en-US"/>
              </w:rPr>
              <w:t xml:space="preserve">ר. שקלאר, ז. </w:t>
            </w:r>
            <w:r>
              <w:rPr>
                <w:rtl/>
                <w:lang w:eastAsia="en-US"/>
              </w:rPr>
              <w:t>סולומון</w:t>
            </w:r>
            <w:r w:rsidRPr="00CA6F02">
              <w:rPr>
                <w:rtl/>
                <w:lang w:eastAsia="en-US"/>
              </w:rPr>
              <w:t xml:space="preserve">. מעקב אחרי לוחמים נפגעי תגובות קרב מלחמת לבנון. משרד הביטחון, אגף השיקום. </w:t>
            </w:r>
          </w:p>
        </w:tc>
      </w:tr>
      <w:tr w:rsidR="006634BC" w:rsidRPr="00CA6F02" w14:paraId="4FA0544F" w14:textId="77777777" w:rsidTr="00EB047A">
        <w:trPr>
          <w:cantSplit/>
        </w:trPr>
        <w:tc>
          <w:tcPr>
            <w:tcW w:w="1384" w:type="dxa"/>
          </w:tcPr>
          <w:p w14:paraId="2E7189C7" w14:textId="77777777" w:rsidR="006634BC" w:rsidRPr="00CA6F02" w:rsidRDefault="006634BC">
            <w:pPr>
              <w:rPr>
                <w:lang w:eastAsia="en-US"/>
              </w:rPr>
            </w:pPr>
            <w:r w:rsidRPr="00CA6F02">
              <w:rPr>
                <w:lang w:eastAsia="en-US"/>
              </w:rPr>
              <w:t>2001-2003</w:t>
            </w:r>
          </w:p>
        </w:tc>
        <w:tc>
          <w:tcPr>
            <w:tcW w:w="7655" w:type="dxa"/>
          </w:tcPr>
          <w:p w14:paraId="54BF72B4" w14:textId="77777777" w:rsidR="006634BC" w:rsidRPr="00CA6F02" w:rsidRDefault="006634BC">
            <w:pPr>
              <w:bidi/>
              <w:rPr>
                <w:lang w:eastAsia="en-US"/>
              </w:rPr>
            </w:pPr>
            <w:r w:rsidRPr="00CA6F02">
              <w:rPr>
                <w:rtl/>
                <w:lang w:eastAsia="en-US"/>
              </w:rPr>
              <w:t xml:space="preserve">ז. </w:t>
            </w:r>
            <w:r>
              <w:rPr>
                <w:rtl/>
                <w:lang w:eastAsia="en-US"/>
              </w:rPr>
              <w:t>סולומון</w:t>
            </w:r>
            <w:r w:rsidRPr="00CA6F02">
              <w:rPr>
                <w:rtl/>
                <w:lang w:eastAsia="en-US"/>
              </w:rPr>
              <w:t xml:space="preserve">. התמודדות שורדים ממחלת הסרטן. האגודה למלחמה בסרטן. </w:t>
            </w:r>
          </w:p>
        </w:tc>
      </w:tr>
      <w:tr w:rsidR="006634BC" w:rsidRPr="00CA6F02" w14:paraId="47960434" w14:textId="77777777" w:rsidTr="00EB047A">
        <w:trPr>
          <w:cantSplit/>
        </w:trPr>
        <w:tc>
          <w:tcPr>
            <w:tcW w:w="1384" w:type="dxa"/>
          </w:tcPr>
          <w:p w14:paraId="54CF2A46" w14:textId="77777777" w:rsidR="006634BC" w:rsidRPr="00CA6F02" w:rsidRDefault="006634BC">
            <w:pPr>
              <w:rPr>
                <w:lang w:eastAsia="en-US"/>
              </w:rPr>
            </w:pPr>
            <w:r w:rsidRPr="00CA6F02">
              <w:rPr>
                <w:lang w:eastAsia="en-US"/>
              </w:rPr>
              <w:t>2002-2003</w:t>
            </w:r>
          </w:p>
        </w:tc>
        <w:tc>
          <w:tcPr>
            <w:tcW w:w="7655" w:type="dxa"/>
          </w:tcPr>
          <w:p w14:paraId="2A959586" w14:textId="77777777" w:rsidR="006634BC" w:rsidRPr="00CA6F02" w:rsidRDefault="006634BC">
            <w:pPr>
              <w:bidi/>
              <w:rPr>
                <w:rtl/>
                <w:lang w:eastAsia="en-US"/>
              </w:rPr>
            </w:pPr>
            <w:r w:rsidRPr="00CA6F02">
              <w:rPr>
                <w:rtl/>
                <w:lang w:eastAsia="en-US"/>
              </w:rPr>
              <w:t xml:space="preserve">ר. דיפרין, ק. גינזבורג, ז. </w:t>
            </w:r>
            <w:r>
              <w:rPr>
                <w:rtl/>
                <w:lang w:eastAsia="en-US"/>
              </w:rPr>
              <w:t>סולומון</w:t>
            </w:r>
            <w:r w:rsidRPr="00CA6F02">
              <w:rPr>
                <w:rtl/>
                <w:lang w:eastAsia="en-US"/>
              </w:rPr>
              <w:t xml:space="preserve">. כאב כרוני ורגישות לכאב בקרב נפגעים פוסט-טראומטיים. משרד הביטחון, אגף השיקום. </w:t>
            </w:r>
          </w:p>
        </w:tc>
      </w:tr>
      <w:tr w:rsidR="006634BC" w:rsidRPr="00CA6F02" w14:paraId="0CD72295" w14:textId="77777777" w:rsidTr="00EB047A">
        <w:trPr>
          <w:cantSplit/>
        </w:trPr>
        <w:tc>
          <w:tcPr>
            <w:tcW w:w="1384" w:type="dxa"/>
          </w:tcPr>
          <w:p w14:paraId="612C2684" w14:textId="77777777" w:rsidR="006634BC" w:rsidRPr="00CA6F02" w:rsidRDefault="006634BC">
            <w:pPr>
              <w:rPr>
                <w:lang w:eastAsia="en-US"/>
              </w:rPr>
            </w:pPr>
            <w:r w:rsidRPr="00CA6F02">
              <w:rPr>
                <w:lang w:eastAsia="en-US"/>
              </w:rPr>
              <w:t>2002-200</w:t>
            </w:r>
            <w:r w:rsidRPr="00CA6F02">
              <w:rPr>
                <w:rtl/>
                <w:lang w:eastAsia="en-US"/>
              </w:rPr>
              <w:t>6</w:t>
            </w:r>
          </w:p>
        </w:tc>
        <w:tc>
          <w:tcPr>
            <w:tcW w:w="7655" w:type="dxa"/>
          </w:tcPr>
          <w:p w14:paraId="75CE77CE" w14:textId="77777777" w:rsidR="006634BC" w:rsidRPr="00CA6F02" w:rsidRDefault="006634BC">
            <w:pPr>
              <w:rPr>
                <w:lang w:eastAsia="en-US"/>
              </w:rPr>
            </w:pPr>
            <w:r w:rsidRPr="00CA6F02">
              <w:rPr>
                <w:lang w:eastAsia="en-US"/>
              </w:rPr>
              <w:t>EUNOMIA. European Com</w:t>
            </w:r>
            <w:r w:rsidR="001A66B1">
              <w:rPr>
                <w:lang w:eastAsia="en-US"/>
              </w:rPr>
              <w:t>m</w:t>
            </w:r>
            <w:r w:rsidRPr="00CA6F02">
              <w:rPr>
                <w:lang w:eastAsia="en-US"/>
              </w:rPr>
              <w:t xml:space="preserve">ission with Prof. Avi Weizman. </w:t>
            </w:r>
          </w:p>
        </w:tc>
      </w:tr>
      <w:tr w:rsidR="006634BC" w:rsidRPr="00CA6F02" w14:paraId="7738AECC" w14:textId="77777777" w:rsidTr="00EB047A">
        <w:trPr>
          <w:cantSplit/>
        </w:trPr>
        <w:tc>
          <w:tcPr>
            <w:tcW w:w="1384" w:type="dxa"/>
          </w:tcPr>
          <w:p w14:paraId="345674A3" w14:textId="77777777" w:rsidR="006634BC" w:rsidRPr="00CA6F02" w:rsidRDefault="006634BC">
            <w:pPr>
              <w:rPr>
                <w:lang w:eastAsia="en-US"/>
              </w:rPr>
            </w:pPr>
            <w:r w:rsidRPr="00CA6F02">
              <w:rPr>
                <w:lang w:eastAsia="en-US"/>
              </w:rPr>
              <w:t>2003</w:t>
            </w:r>
          </w:p>
        </w:tc>
        <w:tc>
          <w:tcPr>
            <w:tcW w:w="7655" w:type="dxa"/>
          </w:tcPr>
          <w:p w14:paraId="73C56821" w14:textId="77777777" w:rsidR="006634BC" w:rsidRPr="00CA6F02" w:rsidRDefault="006634BC">
            <w:pPr>
              <w:pStyle w:val="Header"/>
              <w:tabs>
                <w:tab w:val="clear" w:pos="4320"/>
                <w:tab w:val="clear" w:pos="8640"/>
              </w:tabs>
              <w:bidi/>
              <w:rPr>
                <w:lang w:eastAsia="en-US"/>
              </w:rPr>
            </w:pPr>
            <w:r w:rsidRPr="00CA6F02">
              <w:rPr>
                <w:rtl/>
                <w:lang w:eastAsia="en-US"/>
              </w:rPr>
              <w:t xml:space="preserve">ז. </w:t>
            </w:r>
            <w:r>
              <w:rPr>
                <w:rtl/>
                <w:lang w:eastAsia="en-US"/>
              </w:rPr>
              <w:t>סולומון</w:t>
            </w:r>
            <w:r w:rsidRPr="00CA6F02">
              <w:rPr>
                <w:rtl/>
                <w:lang w:eastAsia="en-US"/>
              </w:rPr>
              <w:t xml:space="preserve">, ר. דקל. בביתו של שבוי: טראומטיזציה משנית בקרב נשות פדויי שבי. קרן שרה פלג. אוניברסיטת תל אביב. </w:t>
            </w:r>
          </w:p>
        </w:tc>
      </w:tr>
      <w:tr w:rsidR="006634BC" w:rsidRPr="00CA6F02" w14:paraId="371BD180" w14:textId="77777777" w:rsidTr="00EB047A">
        <w:trPr>
          <w:cantSplit/>
        </w:trPr>
        <w:tc>
          <w:tcPr>
            <w:tcW w:w="1384" w:type="dxa"/>
          </w:tcPr>
          <w:p w14:paraId="5496CF34" w14:textId="77777777" w:rsidR="006634BC" w:rsidRPr="00CA6F02" w:rsidRDefault="006634BC">
            <w:pPr>
              <w:rPr>
                <w:lang w:eastAsia="en-US"/>
              </w:rPr>
            </w:pPr>
            <w:r w:rsidRPr="00CA6F02">
              <w:rPr>
                <w:lang w:eastAsia="en-US"/>
              </w:rPr>
              <w:t>2001-2003</w:t>
            </w:r>
          </w:p>
        </w:tc>
        <w:tc>
          <w:tcPr>
            <w:tcW w:w="7655" w:type="dxa"/>
          </w:tcPr>
          <w:p w14:paraId="3897EAE9" w14:textId="77777777" w:rsidR="006634BC" w:rsidRPr="00CA6F02" w:rsidRDefault="006634BC">
            <w:pPr>
              <w:bidi/>
              <w:rPr>
                <w:lang w:eastAsia="en-US"/>
              </w:rPr>
            </w:pPr>
            <w:r w:rsidRPr="00CA6F02">
              <w:rPr>
                <w:rtl/>
                <w:lang w:eastAsia="en-US"/>
              </w:rPr>
              <w:t xml:space="preserve">ז. </w:t>
            </w:r>
            <w:r>
              <w:rPr>
                <w:rtl/>
                <w:lang w:eastAsia="en-US"/>
              </w:rPr>
              <w:t>סולומון</w:t>
            </w:r>
            <w:r w:rsidRPr="00CA6F02">
              <w:rPr>
                <w:rtl/>
                <w:lang w:eastAsia="en-US"/>
              </w:rPr>
              <w:t>, מ. פיקלשטיין. הסתגלות נפשית ומשאבי התמודדות בעקבות חשיפה ללחץ טראומטי בקרב עולי אתיופיה. המכון הלאומי לחקר שירותי הבריאות ומדיניות הבריאות</w:t>
            </w:r>
          </w:p>
        </w:tc>
      </w:tr>
      <w:tr w:rsidR="006634BC" w:rsidRPr="00CA6F02" w14:paraId="69CF09D4" w14:textId="77777777" w:rsidTr="00EB047A">
        <w:trPr>
          <w:cantSplit/>
        </w:trPr>
        <w:tc>
          <w:tcPr>
            <w:tcW w:w="1384" w:type="dxa"/>
          </w:tcPr>
          <w:p w14:paraId="4140E1B5" w14:textId="77777777" w:rsidR="006634BC" w:rsidRPr="00CA6F02" w:rsidRDefault="006634BC">
            <w:pPr>
              <w:rPr>
                <w:lang w:eastAsia="en-US"/>
              </w:rPr>
            </w:pPr>
            <w:r w:rsidRPr="00CA6F02">
              <w:rPr>
                <w:lang w:eastAsia="en-US"/>
              </w:rPr>
              <w:t>2003</w:t>
            </w:r>
          </w:p>
        </w:tc>
        <w:tc>
          <w:tcPr>
            <w:tcW w:w="7655" w:type="dxa"/>
          </w:tcPr>
          <w:p w14:paraId="711FBE28" w14:textId="77777777" w:rsidR="006634BC" w:rsidRPr="00CA6F02" w:rsidRDefault="00DB1E2E" w:rsidP="00DB1E2E">
            <w:pPr>
              <w:rPr>
                <w:lang w:eastAsia="en-US"/>
              </w:rPr>
            </w:pPr>
            <w:r w:rsidRPr="00DB1E2E">
              <w:rPr>
                <w:lang w:eastAsia="en-US"/>
              </w:rPr>
              <w:t xml:space="preserve">Co-Principal Investigator with </w:t>
            </w:r>
            <w:r w:rsidRPr="00CA6F02">
              <w:rPr>
                <w:lang w:eastAsia="en-US"/>
              </w:rPr>
              <w:t>R.</w:t>
            </w:r>
            <w:r>
              <w:rPr>
                <w:lang w:eastAsia="en-US"/>
              </w:rPr>
              <w:t xml:space="preserve"> </w:t>
            </w:r>
            <w:r w:rsidR="006634BC" w:rsidRPr="00CA6F02">
              <w:rPr>
                <w:lang w:eastAsia="en-US"/>
              </w:rPr>
              <w:t>Dekel</w:t>
            </w:r>
            <w:r>
              <w:rPr>
                <w:lang w:eastAsia="en-US"/>
              </w:rPr>
              <w:t>:</w:t>
            </w:r>
            <w:r w:rsidR="006634BC" w:rsidRPr="00CA6F02">
              <w:rPr>
                <w:lang w:eastAsia="en-US"/>
              </w:rPr>
              <w:t xml:space="preserve"> The aftermath of war captivity – a longitudinal study. Israeli </w:t>
            </w:r>
            <w:r w:rsidR="0017462B">
              <w:rPr>
                <w:lang w:eastAsia="en-US"/>
              </w:rPr>
              <w:t>S</w:t>
            </w:r>
            <w:r w:rsidR="006634BC" w:rsidRPr="00CA6F02">
              <w:rPr>
                <w:lang w:eastAsia="en-US"/>
              </w:rPr>
              <w:t xml:space="preserve">cience </w:t>
            </w:r>
            <w:r w:rsidR="0017462B">
              <w:rPr>
                <w:lang w:eastAsia="en-US"/>
              </w:rPr>
              <w:t>A</w:t>
            </w:r>
            <w:r w:rsidR="006634BC" w:rsidRPr="00CA6F02">
              <w:rPr>
                <w:lang w:eastAsia="en-US"/>
              </w:rPr>
              <w:t>cademy</w:t>
            </w:r>
            <w:r w:rsidR="0017462B">
              <w:rPr>
                <w:lang w:eastAsia="en-US"/>
              </w:rPr>
              <w:t>.</w:t>
            </w:r>
          </w:p>
        </w:tc>
      </w:tr>
      <w:tr w:rsidR="006634BC" w:rsidRPr="00CA6F02" w14:paraId="286AEAF4" w14:textId="77777777" w:rsidTr="00EB047A">
        <w:trPr>
          <w:cantSplit/>
        </w:trPr>
        <w:tc>
          <w:tcPr>
            <w:tcW w:w="1384" w:type="dxa"/>
          </w:tcPr>
          <w:p w14:paraId="46B8E940" w14:textId="77777777" w:rsidR="006634BC" w:rsidRPr="00CA6F02" w:rsidRDefault="006634BC">
            <w:pPr>
              <w:rPr>
                <w:lang w:eastAsia="en-US"/>
              </w:rPr>
            </w:pPr>
            <w:r w:rsidRPr="00CA6F02">
              <w:rPr>
                <w:lang w:eastAsia="en-US"/>
              </w:rPr>
              <w:t>2004</w:t>
            </w:r>
          </w:p>
        </w:tc>
        <w:tc>
          <w:tcPr>
            <w:tcW w:w="7655" w:type="dxa"/>
          </w:tcPr>
          <w:p w14:paraId="3ED910EB" w14:textId="77777777" w:rsidR="006634BC" w:rsidRPr="00CA6F02" w:rsidRDefault="006634BC">
            <w:pPr>
              <w:bidi/>
              <w:jc w:val="both"/>
              <w:rPr>
                <w:rtl/>
                <w:lang w:eastAsia="en-US"/>
              </w:rPr>
            </w:pPr>
            <w:r w:rsidRPr="00CA6F02">
              <w:rPr>
                <w:rtl/>
                <w:lang w:eastAsia="en-US"/>
              </w:rPr>
              <w:t xml:space="preserve">ז. </w:t>
            </w:r>
            <w:r>
              <w:rPr>
                <w:rtl/>
                <w:lang w:eastAsia="en-US"/>
              </w:rPr>
              <w:t>סולומון</w:t>
            </w:r>
            <w:r w:rsidRPr="00CA6F02">
              <w:rPr>
                <w:rtl/>
                <w:lang w:eastAsia="en-US"/>
              </w:rPr>
              <w:t xml:space="preserve">. מתגובת קרב להפרעה פוסט טראומטית – מחקר מעקב 20 שנה לאחר מלחמת לבנון. קרן שרה פלג, אוניברסיטת תל אביב </w:t>
            </w:r>
          </w:p>
        </w:tc>
      </w:tr>
      <w:tr w:rsidR="006634BC" w:rsidRPr="00CA6F02" w14:paraId="74788C03" w14:textId="77777777" w:rsidTr="00EB047A">
        <w:trPr>
          <w:cantSplit/>
        </w:trPr>
        <w:tc>
          <w:tcPr>
            <w:tcW w:w="1384" w:type="dxa"/>
          </w:tcPr>
          <w:p w14:paraId="28C4557A" w14:textId="77777777" w:rsidR="006634BC" w:rsidRPr="00CA6F02" w:rsidRDefault="006634BC">
            <w:pPr>
              <w:rPr>
                <w:lang w:eastAsia="en-US"/>
              </w:rPr>
            </w:pPr>
            <w:r w:rsidRPr="00CA6F02">
              <w:rPr>
                <w:lang w:eastAsia="en-US"/>
              </w:rPr>
              <w:t>2005</w:t>
            </w:r>
          </w:p>
        </w:tc>
        <w:tc>
          <w:tcPr>
            <w:tcW w:w="7655" w:type="dxa"/>
          </w:tcPr>
          <w:p w14:paraId="0F100410" w14:textId="77777777" w:rsidR="006634BC" w:rsidRPr="00CA6F02" w:rsidRDefault="006634BC">
            <w:pPr>
              <w:pStyle w:val="Header"/>
              <w:tabs>
                <w:tab w:val="clear" w:pos="4320"/>
                <w:tab w:val="clear" w:pos="8640"/>
              </w:tabs>
              <w:bidi/>
              <w:rPr>
                <w:rtl/>
                <w:lang w:eastAsia="en-US"/>
              </w:rPr>
            </w:pPr>
            <w:r w:rsidRPr="00CA6F02">
              <w:rPr>
                <w:rtl/>
                <w:lang w:eastAsia="en-US"/>
              </w:rPr>
              <w:t xml:space="preserve">ז. </w:t>
            </w:r>
            <w:r>
              <w:rPr>
                <w:rtl/>
                <w:lang w:eastAsia="en-US"/>
              </w:rPr>
              <w:t>סולומון</w:t>
            </w:r>
            <w:r w:rsidRPr="00CA6F02">
              <w:rPr>
                <w:rtl/>
                <w:lang w:eastAsia="en-US"/>
              </w:rPr>
              <w:t>. תחלואה סומטית והזדקנות מוקדמת בקרב נפגעי הלם קרב. קרן שרה פלג, אוניברסיטת תל אביב.</w:t>
            </w:r>
          </w:p>
        </w:tc>
      </w:tr>
      <w:tr w:rsidR="006634BC" w:rsidRPr="00CA6F02" w14:paraId="7ED95A77" w14:textId="77777777" w:rsidTr="00EB047A">
        <w:trPr>
          <w:cantSplit/>
          <w:trHeight w:val="118"/>
        </w:trPr>
        <w:tc>
          <w:tcPr>
            <w:tcW w:w="1384" w:type="dxa"/>
          </w:tcPr>
          <w:p w14:paraId="4FA043C1" w14:textId="77777777" w:rsidR="006634BC" w:rsidRPr="00CA6F02" w:rsidRDefault="006634BC">
            <w:pPr>
              <w:rPr>
                <w:lang w:eastAsia="en-US"/>
              </w:rPr>
            </w:pPr>
            <w:r w:rsidRPr="00CA6F02">
              <w:rPr>
                <w:rtl/>
                <w:lang w:eastAsia="en-US"/>
              </w:rPr>
              <w:t>2007</w:t>
            </w:r>
          </w:p>
        </w:tc>
        <w:tc>
          <w:tcPr>
            <w:tcW w:w="7655" w:type="dxa"/>
          </w:tcPr>
          <w:p w14:paraId="525415E9" w14:textId="77777777" w:rsidR="006634BC" w:rsidRPr="00CA6F02" w:rsidRDefault="006634BC">
            <w:pPr>
              <w:pStyle w:val="Header"/>
              <w:tabs>
                <w:tab w:val="clear" w:pos="4320"/>
                <w:tab w:val="clear" w:pos="8640"/>
              </w:tabs>
              <w:rPr>
                <w:lang w:eastAsia="en-US"/>
              </w:rPr>
            </w:pPr>
            <w:r w:rsidRPr="00CA6F02">
              <w:rPr>
                <w:lang w:eastAsia="en-US"/>
              </w:rPr>
              <w:t>Coping with the threat of Terrorism. Joint research with Boston University. NIMH</w:t>
            </w:r>
          </w:p>
        </w:tc>
      </w:tr>
      <w:tr w:rsidR="006634BC" w:rsidRPr="00CA6F02" w14:paraId="3819E929" w14:textId="77777777" w:rsidTr="00EB047A">
        <w:trPr>
          <w:cantSplit/>
        </w:trPr>
        <w:tc>
          <w:tcPr>
            <w:tcW w:w="1384" w:type="dxa"/>
          </w:tcPr>
          <w:p w14:paraId="73708ABA" w14:textId="77777777" w:rsidR="006634BC" w:rsidRPr="00CA6F02" w:rsidRDefault="006634BC" w:rsidP="00812547">
            <w:pPr>
              <w:rPr>
                <w:lang w:eastAsia="en-US"/>
              </w:rPr>
            </w:pPr>
            <w:r w:rsidRPr="00CA6F02">
              <w:rPr>
                <w:lang w:eastAsia="en-US"/>
              </w:rPr>
              <w:t>2008-201</w:t>
            </w:r>
            <w:r w:rsidR="00812547">
              <w:rPr>
                <w:lang w:eastAsia="en-US"/>
              </w:rPr>
              <w:t>2</w:t>
            </w:r>
          </w:p>
        </w:tc>
        <w:tc>
          <w:tcPr>
            <w:tcW w:w="7655" w:type="dxa"/>
          </w:tcPr>
          <w:p w14:paraId="3F86F962" w14:textId="77777777" w:rsidR="006634BC" w:rsidRPr="00CA6F02" w:rsidRDefault="006634BC" w:rsidP="00DB1E2E">
            <w:pPr>
              <w:pStyle w:val="Header"/>
              <w:tabs>
                <w:tab w:val="clear" w:pos="4320"/>
                <w:tab w:val="clear" w:pos="8640"/>
              </w:tabs>
              <w:rPr>
                <w:lang w:eastAsia="en-US"/>
              </w:rPr>
            </w:pPr>
            <w:r w:rsidRPr="00CA6F02">
              <w:rPr>
                <w:lang w:eastAsia="en-US"/>
              </w:rPr>
              <w:t xml:space="preserve">Co-Principal Investigator with </w:t>
            </w:r>
            <w:r w:rsidR="00DB1E2E" w:rsidRPr="00CA6F02">
              <w:rPr>
                <w:lang w:eastAsia="en-US"/>
              </w:rPr>
              <w:t>R.</w:t>
            </w:r>
            <w:r w:rsidR="00DB1E2E">
              <w:rPr>
                <w:lang w:eastAsia="en-US"/>
              </w:rPr>
              <w:t xml:space="preserve"> </w:t>
            </w:r>
            <w:r w:rsidRPr="00CA6F02">
              <w:rPr>
                <w:lang w:eastAsia="en-US"/>
              </w:rPr>
              <w:t>Defrin</w:t>
            </w:r>
            <w:r w:rsidR="00DB1E2E">
              <w:rPr>
                <w:lang w:eastAsia="en-US"/>
              </w:rPr>
              <w:t>:</w:t>
            </w:r>
            <w:r w:rsidRPr="00CA6F02">
              <w:rPr>
                <w:lang w:eastAsia="en-US"/>
              </w:rPr>
              <w:t xml:space="preserve"> ISF GRANT for PTSD, Chronic Pain, and Pain Perception following War Captivity: A Longitudinal Study (Israel Science Foundation)</w:t>
            </w:r>
          </w:p>
        </w:tc>
      </w:tr>
      <w:tr w:rsidR="006634BC" w:rsidRPr="00CA6F02" w14:paraId="17F18239" w14:textId="77777777" w:rsidTr="00EB047A">
        <w:trPr>
          <w:cantSplit/>
        </w:trPr>
        <w:tc>
          <w:tcPr>
            <w:tcW w:w="1384" w:type="dxa"/>
          </w:tcPr>
          <w:p w14:paraId="5512AB73" w14:textId="77777777" w:rsidR="006634BC" w:rsidRPr="00CA6F02" w:rsidRDefault="006634BC">
            <w:pPr>
              <w:rPr>
                <w:lang w:eastAsia="en-US"/>
              </w:rPr>
            </w:pPr>
            <w:r w:rsidRPr="00CA6F02">
              <w:rPr>
                <w:lang w:eastAsia="en-US"/>
              </w:rPr>
              <w:t>2008-2010</w:t>
            </w:r>
          </w:p>
        </w:tc>
        <w:tc>
          <w:tcPr>
            <w:tcW w:w="7655" w:type="dxa"/>
          </w:tcPr>
          <w:p w14:paraId="484847A6" w14:textId="77777777" w:rsidR="006634BC" w:rsidRPr="00CA6F02" w:rsidRDefault="006634BC" w:rsidP="00DB1E2E">
            <w:pPr>
              <w:pStyle w:val="Header"/>
              <w:tabs>
                <w:tab w:val="clear" w:pos="4320"/>
                <w:tab w:val="clear" w:pos="8640"/>
              </w:tabs>
              <w:rPr>
                <w:lang w:eastAsia="en-US"/>
              </w:rPr>
            </w:pPr>
            <w:r w:rsidRPr="00CA6F02">
              <w:rPr>
                <w:lang w:eastAsia="en-US"/>
              </w:rPr>
              <w:t xml:space="preserve">Co-Principal Investigator </w:t>
            </w:r>
            <w:r w:rsidR="00DB1E2E" w:rsidRPr="00CA6F02">
              <w:rPr>
                <w:lang w:eastAsia="en-US"/>
              </w:rPr>
              <w:t>M</w:t>
            </w:r>
            <w:r w:rsidR="00DB1E2E">
              <w:rPr>
                <w:lang w:eastAsia="en-US"/>
              </w:rPr>
              <w:t>.</w:t>
            </w:r>
            <w:r w:rsidR="00DB1E2E" w:rsidRPr="00CA6F02">
              <w:rPr>
                <w:lang w:eastAsia="en-US"/>
              </w:rPr>
              <w:t xml:space="preserve"> </w:t>
            </w:r>
            <w:r w:rsidRPr="00CA6F02">
              <w:rPr>
                <w:lang w:eastAsia="en-US"/>
              </w:rPr>
              <w:t xml:space="preserve">Mikulincer and </w:t>
            </w:r>
            <w:r w:rsidR="00DB1E2E" w:rsidRPr="00CA6F02">
              <w:rPr>
                <w:lang w:eastAsia="en-US"/>
              </w:rPr>
              <w:t>P.</w:t>
            </w:r>
            <w:r w:rsidR="00DB1E2E">
              <w:rPr>
                <w:lang w:eastAsia="en-US"/>
              </w:rPr>
              <w:t xml:space="preserve"> </w:t>
            </w:r>
            <w:r w:rsidRPr="00CA6F02">
              <w:rPr>
                <w:lang w:eastAsia="en-US"/>
              </w:rPr>
              <w:t>Shaver</w:t>
            </w:r>
            <w:r w:rsidR="00DB1E2E">
              <w:rPr>
                <w:lang w:eastAsia="en-US"/>
              </w:rPr>
              <w:t>:</w:t>
            </w:r>
            <w:r w:rsidRPr="00CA6F02">
              <w:rPr>
                <w:lang w:eastAsia="en-US"/>
              </w:rPr>
              <w:t xml:space="preserve"> </w:t>
            </w:r>
            <w:r w:rsidR="00DB1E2E">
              <w:rPr>
                <w:lang w:eastAsia="en-US"/>
              </w:rPr>
              <w:t>BSF Grant – T</w:t>
            </w:r>
            <w:r w:rsidRPr="00CA6F02">
              <w:rPr>
                <w:lang w:eastAsia="en-US"/>
              </w:rPr>
              <w:t>he long te</w:t>
            </w:r>
            <w:r w:rsidR="00DB1E2E">
              <w:rPr>
                <w:lang w:eastAsia="en-US"/>
              </w:rPr>
              <w:t>rm consequences of captivity – T</w:t>
            </w:r>
            <w:r w:rsidRPr="00CA6F02">
              <w:rPr>
                <w:lang w:eastAsia="en-US"/>
              </w:rPr>
              <w:t xml:space="preserve">he role of attachment </w:t>
            </w:r>
          </w:p>
        </w:tc>
      </w:tr>
      <w:tr w:rsidR="006634BC" w:rsidRPr="00CA6F02" w14:paraId="76C88569" w14:textId="77777777" w:rsidTr="00EB047A">
        <w:trPr>
          <w:cantSplit/>
        </w:trPr>
        <w:tc>
          <w:tcPr>
            <w:tcW w:w="1384" w:type="dxa"/>
          </w:tcPr>
          <w:p w14:paraId="271D9329" w14:textId="77777777" w:rsidR="006634BC" w:rsidRPr="00CA6F02" w:rsidRDefault="006634BC" w:rsidP="00812547">
            <w:pPr>
              <w:rPr>
                <w:lang w:eastAsia="en-US"/>
              </w:rPr>
            </w:pPr>
            <w:r w:rsidRPr="00CA6F02">
              <w:rPr>
                <w:lang w:eastAsia="en-US"/>
              </w:rPr>
              <w:t>2008-20</w:t>
            </w:r>
            <w:r w:rsidR="00812547">
              <w:rPr>
                <w:lang w:eastAsia="en-US"/>
              </w:rPr>
              <w:t>12</w:t>
            </w:r>
          </w:p>
        </w:tc>
        <w:tc>
          <w:tcPr>
            <w:tcW w:w="7655" w:type="dxa"/>
          </w:tcPr>
          <w:p w14:paraId="34A34631" w14:textId="77777777" w:rsidR="006634BC" w:rsidRPr="00CA6F02" w:rsidRDefault="006634BC">
            <w:pPr>
              <w:pStyle w:val="Header"/>
              <w:tabs>
                <w:tab w:val="clear" w:pos="4320"/>
                <w:tab w:val="clear" w:pos="8640"/>
              </w:tabs>
              <w:bidi/>
              <w:rPr>
                <w:rtl/>
                <w:lang w:eastAsia="en-US"/>
              </w:rPr>
            </w:pPr>
            <w:r w:rsidRPr="00CA6F02">
              <w:rPr>
                <w:rtl/>
                <w:lang w:eastAsia="en-US"/>
              </w:rPr>
              <w:t>מענק מחקר ע"י עמותת 'ערים בלילה'  -</w:t>
            </w:r>
            <w:r w:rsidRPr="00CA6F02">
              <w:rPr>
                <w:i/>
                <w:rtl/>
              </w:rPr>
              <w:t xml:space="preserve"> </w:t>
            </w:r>
            <w:r w:rsidRPr="00CA6F02">
              <w:rPr>
                <w:i/>
                <w:rtl/>
                <w:lang w:eastAsia="en-US"/>
              </w:rPr>
              <w:t xml:space="preserve">הערכת מצבם הנפשי והגופני של פדויי שבי  34 שנים לאחר מלחמת יוה"כ - מחקר פרוספקטיבי – גל </w:t>
            </w:r>
            <w:r w:rsidRPr="00CA6F02">
              <w:rPr>
                <w:iCs/>
                <w:lang w:eastAsia="en-US"/>
              </w:rPr>
              <w:t>III</w:t>
            </w:r>
          </w:p>
        </w:tc>
      </w:tr>
      <w:tr w:rsidR="006634BC" w:rsidRPr="00CA6F02" w14:paraId="26A6D2D6" w14:textId="77777777" w:rsidTr="00EB047A">
        <w:trPr>
          <w:cantSplit/>
        </w:trPr>
        <w:tc>
          <w:tcPr>
            <w:tcW w:w="1384" w:type="dxa"/>
          </w:tcPr>
          <w:p w14:paraId="05B31585" w14:textId="77777777" w:rsidR="006634BC" w:rsidRPr="00CA6F02" w:rsidRDefault="006634BC">
            <w:pPr>
              <w:rPr>
                <w:lang w:eastAsia="en-US"/>
              </w:rPr>
            </w:pPr>
            <w:r w:rsidRPr="00CA6F02">
              <w:rPr>
                <w:lang w:eastAsia="en-US"/>
              </w:rPr>
              <w:t>2009</w:t>
            </w:r>
          </w:p>
        </w:tc>
        <w:tc>
          <w:tcPr>
            <w:tcW w:w="7655" w:type="dxa"/>
          </w:tcPr>
          <w:p w14:paraId="424D32E8" w14:textId="77777777" w:rsidR="006634BC" w:rsidRPr="00CA6F02" w:rsidRDefault="006634BC">
            <w:pPr>
              <w:pStyle w:val="Header"/>
              <w:tabs>
                <w:tab w:val="clear" w:pos="4320"/>
                <w:tab w:val="clear" w:pos="8640"/>
              </w:tabs>
              <w:rPr>
                <w:lang w:eastAsia="en-US"/>
              </w:rPr>
            </w:pPr>
            <w:r w:rsidRPr="00CA6F02">
              <w:rPr>
                <w:lang w:eastAsia="en-US"/>
              </w:rPr>
              <w:t xml:space="preserve">Awarded the 2009 Prize of Israel for research in social work </w:t>
            </w:r>
          </w:p>
        </w:tc>
      </w:tr>
      <w:tr w:rsidR="006634BC" w:rsidRPr="00CA6F02" w14:paraId="20F52934" w14:textId="77777777" w:rsidTr="00EB047A">
        <w:trPr>
          <w:cantSplit/>
        </w:trPr>
        <w:tc>
          <w:tcPr>
            <w:tcW w:w="1384" w:type="dxa"/>
          </w:tcPr>
          <w:p w14:paraId="68F32C70" w14:textId="77777777" w:rsidR="006634BC" w:rsidRPr="00CA6F02" w:rsidRDefault="000B3922">
            <w:pPr>
              <w:rPr>
                <w:lang w:eastAsia="en-US"/>
              </w:rPr>
            </w:pPr>
            <w:r>
              <w:rPr>
                <w:lang w:eastAsia="en-US"/>
              </w:rPr>
              <w:t>2011</w:t>
            </w:r>
          </w:p>
        </w:tc>
        <w:tc>
          <w:tcPr>
            <w:tcW w:w="7655" w:type="dxa"/>
          </w:tcPr>
          <w:p w14:paraId="53FCB694" w14:textId="77777777" w:rsidR="006634BC" w:rsidRPr="00CA6F02" w:rsidRDefault="000B3922" w:rsidP="000B3922">
            <w:pPr>
              <w:pStyle w:val="Header"/>
              <w:tabs>
                <w:tab w:val="clear" w:pos="4320"/>
                <w:tab w:val="clear" w:pos="8640"/>
              </w:tabs>
              <w:rPr>
                <w:lang w:eastAsia="en-US"/>
              </w:rPr>
            </w:pPr>
            <w:r>
              <w:rPr>
                <w:lang w:eastAsia="en-US"/>
              </w:rPr>
              <w:t xml:space="preserve">Solomon, Z. </w:t>
            </w:r>
            <w:r w:rsidRPr="000B3922">
              <w:rPr>
                <w:lang w:eastAsia="en-US"/>
              </w:rPr>
              <w:t>Secondary traumatization</w:t>
            </w:r>
            <w:r>
              <w:rPr>
                <w:lang w:eastAsia="en-US"/>
              </w:rPr>
              <w:t>.</w:t>
            </w:r>
            <w:r>
              <w:t xml:space="preserve"> </w:t>
            </w:r>
            <w:r w:rsidRPr="000B3922">
              <w:rPr>
                <w:lang w:eastAsia="en-US"/>
              </w:rPr>
              <w:t>L</w:t>
            </w:r>
            <w:r>
              <w:rPr>
                <w:lang w:eastAsia="en-US"/>
              </w:rPr>
              <w:t>ion</w:t>
            </w:r>
            <w:r w:rsidRPr="000B3922">
              <w:rPr>
                <w:lang w:eastAsia="en-US"/>
              </w:rPr>
              <w:t xml:space="preserve"> </w:t>
            </w:r>
            <w:r>
              <w:rPr>
                <w:lang w:eastAsia="en-US"/>
              </w:rPr>
              <w:t>Foundation</w:t>
            </w:r>
          </w:p>
        </w:tc>
      </w:tr>
      <w:tr w:rsidR="00A77FE0" w:rsidRPr="00CA6F02" w14:paraId="6168196F" w14:textId="77777777" w:rsidTr="00EB047A">
        <w:trPr>
          <w:cantSplit/>
        </w:trPr>
        <w:tc>
          <w:tcPr>
            <w:tcW w:w="1384" w:type="dxa"/>
          </w:tcPr>
          <w:p w14:paraId="783A76C5" w14:textId="77777777" w:rsidR="00A77FE0" w:rsidRPr="00CA6F02" w:rsidRDefault="00A77FE0">
            <w:pPr>
              <w:rPr>
                <w:lang w:eastAsia="en-US"/>
              </w:rPr>
            </w:pPr>
            <w:r>
              <w:rPr>
                <w:lang w:eastAsia="en-US"/>
              </w:rPr>
              <w:t>2011</w:t>
            </w:r>
          </w:p>
        </w:tc>
        <w:tc>
          <w:tcPr>
            <w:tcW w:w="7655" w:type="dxa"/>
          </w:tcPr>
          <w:p w14:paraId="75EB5D52" w14:textId="77777777" w:rsidR="00A77FE0" w:rsidRPr="00CA6F02" w:rsidRDefault="00A77FE0" w:rsidP="00A12BB1">
            <w:pPr>
              <w:pStyle w:val="Header"/>
              <w:tabs>
                <w:tab w:val="clear" w:pos="4320"/>
                <w:tab w:val="clear" w:pos="8640"/>
              </w:tabs>
              <w:jc w:val="right"/>
              <w:rPr>
                <w:rtl/>
                <w:lang w:eastAsia="en-US"/>
              </w:rPr>
            </w:pPr>
            <w:r w:rsidRPr="00A77FE0">
              <w:rPr>
                <w:rtl/>
                <w:lang w:eastAsia="en-US"/>
              </w:rPr>
              <w:t>אות יקירת העמותה על מחקר ותרומה לטיפול בפדויי השבי ושיקומם-הוענק עי ערים בלילה עמותת חיילי צהל שהיו בשבי האויב</w:t>
            </w:r>
          </w:p>
        </w:tc>
      </w:tr>
      <w:tr w:rsidR="00A77FE0" w:rsidRPr="00CA6F02" w14:paraId="254F65E4" w14:textId="77777777" w:rsidTr="00EB047A">
        <w:trPr>
          <w:cantSplit/>
        </w:trPr>
        <w:tc>
          <w:tcPr>
            <w:tcW w:w="1384" w:type="dxa"/>
          </w:tcPr>
          <w:p w14:paraId="71A4A0E5" w14:textId="77777777" w:rsidR="00A77FE0" w:rsidRDefault="00241292">
            <w:pPr>
              <w:rPr>
                <w:lang w:eastAsia="en-US"/>
              </w:rPr>
            </w:pPr>
            <w:r>
              <w:rPr>
                <w:lang w:eastAsia="en-US"/>
              </w:rPr>
              <w:t>2012-2013</w:t>
            </w:r>
          </w:p>
        </w:tc>
        <w:tc>
          <w:tcPr>
            <w:tcW w:w="7655" w:type="dxa"/>
          </w:tcPr>
          <w:p w14:paraId="53BD6EC5" w14:textId="77777777" w:rsidR="00A77FE0" w:rsidRPr="00A77FE0" w:rsidRDefault="00A77FE0" w:rsidP="00DB1E2E">
            <w:pPr>
              <w:pStyle w:val="Header"/>
              <w:tabs>
                <w:tab w:val="clear" w:pos="4320"/>
                <w:tab w:val="clear" w:pos="8640"/>
              </w:tabs>
              <w:rPr>
                <w:rtl/>
                <w:lang w:eastAsia="en-US"/>
              </w:rPr>
            </w:pPr>
            <w:r w:rsidRPr="00A77FE0">
              <w:rPr>
                <w:lang w:eastAsia="en-US"/>
              </w:rPr>
              <w:t xml:space="preserve">Co-Principal Investigator with </w:t>
            </w:r>
            <w:r w:rsidR="00DB1E2E" w:rsidRPr="00A77FE0">
              <w:rPr>
                <w:lang w:eastAsia="en-US"/>
              </w:rPr>
              <w:t>S.</w:t>
            </w:r>
            <w:r w:rsidR="00DB1E2E">
              <w:rPr>
                <w:lang w:eastAsia="en-US"/>
              </w:rPr>
              <w:t xml:space="preserve"> </w:t>
            </w:r>
            <w:r w:rsidRPr="00A77FE0">
              <w:rPr>
                <w:lang w:eastAsia="en-US"/>
              </w:rPr>
              <w:t>Tzootkov</w:t>
            </w:r>
            <w:r w:rsidR="00DB1E2E">
              <w:rPr>
                <w:lang w:eastAsia="en-US"/>
              </w:rPr>
              <w:t>:</w:t>
            </w:r>
            <w:r w:rsidRPr="00A77FE0">
              <w:rPr>
                <w:lang w:eastAsia="en-US"/>
              </w:rPr>
              <w:t xml:space="preserve"> NARSAD GRANT for Changes in Trauma-Memory, Biological Markers, and PTSD</w:t>
            </w:r>
          </w:p>
        </w:tc>
      </w:tr>
      <w:tr w:rsidR="00A77FE0" w:rsidRPr="00CA6F02" w14:paraId="25C01351" w14:textId="77777777" w:rsidTr="00EB047A">
        <w:trPr>
          <w:cantSplit/>
        </w:trPr>
        <w:tc>
          <w:tcPr>
            <w:tcW w:w="1384" w:type="dxa"/>
          </w:tcPr>
          <w:p w14:paraId="7204AC00" w14:textId="77777777" w:rsidR="00A77FE0" w:rsidRDefault="00241292">
            <w:pPr>
              <w:rPr>
                <w:lang w:eastAsia="en-US"/>
              </w:rPr>
            </w:pPr>
            <w:r>
              <w:rPr>
                <w:lang w:eastAsia="en-US"/>
              </w:rPr>
              <w:t>2012-2015</w:t>
            </w:r>
          </w:p>
        </w:tc>
        <w:tc>
          <w:tcPr>
            <w:tcW w:w="7655" w:type="dxa"/>
          </w:tcPr>
          <w:p w14:paraId="3847637A" w14:textId="77777777" w:rsidR="00A77FE0" w:rsidRPr="00241292" w:rsidRDefault="00241292" w:rsidP="00DB1E2E">
            <w:pPr>
              <w:pStyle w:val="Header"/>
              <w:tabs>
                <w:tab w:val="clear" w:pos="4320"/>
                <w:tab w:val="clear" w:pos="8640"/>
              </w:tabs>
              <w:rPr>
                <w:rtl/>
                <w:lang w:eastAsia="en-US"/>
              </w:rPr>
            </w:pPr>
            <w:r w:rsidRPr="00241292">
              <w:rPr>
                <w:lang w:eastAsia="en-US"/>
              </w:rPr>
              <w:t xml:space="preserve">Co-Principal Investigator </w:t>
            </w:r>
            <w:r w:rsidR="00DB1E2E" w:rsidRPr="00241292">
              <w:rPr>
                <w:lang w:eastAsia="en-US"/>
              </w:rPr>
              <w:t>M</w:t>
            </w:r>
            <w:r w:rsidR="00DB1E2E">
              <w:rPr>
                <w:lang w:eastAsia="en-US"/>
              </w:rPr>
              <w:t>.</w:t>
            </w:r>
            <w:r w:rsidR="00DB1E2E" w:rsidRPr="00241292">
              <w:rPr>
                <w:lang w:eastAsia="en-US"/>
              </w:rPr>
              <w:t xml:space="preserve"> </w:t>
            </w:r>
            <w:r w:rsidRPr="00241292">
              <w:rPr>
                <w:lang w:eastAsia="en-US"/>
              </w:rPr>
              <w:t xml:space="preserve">Mikulincer and </w:t>
            </w:r>
            <w:r w:rsidR="00DB1E2E" w:rsidRPr="00241292">
              <w:rPr>
                <w:lang w:eastAsia="en-US"/>
              </w:rPr>
              <w:t xml:space="preserve">P. </w:t>
            </w:r>
            <w:r w:rsidRPr="00241292">
              <w:rPr>
                <w:lang w:eastAsia="en-US"/>
              </w:rPr>
              <w:t>Shaver</w:t>
            </w:r>
            <w:r w:rsidR="00DB1E2E">
              <w:rPr>
                <w:lang w:eastAsia="en-US"/>
              </w:rPr>
              <w:t>:</w:t>
            </w:r>
            <w:r w:rsidRPr="00241292">
              <w:rPr>
                <w:lang w:eastAsia="en-US"/>
              </w:rPr>
              <w:t xml:space="preserve"> BSF Grant – Long-Term Intergenerational Transmission of the Trauma of War Captivity Among Israeli ex-POWs of the Yom Kippur War: The Mediating Role of Attachment Insecurities</w:t>
            </w:r>
          </w:p>
        </w:tc>
      </w:tr>
      <w:tr w:rsidR="00241292" w:rsidRPr="00CA6F02" w14:paraId="4E205196" w14:textId="77777777" w:rsidTr="00EB047A">
        <w:trPr>
          <w:cantSplit/>
        </w:trPr>
        <w:tc>
          <w:tcPr>
            <w:tcW w:w="1384" w:type="dxa"/>
          </w:tcPr>
          <w:p w14:paraId="54B1D5A7" w14:textId="77777777" w:rsidR="00241292" w:rsidRDefault="00241292">
            <w:pPr>
              <w:rPr>
                <w:lang w:eastAsia="en-US"/>
              </w:rPr>
            </w:pPr>
            <w:r>
              <w:rPr>
                <w:lang w:eastAsia="en-US"/>
              </w:rPr>
              <w:t>2012-2014</w:t>
            </w:r>
          </w:p>
        </w:tc>
        <w:tc>
          <w:tcPr>
            <w:tcW w:w="7655" w:type="dxa"/>
          </w:tcPr>
          <w:p w14:paraId="455E4F98" w14:textId="77777777" w:rsidR="00241292" w:rsidRDefault="00241292" w:rsidP="00A12BB1">
            <w:pPr>
              <w:pStyle w:val="Header"/>
              <w:tabs>
                <w:tab w:val="clear" w:pos="4320"/>
                <w:tab w:val="clear" w:pos="8640"/>
              </w:tabs>
              <w:jc w:val="right"/>
              <w:rPr>
                <w:rtl/>
                <w:lang w:eastAsia="en-US"/>
              </w:rPr>
            </w:pPr>
            <w:r w:rsidRPr="00241292">
              <w:rPr>
                <w:rtl/>
                <w:lang w:eastAsia="en-US"/>
              </w:rPr>
              <w:t>ז. סולומון .האצת תהליכי הזקנה בקרב פדויי שבי: בראי טלומרים. קרן שרה פלג, אוניברסיטת  תל אביב</w:t>
            </w:r>
          </w:p>
        </w:tc>
      </w:tr>
      <w:tr w:rsidR="00241292" w:rsidRPr="00CA6F02" w14:paraId="012F34C5" w14:textId="77777777" w:rsidTr="00EB047A">
        <w:trPr>
          <w:cantSplit/>
        </w:trPr>
        <w:tc>
          <w:tcPr>
            <w:tcW w:w="1384" w:type="dxa"/>
          </w:tcPr>
          <w:p w14:paraId="48E6B963" w14:textId="77777777" w:rsidR="00241292" w:rsidRDefault="00AD34B2">
            <w:pPr>
              <w:rPr>
                <w:lang w:eastAsia="en-US"/>
              </w:rPr>
            </w:pPr>
            <w:r>
              <w:rPr>
                <w:lang w:eastAsia="en-US"/>
              </w:rPr>
              <w:t>2013-2019</w:t>
            </w:r>
          </w:p>
        </w:tc>
        <w:tc>
          <w:tcPr>
            <w:tcW w:w="7655" w:type="dxa"/>
          </w:tcPr>
          <w:p w14:paraId="5662F942" w14:textId="77777777" w:rsidR="00241292" w:rsidRDefault="00241292" w:rsidP="00241292">
            <w:pPr>
              <w:pStyle w:val="Header"/>
              <w:rPr>
                <w:lang w:eastAsia="en-US"/>
              </w:rPr>
            </w:pPr>
            <w:r>
              <w:rPr>
                <w:lang w:eastAsia="en-US"/>
              </w:rPr>
              <w:t>Israel Multidisciplinary Center for Mass Trauma Research –</w:t>
            </w:r>
            <w:r w:rsidR="00DB1E2E">
              <w:rPr>
                <w:lang w:eastAsia="en-US"/>
              </w:rPr>
              <w:t xml:space="preserve"> </w:t>
            </w:r>
            <w:r>
              <w:rPr>
                <w:lang w:eastAsia="en-US"/>
              </w:rPr>
              <w:t>I-CORE.</w:t>
            </w:r>
          </w:p>
          <w:p w14:paraId="2E014134" w14:textId="77777777" w:rsidR="00241292" w:rsidRDefault="00241292" w:rsidP="00241292">
            <w:pPr>
              <w:pStyle w:val="Header"/>
              <w:tabs>
                <w:tab w:val="clear" w:pos="4320"/>
                <w:tab w:val="clear" w:pos="8640"/>
              </w:tabs>
              <w:rPr>
                <w:rtl/>
                <w:lang w:eastAsia="en-US"/>
              </w:rPr>
            </w:pPr>
            <w:r>
              <w:rPr>
                <w:lang w:eastAsia="en-US"/>
              </w:rPr>
              <w:t>ISF GRANT</w:t>
            </w:r>
          </w:p>
        </w:tc>
      </w:tr>
      <w:tr w:rsidR="00241292" w:rsidRPr="00CA6F02" w14:paraId="7E0274AC" w14:textId="77777777" w:rsidTr="00EB047A">
        <w:trPr>
          <w:cantSplit/>
        </w:trPr>
        <w:tc>
          <w:tcPr>
            <w:tcW w:w="1384" w:type="dxa"/>
          </w:tcPr>
          <w:p w14:paraId="0B082AFB" w14:textId="77777777" w:rsidR="00241292" w:rsidRDefault="00241292">
            <w:pPr>
              <w:rPr>
                <w:lang w:eastAsia="en-US"/>
              </w:rPr>
            </w:pPr>
            <w:r>
              <w:rPr>
                <w:lang w:eastAsia="en-US"/>
              </w:rPr>
              <w:t>2014-2016</w:t>
            </w:r>
          </w:p>
        </w:tc>
        <w:tc>
          <w:tcPr>
            <w:tcW w:w="7655" w:type="dxa"/>
          </w:tcPr>
          <w:p w14:paraId="5365A89D" w14:textId="77777777" w:rsidR="00241292" w:rsidRDefault="00241292" w:rsidP="00A12BB1">
            <w:pPr>
              <w:pStyle w:val="Header"/>
              <w:tabs>
                <w:tab w:val="clear" w:pos="4320"/>
                <w:tab w:val="clear" w:pos="8640"/>
              </w:tabs>
              <w:jc w:val="right"/>
              <w:rPr>
                <w:rtl/>
                <w:lang w:eastAsia="en-US"/>
              </w:rPr>
            </w:pPr>
            <w:r w:rsidRPr="00241292">
              <w:rPr>
                <w:rtl/>
                <w:lang w:eastAsia="en-US"/>
              </w:rPr>
              <w:t>ז.</w:t>
            </w:r>
            <w:r w:rsidR="001A66B1">
              <w:rPr>
                <w:rFonts w:hint="cs"/>
                <w:rtl/>
                <w:lang w:eastAsia="en-US"/>
              </w:rPr>
              <w:t xml:space="preserve"> </w:t>
            </w:r>
            <w:r w:rsidRPr="00241292">
              <w:rPr>
                <w:rtl/>
                <w:lang w:eastAsia="en-US"/>
              </w:rPr>
              <w:t>סולומון. חיים בצל טילים: מהערכת צרכים למודל התערבות מתוקף. מענק המוסד לביטוח לאומי</w:t>
            </w:r>
          </w:p>
        </w:tc>
      </w:tr>
      <w:tr w:rsidR="00000C5B" w14:paraId="1D64949A" w14:textId="77777777" w:rsidTr="00EB047A">
        <w:trPr>
          <w:cantSplit/>
          <w:trHeight w:val="454"/>
        </w:trPr>
        <w:tc>
          <w:tcPr>
            <w:tcW w:w="1384" w:type="dxa"/>
          </w:tcPr>
          <w:p w14:paraId="3F42E6B7" w14:textId="77777777" w:rsidR="00000C5B" w:rsidRDefault="00000C5B" w:rsidP="00CB79DF">
            <w:pPr>
              <w:rPr>
                <w:lang w:eastAsia="en-US"/>
              </w:rPr>
            </w:pPr>
            <w:r>
              <w:rPr>
                <w:lang w:eastAsia="en-US"/>
              </w:rPr>
              <w:lastRenderedPageBreak/>
              <w:t>2015</w:t>
            </w:r>
          </w:p>
        </w:tc>
        <w:tc>
          <w:tcPr>
            <w:tcW w:w="7655" w:type="dxa"/>
          </w:tcPr>
          <w:p w14:paraId="0499DA9E" w14:textId="77777777" w:rsidR="00000C5B" w:rsidRDefault="00000C5B" w:rsidP="00CB79DF">
            <w:pPr>
              <w:pStyle w:val="Header"/>
              <w:rPr>
                <w:lang w:eastAsia="en-US"/>
              </w:rPr>
            </w:pPr>
            <w:r>
              <w:t xml:space="preserve">Awarded the Annual </w:t>
            </w:r>
            <w:r w:rsidRPr="000A50BD">
              <w:t>Hans Christian Andersen</w:t>
            </w:r>
            <w:r>
              <w:rPr>
                <w:lang w:eastAsia="en-US"/>
              </w:rPr>
              <w:t xml:space="preserve"> Academy Lecture</w:t>
            </w:r>
          </w:p>
        </w:tc>
      </w:tr>
      <w:tr w:rsidR="00000C5B" w14:paraId="565E4EA3" w14:textId="77777777" w:rsidTr="00EB047A">
        <w:trPr>
          <w:cantSplit/>
          <w:trHeight w:val="454"/>
        </w:trPr>
        <w:tc>
          <w:tcPr>
            <w:tcW w:w="1384" w:type="dxa"/>
          </w:tcPr>
          <w:p w14:paraId="36A58A13" w14:textId="77777777" w:rsidR="00000C5B" w:rsidRDefault="00000C5B" w:rsidP="00CB79DF">
            <w:pPr>
              <w:rPr>
                <w:lang w:eastAsia="en-US"/>
              </w:rPr>
            </w:pPr>
            <w:r>
              <w:rPr>
                <w:lang w:eastAsia="en-US"/>
              </w:rPr>
              <w:t>2016</w:t>
            </w:r>
          </w:p>
        </w:tc>
        <w:tc>
          <w:tcPr>
            <w:tcW w:w="7655" w:type="dxa"/>
          </w:tcPr>
          <w:p w14:paraId="07AEC23D" w14:textId="77777777" w:rsidR="00000C5B" w:rsidRDefault="00000C5B" w:rsidP="00CB79DF">
            <w:pPr>
              <w:pStyle w:val="Header"/>
              <w:rPr>
                <w:lang w:eastAsia="en-US"/>
              </w:rPr>
            </w:pPr>
            <w:r>
              <w:rPr>
                <w:lang w:eastAsia="en-US"/>
              </w:rPr>
              <w:t>Awarded the EMET Prize in Social Work</w:t>
            </w:r>
          </w:p>
        </w:tc>
      </w:tr>
      <w:tr w:rsidR="00545426" w14:paraId="1F38A3C0" w14:textId="77777777" w:rsidTr="00EB047A">
        <w:trPr>
          <w:cantSplit/>
          <w:trHeight w:val="454"/>
        </w:trPr>
        <w:tc>
          <w:tcPr>
            <w:tcW w:w="1384" w:type="dxa"/>
          </w:tcPr>
          <w:p w14:paraId="7AFBB10E" w14:textId="77777777" w:rsidR="00545426" w:rsidRDefault="00545426" w:rsidP="00CB79DF">
            <w:pPr>
              <w:rPr>
                <w:lang w:eastAsia="en-US"/>
              </w:rPr>
            </w:pPr>
            <w:r>
              <w:rPr>
                <w:lang w:eastAsia="en-US"/>
              </w:rPr>
              <w:t>2017</w:t>
            </w:r>
          </w:p>
        </w:tc>
        <w:tc>
          <w:tcPr>
            <w:tcW w:w="7655" w:type="dxa"/>
          </w:tcPr>
          <w:p w14:paraId="24C4713B" w14:textId="77777777" w:rsidR="00545426" w:rsidRDefault="00545426" w:rsidP="00CB79DF">
            <w:pPr>
              <w:pStyle w:val="Header"/>
              <w:rPr>
                <w:lang w:eastAsia="en-US"/>
              </w:rPr>
            </w:pPr>
            <w:r w:rsidRPr="00545426">
              <w:rPr>
                <w:lang w:eastAsia="en-US"/>
              </w:rPr>
              <w:t>The Herzliya Mayor's Prize for Excellence in Science</w:t>
            </w:r>
          </w:p>
        </w:tc>
      </w:tr>
      <w:tr w:rsidR="00E32934" w14:paraId="531ABB30" w14:textId="77777777" w:rsidTr="00EB047A">
        <w:trPr>
          <w:cantSplit/>
          <w:trHeight w:val="454"/>
        </w:trPr>
        <w:tc>
          <w:tcPr>
            <w:tcW w:w="1384" w:type="dxa"/>
          </w:tcPr>
          <w:p w14:paraId="5AEEC2E2" w14:textId="77777777" w:rsidR="00E32934" w:rsidRDefault="00E32934" w:rsidP="00CB79DF">
            <w:pPr>
              <w:rPr>
                <w:lang w:eastAsia="en-US"/>
              </w:rPr>
            </w:pPr>
            <w:r>
              <w:rPr>
                <w:lang w:eastAsia="en-US"/>
              </w:rPr>
              <w:t>2018-2020</w:t>
            </w:r>
          </w:p>
        </w:tc>
        <w:tc>
          <w:tcPr>
            <w:tcW w:w="7655" w:type="dxa"/>
          </w:tcPr>
          <w:p w14:paraId="14B7328B" w14:textId="77777777" w:rsidR="00E32934" w:rsidRPr="00545426" w:rsidRDefault="00E32934" w:rsidP="00E32934">
            <w:pPr>
              <w:pStyle w:val="Header"/>
              <w:jc w:val="right"/>
              <w:rPr>
                <w:lang w:eastAsia="en-US"/>
              </w:rPr>
            </w:pPr>
            <w:r>
              <w:rPr>
                <w:rFonts w:hint="cs"/>
                <w:rtl/>
                <w:lang w:eastAsia="en-US"/>
              </w:rPr>
              <w:t>א</w:t>
            </w:r>
            <w:r w:rsidRPr="00E32934">
              <w:rPr>
                <w:rtl/>
                <w:lang w:eastAsia="en-US"/>
              </w:rPr>
              <w:t xml:space="preserve">. </w:t>
            </w:r>
            <w:r>
              <w:rPr>
                <w:rFonts w:hint="cs"/>
                <w:rtl/>
                <w:lang w:eastAsia="en-US"/>
              </w:rPr>
              <w:t>גוזס</w:t>
            </w:r>
            <w:r>
              <w:rPr>
                <w:rtl/>
                <w:lang w:eastAsia="en-US"/>
              </w:rPr>
              <w:t>,</w:t>
            </w:r>
            <w:r>
              <w:rPr>
                <w:rFonts w:hint="cs"/>
                <w:rtl/>
                <w:lang w:eastAsia="en-US"/>
              </w:rPr>
              <w:t xml:space="preserve"> </w:t>
            </w:r>
            <w:r>
              <w:rPr>
                <w:rtl/>
                <w:lang w:eastAsia="en-US"/>
              </w:rPr>
              <w:t>ז. סולומון.</w:t>
            </w:r>
            <w:r>
              <w:rPr>
                <w:rFonts w:hint="cs"/>
                <w:rtl/>
                <w:lang w:eastAsia="en-US"/>
              </w:rPr>
              <w:t xml:space="preserve"> </w:t>
            </w:r>
            <w:r>
              <w:rPr>
                <w:rtl/>
                <w:lang w:eastAsia="en-US"/>
              </w:rPr>
              <w:t>אבחון מקדים לצורך סיווג חיילים וחיילות-למניעה ועיכוב של תופעות של הפרעת דחק</w:t>
            </w:r>
            <w:r>
              <w:rPr>
                <w:rFonts w:hint="cs"/>
                <w:rtl/>
                <w:lang w:eastAsia="en-US"/>
              </w:rPr>
              <w:t xml:space="preserve">  </w:t>
            </w:r>
            <w:r>
              <w:rPr>
                <w:rtl/>
                <w:lang w:eastAsia="en-US"/>
              </w:rPr>
              <w:t>פוסט-טראומטית</w:t>
            </w:r>
            <w:r w:rsidRPr="00E32934">
              <w:rPr>
                <w:rtl/>
                <w:lang w:eastAsia="en-US"/>
              </w:rPr>
              <w:t xml:space="preserve">. </w:t>
            </w:r>
            <w:r>
              <w:rPr>
                <w:rFonts w:hint="cs"/>
                <w:rtl/>
                <w:lang w:eastAsia="en-US"/>
              </w:rPr>
              <w:t>חיל הרפואה ומפא"ת.</w:t>
            </w:r>
          </w:p>
        </w:tc>
      </w:tr>
    </w:tbl>
    <w:p w14:paraId="438BFF39" w14:textId="77777777" w:rsidR="003624C9" w:rsidRDefault="003624C9" w:rsidP="006F1872">
      <w:pPr>
        <w:pStyle w:val="Heading2"/>
        <w:rPr>
          <w:sz w:val="24"/>
          <w:szCs w:val="24"/>
          <w:lang w:eastAsia="en-US"/>
        </w:rPr>
      </w:pPr>
    </w:p>
    <w:p w14:paraId="6CCAFEED" w14:textId="77777777" w:rsidR="006634BC" w:rsidRDefault="006634BC" w:rsidP="00611960">
      <w:pPr>
        <w:pStyle w:val="Heading1"/>
        <w:jc w:val="left"/>
        <w:rPr>
          <w:lang w:eastAsia="en-US"/>
        </w:rPr>
      </w:pPr>
      <w:r>
        <w:rPr>
          <w:lang w:eastAsia="en-US"/>
        </w:rPr>
        <w:t>D</w:t>
      </w:r>
      <w:r w:rsidRPr="00CA6F02">
        <w:rPr>
          <w:lang w:eastAsia="en-US"/>
        </w:rPr>
        <w:t>.</w:t>
      </w:r>
      <w:r w:rsidRPr="00CA6F02">
        <w:rPr>
          <w:lang w:eastAsia="en-US"/>
        </w:rPr>
        <w:tab/>
        <w:t>MEMBERSHIP IN PROFESSIONAL SOCIETIES</w:t>
      </w:r>
    </w:p>
    <w:p w14:paraId="42A2C667" w14:textId="77777777" w:rsidR="006634BC" w:rsidRPr="00CA6F02" w:rsidRDefault="006634BC">
      <w:pPr>
        <w:rPr>
          <w:lang w:eastAsia="en-US"/>
        </w:rPr>
      </w:pPr>
    </w:p>
    <w:tbl>
      <w:tblPr>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384"/>
        <w:gridCol w:w="7655"/>
      </w:tblGrid>
      <w:tr w:rsidR="006634BC" w:rsidRPr="00CA6F02" w14:paraId="6DA47699" w14:textId="77777777" w:rsidTr="00EB047A">
        <w:trPr>
          <w:cantSplit/>
          <w:tblHeader/>
        </w:trPr>
        <w:tc>
          <w:tcPr>
            <w:tcW w:w="1384" w:type="dxa"/>
          </w:tcPr>
          <w:p w14:paraId="79A24471" w14:textId="77777777" w:rsidR="006634BC" w:rsidRPr="00CA6F02" w:rsidRDefault="006634BC">
            <w:pPr>
              <w:rPr>
                <w:b/>
                <w:bCs/>
                <w:lang w:eastAsia="en-US"/>
              </w:rPr>
            </w:pPr>
            <w:r w:rsidRPr="00CA6F02">
              <w:rPr>
                <w:b/>
                <w:bCs/>
                <w:lang w:eastAsia="en-US"/>
              </w:rPr>
              <w:t>Year</w:t>
            </w:r>
          </w:p>
        </w:tc>
        <w:tc>
          <w:tcPr>
            <w:tcW w:w="7655" w:type="dxa"/>
          </w:tcPr>
          <w:p w14:paraId="612899E3" w14:textId="77777777" w:rsidR="006634BC" w:rsidRPr="00CA6F02" w:rsidRDefault="006634BC" w:rsidP="00DE0693">
            <w:pPr>
              <w:rPr>
                <w:b/>
                <w:bCs/>
                <w:lang w:eastAsia="en-US"/>
              </w:rPr>
            </w:pPr>
            <w:r w:rsidRPr="00CA6F02">
              <w:rPr>
                <w:b/>
                <w:bCs/>
                <w:lang w:eastAsia="en-US"/>
              </w:rPr>
              <w:t xml:space="preserve">Society </w:t>
            </w:r>
          </w:p>
        </w:tc>
      </w:tr>
      <w:tr w:rsidR="006634BC" w:rsidRPr="00CA6F02" w14:paraId="36E5F4CA" w14:textId="77777777" w:rsidTr="00EB047A">
        <w:trPr>
          <w:cantSplit/>
        </w:trPr>
        <w:tc>
          <w:tcPr>
            <w:tcW w:w="1384" w:type="dxa"/>
          </w:tcPr>
          <w:p w14:paraId="5966C351" w14:textId="77777777" w:rsidR="006634BC" w:rsidRPr="00CA6F02" w:rsidRDefault="006634BC">
            <w:pPr>
              <w:rPr>
                <w:lang w:eastAsia="en-US"/>
              </w:rPr>
            </w:pPr>
            <w:r w:rsidRPr="00CA6F02">
              <w:rPr>
                <w:lang w:eastAsia="en-US"/>
              </w:rPr>
              <w:t>1987</w:t>
            </w:r>
          </w:p>
        </w:tc>
        <w:tc>
          <w:tcPr>
            <w:tcW w:w="7655" w:type="dxa"/>
          </w:tcPr>
          <w:p w14:paraId="565FDE74" w14:textId="77777777" w:rsidR="006634BC" w:rsidRPr="00CA6F02" w:rsidRDefault="006634BC">
            <w:pPr>
              <w:rPr>
                <w:lang w:eastAsia="en-US"/>
              </w:rPr>
            </w:pPr>
            <w:r w:rsidRPr="00CA6F02">
              <w:rPr>
                <w:lang w:eastAsia="en-US"/>
              </w:rPr>
              <w:t>The Israeli Association of Epidemiology.</w:t>
            </w:r>
          </w:p>
        </w:tc>
      </w:tr>
      <w:tr w:rsidR="006634BC" w:rsidRPr="00CA6F02" w14:paraId="42EA6066" w14:textId="77777777" w:rsidTr="00EB047A">
        <w:trPr>
          <w:cantSplit/>
        </w:trPr>
        <w:tc>
          <w:tcPr>
            <w:tcW w:w="1384" w:type="dxa"/>
          </w:tcPr>
          <w:p w14:paraId="2EECAB65" w14:textId="77777777" w:rsidR="006634BC" w:rsidRPr="00CA6F02" w:rsidRDefault="006634BC">
            <w:pPr>
              <w:rPr>
                <w:lang w:eastAsia="en-US"/>
              </w:rPr>
            </w:pPr>
            <w:r w:rsidRPr="00CA6F02">
              <w:rPr>
                <w:lang w:eastAsia="en-US"/>
              </w:rPr>
              <w:t>1989</w:t>
            </w:r>
          </w:p>
        </w:tc>
        <w:tc>
          <w:tcPr>
            <w:tcW w:w="7655" w:type="dxa"/>
          </w:tcPr>
          <w:p w14:paraId="48781C81" w14:textId="77777777" w:rsidR="006634BC" w:rsidRPr="00CA6F02" w:rsidRDefault="006634BC">
            <w:pPr>
              <w:rPr>
                <w:lang w:eastAsia="en-US"/>
              </w:rPr>
            </w:pPr>
            <w:r w:rsidRPr="00CA6F02">
              <w:rPr>
                <w:lang w:eastAsia="en-US"/>
              </w:rPr>
              <w:t>The International Society for Traumatic Stress Studies (elected Board Member).</w:t>
            </w:r>
          </w:p>
        </w:tc>
      </w:tr>
      <w:tr w:rsidR="006634BC" w:rsidRPr="00CA6F02" w14:paraId="68A17086" w14:textId="77777777" w:rsidTr="00EB047A">
        <w:trPr>
          <w:cantSplit/>
        </w:trPr>
        <w:tc>
          <w:tcPr>
            <w:tcW w:w="1384" w:type="dxa"/>
          </w:tcPr>
          <w:p w14:paraId="3480F33C" w14:textId="77777777" w:rsidR="006634BC" w:rsidRPr="00CA6F02" w:rsidRDefault="006634BC">
            <w:pPr>
              <w:rPr>
                <w:lang w:eastAsia="en-US"/>
              </w:rPr>
            </w:pPr>
            <w:r w:rsidRPr="00CA6F02">
              <w:rPr>
                <w:lang w:eastAsia="en-US"/>
              </w:rPr>
              <w:t>1989</w:t>
            </w:r>
          </w:p>
        </w:tc>
        <w:tc>
          <w:tcPr>
            <w:tcW w:w="7655" w:type="dxa"/>
          </w:tcPr>
          <w:p w14:paraId="520017E4" w14:textId="77777777" w:rsidR="006634BC" w:rsidRPr="00CA6F02" w:rsidRDefault="006634BC">
            <w:pPr>
              <w:rPr>
                <w:lang w:eastAsia="en-US"/>
              </w:rPr>
            </w:pPr>
            <w:r w:rsidRPr="00CA6F02">
              <w:rPr>
                <w:lang w:eastAsia="en-US"/>
              </w:rPr>
              <w:t>The Israeli Society for Traumatic Stress Studies.</w:t>
            </w:r>
          </w:p>
        </w:tc>
      </w:tr>
      <w:tr w:rsidR="006634BC" w:rsidRPr="00CA6F02" w14:paraId="38152F90" w14:textId="77777777" w:rsidTr="00EB047A">
        <w:trPr>
          <w:cantSplit/>
        </w:trPr>
        <w:tc>
          <w:tcPr>
            <w:tcW w:w="1384" w:type="dxa"/>
          </w:tcPr>
          <w:p w14:paraId="1466B7B3" w14:textId="77777777" w:rsidR="006634BC" w:rsidRPr="00CA6F02" w:rsidRDefault="006634BC">
            <w:pPr>
              <w:rPr>
                <w:lang w:eastAsia="en-US"/>
              </w:rPr>
            </w:pPr>
            <w:r w:rsidRPr="00CA6F02">
              <w:rPr>
                <w:lang w:eastAsia="en-US"/>
              </w:rPr>
              <w:t>1989</w:t>
            </w:r>
          </w:p>
        </w:tc>
        <w:tc>
          <w:tcPr>
            <w:tcW w:w="7655" w:type="dxa"/>
          </w:tcPr>
          <w:p w14:paraId="43A1FA89" w14:textId="77777777" w:rsidR="006634BC" w:rsidRPr="00CA6F02" w:rsidRDefault="006634BC">
            <w:pPr>
              <w:rPr>
                <w:lang w:eastAsia="en-US"/>
              </w:rPr>
            </w:pPr>
            <w:r w:rsidRPr="00CA6F02">
              <w:rPr>
                <w:lang w:eastAsia="en-US"/>
              </w:rPr>
              <w:t>The Section of Medical Sociology. Israeli Sociological Association</w:t>
            </w:r>
            <w:r w:rsidR="00A14EBC">
              <w:rPr>
                <w:lang w:eastAsia="en-US"/>
              </w:rPr>
              <w:t>.</w:t>
            </w:r>
            <w:r w:rsidRPr="00CA6F02">
              <w:rPr>
                <w:lang w:eastAsia="en-US"/>
              </w:rPr>
              <w:t xml:space="preserve"> </w:t>
            </w:r>
          </w:p>
        </w:tc>
      </w:tr>
      <w:tr w:rsidR="006634BC" w:rsidRPr="00CA6F02" w14:paraId="266432B3" w14:textId="77777777" w:rsidTr="00EB047A">
        <w:trPr>
          <w:cantSplit/>
        </w:trPr>
        <w:tc>
          <w:tcPr>
            <w:tcW w:w="1384" w:type="dxa"/>
          </w:tcPr>
          <w:p w14:paraId="1FCE8054" w14:textId="77777777" w:rsidR="006634BC" w:rsidRPr="00CA6F02" w:rsidRDefault="006634BC">
            <w:pPr>
              <w:rPr>
                <w:lang w:eastAsia="en-US"/>
              </w:rPr>
            </w:pPr>
            <w:r w:rsidRPr="00CA6F02">
              <w:rPr>
                <w:lang w:eastAsia="en-US"/>
              </w:rPr>
              <w:t>1989</w:t>
            </w:r>
          </w:p>
        </w:tc>
        <w:tc>
          <w:tcPr>
            <w:tcW w:w="7655" w:type="dxa"/>
          </w:tcPr>
          <w:p w14:paraId="501DE843" w14:textId="77777777" w:rsidR="006634BC" w:rsidRPr="00CA6F02" w:rsidRDefault="006634BC">
            <w:pPr>
              <w:rPr>
                <w:lang w:eastAsia="en-US"/>
              </w:rPr>
            </w:pPr>
            <w:r w:rsidRPr="00CA6F02">
              <w:rPr>
                <w:lang w:eastAsia="en-US"/>
              </w:rPr>
              <w:t>World Psychiatric Organization – Military Psychiatry. (Elected Board Member 1989-1995).</w:t>
            </w:r>
          </w:p>
        </w:tc>
      </w:tr>
      <w:tr w:rsidR="006634BC" w:rsidRPr="00CA6F02" w14:paraId="097F4A25" w14:textId="77777777" w:rsidTr="00EB047A">
        <w:trPr>
          <w:cantSplit/>
        </w:trPr>
        <w:tc>
          <w:tcPr>
            <w:tcW w:w="1384" w:type="dxa"/>
          </w:tcPr>
          <w:p w14:paraId="6CF9C721" w14:textId="77777777" w:rsidR="006634BC" w:rsidRPr="00CA6F02" w:rsidRDefault="006634BC">
            <w:pPr>
              <w:rPr>
                <w:lang w:eastAsia="en-US"/>
              </w:rPr>
            </w:pPr>
            <w:r w:rsidRPr="00CA6F02">
              <w:rPr>
                <w:lang w:eastAsia="en-US"/>
              </w:rPr>
              <w:t>1993</w:t>
            </w:r>
          </w:p>
        </w:tc>
        <w:tc>
          <w:tcPr>
            <w:tcW w:w="7655" w:type="dxa"/>
          </w:tcPr>
          <w:p w14:paraId="45592F7B" w14:textId="77777777" w:rsidR="006634BC" w:rsidRPr="00CA6F02" w:rsidRDefault="006634BC" w:rsidP="00CF5088">
            <w:pPr>
              <w:ind w:left="720" w:hanging="720"/>
              <w:rPr>
                <w:lang w:eastAsia="en-US"/>
              </w:rPr>
            </w:pPr>
            <w:r w:rsidRPr="00CA6F02">
              <w:rPr>
                <w:lang w:eastAsia="en-US"/>
              </w:rPr>
              <w:t>American Association for the Advancement of Science.</w:t>
            </w:r>
          </w:p>
        </w:tc>
      </w:tr>
      <w:tr w:rsidR="006634BC" w:rsidRPr="00CA6F02" w14:paraId="3F740640" w14:textId="77777777" w:rsidTr="00EB047A">
        <w:trPr>
          <w:cantSplit/>
        </w:trPr>
        <w:tc>
          <w:tcPr>
            <w:tcW w:w="1384" w:type="dxa"/>
          </w:tcPr>
          <w:p w14:paraId="734C135A" w14:textId="77777777" w:rsidR="006634BC" w:rsidRPr="00CA6F02" w:rsidRDefault="006634BC">
            <w:pPr>
              <w:rPr>
                <w:lang w:eastAsia="en-US"/>
              </w:rPr>
            </w:pPr>
            <w:r w:rsidRPr="00CA6F02">
              <w:rPr>
                <w:lang w:eastAsia="en-US"/>
              </w:rPr>
              <w:t>1994</w:t>
            </w:r>
          </w:p>
        </w:tc>
        <w:tc>
          <w:tcPr>
            <w:tcW w:w="7655" w:type="dxa"/>
          </w:tcPr>
          <w:p w14:paraId="488F6073" w14:textId="77777777" w:rsidR="006634BC" w:rsidRPr="00CA6F02" w:rsidRDefault="006634BC">
            <w:pPr>
              <w:rPr>
                <w:lang w:eastAsia="en-US"/>
              </w:rPr>
            </w:pPr>
            <w:r w:rsidRPr="00CA6F02">
              <w:rPr>
                <w:lang w:eastAsia="en-US"/>
              </w:rPr>
              <w:t>American Psychopathological Association.</w:t>
            </w:r>
          </w:p>
        </w:tc>
      </w:tr>
      <w:tr w:rsidR="006634BC" w:rsidRPr="00CA6F02" w14:paraId="60BC04B3" w14:textId="77777777" w:rsidTr="00EB047A">
        <w:trPr>
          <w:cantSplit/>
        </w:trPr>
        <w:tc>
          <w:tcPr>
            <w:tcW w:w="1384" w:type="dxa"/>
          </w:tcPr>
          <w:p w14:paraId="6120A35C" w14:textId="77777777" w:rsidR="006634BC" w:rsidRPr="00CA6F02" w:rsidRDefault="006634BC">
            <w:pPr>
              <w:rPr>
                <w:lang w:eastAsia="en-US"/>
              </w:rPr>
            </w:pPr>
            <w:r w:rsidRPr="00CA6F02">
              <w:rPr>
                <w:lang w:eastAsia="en-US"/>
              </w:rPr>
              <w:t>1995</w:t>
            </w:r>
          </w:p>
        </w:tc>
        <w:tc>
          <w:tcPr>
            <w:tcW w:w="7655" w:type="dxa"/>
          </w:tcPr>
          <w:p w14:paraId="3C27DFA8" w14:textId="77777777" w:rsidR="006634BC" w:rsidRPr="00CA6F02" w:rsidRDefault="006634BC">
            <w:pPr>
              <w:rPr>
                <w:lang w:eastAsia="en-US"/>
              </w:rPr>
            </w:pPr>
            <w:r w:rsidRPr="00CA6F02">
              <w:rPr>
                <w:lang w:eastAsia="en-US"/>
              </w:rPr>
              <w:t>The European Society for Traumatic Stress Studies.</w:t>
            </w:r>
          </w:p>
        </w:tc>
      </w:tr>
    </w:tbl>
    <w:p w14:paraId="280D2A9C" w14:textId="77777777" w:rsidR="006634BC" w:rsidRPr="00CA6F02" w:rsidRDefault="006634BC">
      <w:pPr>
        <w:rPr>
          <w:lang w:eastAsia="en-US"/>
        </w:rPr>
      </w:pPr>
    </w:p>
    <w:p w14:paraId="1C286583" w14:textId="77777777" w:rsidR="006634BC" w:rsidRDefault="006634BC" w:rsidP="00611960">
      <w:pPr>
        <w:pStyle w:val="Heading1"/>
        <w:jc w:val="left"/>
        <w:rPr>
          <w:lang w:eastAsia="en-US"/>
        </w:rPr>
      </w:pPr>
      <w:r>
        <w:rPr>
          <w:lang w:eastAsia="en-US"/>
        </w:rPr>
        <w:t>E</w:t>
      </w:r>
      <w:r w:rsidRPr="00CA6F02">
        <w:rPr>
          <w:lang w:eastAsia="en-US"/>
        </w:rPr>
        <w:t>.</w:t>
      </w:r>
      <w:r w:rsidRPr="00CA6F02">
        <w:rPr>
          <w:lang w:eastAsia="en-US"/>
        </w:rPr>
        <w:tab/>
        <w:t>STUDENTS SUPERVISED BY CANDIDATE</w:t>
      </w:r>
    </w:p>
    <w:p w14:paraId="54CB06F7" w14:textId="77777777" w:rsidR="00F76949" w:rsidRPr="00FF6D23" w:rsidRDefault="00F76949" w:rsidP="00611960">
      <w:pPr>
        <w:pStyle w:val="Heading2"/>
        <w:rPr>
          <w:lang w:eastAsia="en-US"/>
        </w:rPr>
      </w:pPr>
      <w:r w:rsidRPr="00565FA5">
        <w:rPr>
          <w:lang w:eastAsia="en-US"/>
        </w:rPr>
        <w:t>Doctoral Students</w:t>
      </w:r>
    </w:p>
    <w:p w14:paraId="0BD70A4D" w14:textId="77777777" w:rsidR="006634BC" w:rsidRPr="00CA6F02" w:rsidRDefault="006634BC">
      <w:pPr>
        <w:rPr>
          <w:b/>
          <w:bCs/>
          <w:lang w:eastAsia="en-US"/>
        </w:rPr>
      </w:pPr>
    </w:p>
    <w:tbl>
      <w:tblPr>
        <w:tblW w:w="9021"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99"/>
        <w:gridCol w:w="2693"/>
        <w:gridCol w:w="2835"/>
        <w:gridCol w:w="2694"/>
      </w:tblGrid>
      <w:tr w:rsidR="006634BC" w:rsidRPr="00CA6F02" w14:paraId="3BB306E1" w14:textId="77777777" w:rsidTr="00EB047A">
        <w:trPr>
          <w:cantSplit/>
          <w:tblHeader/>
        </w:trPr>
        <w:tc>
          <w:tcPr>
            <w:tcW w:w="799" w:type="dxa"/>
          </w:tcPr>
          <w:p w14:paraId="53B2D3E9" w14:textId="77777777" w:rsidR="006634BC" w:rsidRPr="00CA6F02" w:rsidRDefault="006634BC" w:rsidP="00EB047A">
            <w:pPr>
              <w:jc w:val="center"/>
              <w:rPr>
                <w:b/>
                <w:bCs/>
                <w:lang w:eastAsia="en-US"/>
              </w:rPr>
            </w:pPr>
            <w:r w:rsidRPr="00CA6F02">
              <w:rPr>
                <w:b/>
                <w:bCs/>
                <w:lang w:eastAsia="en-US"/>
              </w:rPr>
              <w:t>Year</w:t>
            </w:r>
          </w:p>
        </w:tc>
        <w:tc>
          <w:tcPr>
            <w:tcW w:w="2693" w:type="dxa"/>
          </w:tcPr>
          <w:p w14:paraId="0E78645E" w14:textId="77777777" w:rsidR="006634BC" w:rsidRPr="00CA6F02" w:rsidRDefault="006634BC" w:rsidP="00EB047A">
            <w:pPr>
              <w:jc w:val="center"/>
              <w:rPr>
                <w:b/>
                <w:bCs/>
                <w:lang w:eastAsia="en-US"/>
              </w:rPr>
            </w:pPr>
            <w:r w:rsidRPr="00CA6F02">
              <w:rPr>
                <w:b/>
                <w:bCs/>
                <w:lang w:eastAsia="en-US"/>
              </w:rPr>
              <w:t>Name of Student</w:t>
            </w:r>
          </w:p>
        </w:tc>
        <w:tc>
          <w:tcPr>
            <w:tcW w:w="2835" w:type="dxa"/>
          </w:tcPr>
          <w:p w14:paraId="3BAF3201" w14:textId="77777777" w:rsidR="006634BC" w:rsidRPr="00CA6F02" w:rsidRDefault="006634BC" w:rsidP="00EB047A">
            <w:pPr>
              <w:pStyle w:val="Header"/>
              <w:tabs>
                <w:tab w:val="clear" w:pos="4320"/>
                <w:tab w:val="clear" w:pos="8640"/>
              </w:tabs>
              <w:jc w:val="center"/>
              <w:rPr>
                <w:b/>
                <w:bCs/>
                <w:lang w:eastAsia="en-US"/>
              </w:rPr>
            </w:pPr>
            <w:r w:rsidRPr="00CA6F02">
              <w:rPr>
                <w:b/>
                <w:bCs/>
                <w:lang w:eastAsia="en-US"/>
              </w:rPr>
              <w:t>Title of Thesis</w:t>
            </w:r>
          </w:p>
        </w:tc>
        <w:tc>
          <w:tcPr>
            <w:tcW w:w="2694" w:type="dxa"/>
          </w:tcPr>
          <w:p w14:paraId="4B1E319F" w14:textId="77777777" w:rsidR="006634BC" w:rsidRPr="00CA6F02" w:rsidRDefault="006634BC" w:rsidP="00EB047A">
            <w:pPr>
              <w:jc w:val="center"/>
              <w:rPr>
                <w:b/>
                <w:bCs/>
                <w:lang w:eastAsia="en-US"/>
              </w:rPr>
            </w:pPr>
            <w:r w:rsidRPr="00CA6F02">
              <w:rPr>
                <w:b/>
                <w:bCs/>
                <w:lang w:eastAsia="en-US"/>
              </w:rPr>
              <w:t>Name of Academic</w:t>
            </w:r>
          </w:p>
          <w:p w14:paraId="606271C2" w14:textId="77777777" w:rsidR="006634BC" w:rsidRPr="00CA6F02" w:rsidRDefault="006634BC" w:rsidP="00EB047A">
            <w:pPr>
              <w:jc w:val="center"/>
              <w:rPr>
                <w:b/>
                <w:bCs/>
                <w:lang w:eastAsia="en-US"/>
              </w:rPr>
            </w:pPr>
            <w:r w:rsidRPr="00CA6F02">
              <w:rPr>
                <w:b/>
                <w:bCs/>
                <w:lang w:eastAsia="en-US"/>
              </w:rPr>
              <w:t>Institution</w:t>
            </w:r>
          </w:p>
        </w:tc>
      </w:tr>
      <w:tr w:rsidR="006634BC" w:rsidRPr="00CA6F02" w14:paraId="2E26C301" w14:textId="77777777" w:rsidTr="00EB047A">
        <w:trPr>
          <w:cantSplit/>
        </w:trPr>
        <w:tc>
          <w:tcPr>
            <w:tcW w:w="799" w:type="dxa"/>
          </w:tcPr>
          <w:p w14:paraId="5E1BB2B0" w14:textId="77777777" w:rsidR="006634BC" w:rsidRPr="00CA6F02" w:rsidRDefault="006634BC">
            <w:pPr>
              <w:rPr>
                <w:lang w:eastAsia="en-US"/>
              </w:rPr>
            </w:pPr>
            <w:r w:rsidRPr="00CA6F02">
              <w:rPr>
                <w:lang w:eastAsia="en-US"/>
              </w:rPr>
              <w:t>1987</w:t>
            </w:r>
          </w:p>
        </w:tc>
        <w:tc>
          <w:tcPr>
            <w:tcW w:w="2693" w:type="dxa"/>
          </w:tcPr>
          <w:p w14:paraId="67A2F8AE" w14:textId="77777777" w:rsidR="006634BC" w:rsidRPr="00CA6F02" w:rsidRDefault="006634BC">
            <w:pPr>
              <w:rPr>
                <w:b/>
                <w:bCs/>
                <w:lang w:eastAsia="en-US"/>
              </w:rPr>
            </w:pPr>
            <w:r w:rsidRPr="00CA6F02">
              <w:rPr>
                <w:b/>
                <w:bCs/>
                <w:lang w:eastAsia="en-US"/>
              </w:rPr>
              <w:t>Hamutal Shabtai</w:t>
            </w:r>
          </w:p>
        </w:tc>
        <w:tc>
          <w:tcPr>
            <w:tcW w:w="2835" w:type="dxa"/>
          </w:tcPr>
          <w:p w14:paraId="722B16E1" w14:textId="77777777" w:rsidR="006634BC" w:rsidRPr="00CA6F02" w:rsidRDefault="006634BC">
            <w:pPr>
              <w:rPr>
                <w:lang w:eastAsia="en-US"/>
              </w:rPr>
            </w:pPr>
            <w:r w:rsidRPr="00CA6F02">
              <w:rPr>
                <w:lang w:eastAsia="en-US"/>
              </w:rPr>
              <w:t>PTSD following MI</w:t>
            </w:r>
          </w:p>
        </w:tc>
        <w:tc>
          <w:tcPr>
            <w:tcW w:w="2694" w:type="dxa"/>
          </w:tcPr>
          <w:p w14:paraId="7A19B69D" w14:textId="77777777" w:rsidR="006634BC" w:rsidRPr="00CA6F02" w:rsidRDefault="006634BC">
            <w:pPr>
              <w:rPr>
                <w:lang w:eastAsia="en-US"/>
              </w:rPr>
            </w:pPr>
            <w:r w:rsidRPr="00CA6F02">
              <w:rPr>
                <w:lang w:eastAsia="en-US"/>
              </w:rPr>
              <w:t xml:space="preserve">School of Medicine </w:t>
            </w:r>
          </w:p>
          <w:p w14:paraId="477F8F0F" w14:textId="77777777" w:rsidR="006634BC" w:rsidRPr="00CA6F02" w:rsidRDefault="006634BC">
            <w:pPr>
              <w:pStyle w:val="Header"/>
              <w:tabs>
                <w:tab w:val="clear" w:pos="4320"/>
                <w:tab w:val="clear" w:pos="8640"/>
              </w:tabs>
              <w:rPr>
                <w:lang w:eastAsia="en-US"/>
              </w:rPr>
            </w:pPr>
            <w:r w:rsidRPr="00CA6F02">
              <w:rPr>
                <w:lang w:eastAsia="en-US"/>
              </w:rPr>
              <w:t xml:space="preserve">Tel Aviv University </w:t>
            </w:r>
          </w:p>
          <w:p w14:paraId="03A00D31" w14:textId="77777777" w:rsidR="006634BC" w:rsidRPr="00CA6F02" w:rsidRDefault="009B5696">
            <w:pPr>
              <w:pStyle w:val="Header"/>
              <w:tabs>
                <w:tab w:val="clear" w:pos="4320"/>
                <w:tab w:val="clear" w:pos="8640"/>
              </w:tabs>
              <w:rPr>
                <w:lang w:eastAsia="en-US"/>
              </w:rPr>
            </w:pPr>
            <w:r>
              <w:rPr>
                <w:lang w:eastAsia="en-US"/>
              </w:rPr>
              <w:t>w</w:t>
            </w:r>
            <w:r w:rsidR="006634BC" w:rsidRPr="00CA6F02">
              <w:rPr>
                <w:lang w:eastAsia="en-US"/>
              </w:rPr>
              <w:t>ith Ilan Kutz</w:t>
            </w:r>
          </w:p>
        </w:tc>
      </w:tr>
      <w:tr w:rsidR="006634BC" w:rsidRPr="00CA6F02" w14:paraId="0D98208F" w14:textId="77777777" w:rsidTr="00EB047A">
        <w:trPr>
          <w:cantSplit/>
        </w:trPr>
        <w:tc>
          <w:tcPr>
            <w:tcW w:w="799" w:type="dxa"/>
          </w:tcPr>
          <w:p w14:paraId="2013CBAA" w14:textId="77777777" w:rsidR="006634BC" w:rsidRPr="00CA6F02" w:rsidRDefault="006634BC">
            <w:pPr>
              <w:rPr>
                <w:lang w:eastAsia="en-US"/>
              </w:rPr>
            </w:pPr>
            <w:r w:rsidRPr="00CA6F02">
              <w:rPr>
                <w:lang w:eastAsia="en-US"/>
              </w:rPr>
              <w:t>1987</w:t>
            </w:r>
          </w:p>
        </w:tc>
        <w:tc>
          <w:tcPr>
            <w:tcW w:w="2693" w:type="dxa"/>
          </w:tcPr>
          <w:p w14:paraId="32790B7B" w14:textId="77777777" w:rsidR="006634BC" w:rsidRPr="00CA6F02" w:rsidRDefault="006634BC">
            <w:pPr>
              <w:rPr>
                <w:b/>
                <w:bCs/>
                <w:lang w:eastAsia="en-US"/>
              </w:rPr>
            </w:pPr>
            <w:r w:rsidRPr="00CA6F02">
              <w:rPr>
                <w:b/>
                <w:bCs/>
                <w:lang w:eastAsia="en-US"/>
              </w:rPr>
              <w:t xml:space="preserve">Ruth Lin </w:t>
            </w:r>
          </w:p>
        </w:tc>
        <w:tc>
          <w:tcPr>
            <w:tcW w:w="2835" w:type="dxa"/>
          </w:tcPr>
          <w:p w14:paraId="68BA358A" w14:textId="77777777" w:rsidR="006634BC" w:rsidRPr="00CA6F02" w:rsidRDefault="006634BC">
            <w:pPr>
              <w:rPr>
                <w:lang w:eastAsia="en-US"/>
              </w:rPr>
            </w:pPr>
            <w:r w:rsidRPr="00CA6F02">
              <w:rPr>
                <w:lang w:eastAsia="en-US"/>
              </w:rPr>
              <w:t>Delayed PTSD in Israeli soldiers following the Lebanon War</w:t>
            </w:r>
          </w:p>
        </w:tc>
        <w:tc>
          <w:tcPr>
            <w:tcW w:w="2694" w:type="dxa"/>
          </w:tcPr>
          <w:p w14:paraId="4AA4D064" w14:textId="77777777" w:rsidR="006634BC" w:rsidRPr="00CA6F02" w:rsidRDefault="006634BC">
            <w:pPr>
              <w:rPr>
                <w:lang w:eastAsia="en-US"/>
              </w:rPr>
            </w:pPr>
            <w:r w:rsidRPr="00CA6F02">
              <w:rPr>
                <w:lang w:eastAsia="en-US"/>
              </w:rPr>
              <w:t xml:space="preserve">School of Medicine </w:t>
            </w:r>
          </w:p>
          <w:p w14:paraId="2FDB5D54" w14:textId="77777777" w:rsidR="006634BC" w:rsidRPr="00CA6F02" w:rsidRDefault="006634BC">
            <w:pPr>
              <w:rPr>
                <w:lang w:eastAsia="en-US"/>
              </w:rPr>
            </w:pPr>
            <w:r w:rsidRPr="00CA6F02">
              <w:rPr>
                <w:lang w:eastAsia="en-US"/>
              </w:rPr>
              <w:t>Tel Aviv University</w:t>
            </w:r>
          </w:p>
        </w:tc>
      </w:tr>
      <w:tr w:rsidR="006634BC" w:rsidRPr="00CA6F02" w14:paraId="5ABD1F01" w14:textId="77777777" w:rsidTr="00EB047A">
        <w:trPr>
          <w:cantSplit/>
        </w:trPr>
        <w:tc>
          <w:tcPr>
            <w:tcW w:w="799" w:type="dxa"/>
          </w:tcPr>
          <w:p w14:paraId="2025B48A" w14:textId="77777777" w:rsidR="006634BC" w:rsidRPr="00CA6F02" w:rsidRDefault="006634BC">
            <w:pPr>
              <w:rPr>
                <w:lang w:eastAsia="en-US"/>
              </w:rPr>
            </w:pPr>
            <w:r w:rsidRPr="00CA6F02">
              <w:rPr>
                <w:lang w:eastAsia="en-US"/>
              </w:rPr>
              <w:t>1989</w:t>
            </w:r>
          </w:p>
        </w:tc>
        <w:tc>
          <w:tcPr>
            <w:tcW w:w="2693" w:type="dxa"/>
          </w:tcPr>
          <w:p w14:paraId="618BDA83" w14:textId="77777777" w:rsidR="006634BC" w:rsidRPr="00CA6F02" w:rsidRDefault="006634BC">
            <w:pPr>
              <w:rPr>
                <w:b/>
                <w:bCs/>
                <w:lang w:eastAsia="en-US"/>
              </w:rPr>
            </w:pPr>
            <w:r w:rsidRPr="00CA6F02">
              <w:rPr>
                <w:b/>
                <w:bCs/>
                <w:lang w:eastAsia="en-US"/>
              </w:rPr>
              <w:t>Tovia Yizhaki</w:t>
            </w:r>
          </w:p>
        </w:tc>
        <w:tc>
          <w:tcPr>
            <w:tcW w:w="2835" w:type="dxa"/>
          </w:tcPr>
          <w:p w14:paraId="4D4ABF43" w14:textId="77777777" w:rsidR="006634BC" w:rsidRPr="00CA6F02" w:rsidRDefault="006634BC">
            <w:pPr>
              <w:rPr>
                <w:lang w:eastAsia="en-US"/>
              </w:rPr>
            </w:pPr>
            <w:r w:rsidRPr="00CA6F02">
              <w:rPr>
                <w:lang w:eastAsia="en-US"/>
              </w:rPr>
              <w:t>Clinical pictures in acute CSR</w:t>
            </w:r>
          </w:p>
        </w:tc>
        <w:tc>
          <w:tcPr>
            <w:tcW w:w="2694" w:type="dxa"/>
          </w:tcPr>
          <w:p w14:paraId="479847DA" w14:textId="77777777" w:rsidR="006634BC" w:rsidRPr="00CA6F02" w:rsidRDefault="006634BC">
            <w:pPr>
              <w:rPr>
                <w:lang w:eastAsia="en-US"/>
              </w:rPr>
            </w:pPr>
            <w:r w:rsidRPr="00CA6F02">
              <w:rPr>
                <w:lang w:eastAsia="en-US"/>
              </w:rPr>
              <w:t xml:space="preserve">School of Medicine </w:t>
            </w:r>
          </w:p>
          <w:p w14:paraId="38096038" w14:textId="77777777" w:rsidR="006634BC" w:rsidRPr="00CA6F02" w:rsidRDefault="006634BC">
            <w:pPr>
              <w:rPr>
                <w:lang w:eastAsia="en-US"/>
              </w:rPr>
            </w:pPr>
            <w:r w:rsidRPr="00CA6F02">
              <w:rPr>
                <w:lang w:eastAsia="en-US"/>
              </w:rPr>
              <w:t>Tel Aviv University</w:t>
            </w:r>
          </w:p>
        </w:tc>
      </w:tr>
      <w:tr w:rsidR="006634BC" w:rsidRPr="00CA6F02" w14:paraId="1D206C89" w14:textId="77777777" w:rsidTr="00EB047A">
        <w:trPr>
          <w:cantSplit/>
        </w:trPr>
        <w:tc>
          <w:tcPr>
            <w:tcW w:w="799" w:type="dxa"/>
          </w:tcPr>
          <w:p w14:paraId="245B6153" w14:textId="77777777" w:rsidR="006634BC" w:rsidRPr="00CA6F02" w:rsidRDefault="006634BC">
            <w:pPr>
              <w:rPr>
                <w:lang w:eastAsia="en-US"/>
              </w:rPr>
            </w:pPr>
            <w:r w:rsidRPr="00CA6F02">
              <w:rPr>
                <w:lang w:eastAsia="en-US"/>
              </w:rPr>
              <w:t>1990</w:t>
            </w:r>
          </w:p>
        </w:tc>
        <w:tc>
          <w:tcPr>
            <w:tcW w:w="2693" w:type="dxa"/>
          </w:tcPr>
          <w:p w14:paraId="60B17F92" w14:textId="77777777" w:rsidR="006634BC" w:rsidRPr="00CA6F02" w:rsidRDefault="006634BC">
            <w:pPr>
              <w:rPr>
                <w:b/>
                <w:bCs/>
                <w:lang w:eastAsia="en-US"/>
              </w:rPr>
            </w:pPr>
            <w:r w:rsidRPr="00CA6F02">
              <w:rPr>
                <w:b/>
                <w:bCs/>
                <w:lang w:eastAsia="en-US"/>
              </w:rPr>
              <w:t>Iris Manor</w:t>
            </w:r>
          </w:p>
        </w:tc>
        <w:tc>
          <w:tcPr>
            <w:tcW w:w="2835" w:type="dxa"/>
          </w:tcPr>
          <w:p w14:paraId="1477FCC0" w14:textId="77777777" w:rsidR="006634BC" w:rsidRPr="00CA6F02" w:rsidRDefault="006634BC">
            <w:pPr>
              <w:rPr>
                <w:lang w:eastAsia="en-US"/>
              </w:rPr>
            </w:pPr>
            <w:r w:rsidRPr="00CA6F02">
              <w:rPr>
                <w:lang w:eastAsia="en-US"/>
              </w:rPr>
              <w:t>Physicians’ attitudes towards CSR</w:t>
            </w:r>
          </w:p>
        </w:tc>
        <w:tc>
          <w:tcPr>
            <w:tcW w:w="2694" w:type="dxa"/>
          </w:tcPr>
          <w:p w14:paraId="5A281D20" w14:textId="77777777" w:rsidR="006634BC" w:rsidRPr="00CA6F02" w:rsidRDefault="006634BC">
            <w:pPr>
              <w:rPr>
                <w:lang w:eastAsia="en-US"/>
              </w:rPr>
            </w:pPr>
            <w:r w:rsidRPr="00CA6F02">
              <w:rPr>
                <w:lang w:eastAsia="en-US"/>
              </w:rPr>
              <w:t xml:space="preserve">Hadassa Medical School </w:t>
            </w:r>
          </w:p>
          <w:p w14:paraId="4FF24A7D" w14:textId="77777777" w:rsidR="006634BC" w:rsidRPr="00CA6F02" w:rsidRDefault="006634BC">
            <w:pPr>
              <w:rPr>
                <w:lang w:eastAsia="en-US"/>
              </w:rPr>
            </w:pPr>
            <w:r w:rsidRPr="00CA6F02">
              <w:rPr>
                <w:lang w:eastAsia="en-US"/>
              </w:rPr>
              <w:t>Hebrew University</w:t>
            </w:r>
          </w:p>
        </w:tc>
      </w:tr>
      <w:tr w:rsidR="006634BC" w:rsidRPr="00CA6F02" w14:paraId="41E6CC64" w14:textId="77777777" w:rsidTr="00EB047A">
        <w:trPr>
          <w:cantSplit/>
        </w:trPr>
        <w:tc>
          <w:tcPr>
            <w:tcW w:w="799" w:type="dxa"/>
          </w:tcPr>
          <w:p w14:paraId="7FF09669" w14:textId="77777777" w:rsidR="006634BC" w:rsidRPr="00CA6F02" w:rsidRDefault="006634BC">
            <w:pPr>
              <w:rPr>
                <w:lang w:eastAsia="en-US"/>
              </w:rPr>
            </w:pPr>
            <w:r w:rsidRPr="00CA6F02">
              <w:rPr>
                <w:lang w:eastAsia="en-US"/>
              </w:rPr>
              <w:t>1990</w:t>
            </w:r>
          </w:p>
        </w:tc>
        <w:tc>
          <w:tcPr>
            <w:tcW w:w="2693" w:type="dxa"/>
          </w:tcPr>
          <w:p w14:paraId="4BC747C2" w14:textId="77777777" w:rsidR="006634BC" w:rsidRPr="00CA6F02" w:rsidRDefault="006634BC">
            <w:pPr>
              <w:rPr>
                <w:b/>
                <w:bCs/>
                <w:lang w:eastAsia="en-US"/>
              </w:rPr>
            </w:pPr>
            <w:r w:rsidRPr="00CA6F02">
              <w:rPr>
                <w:b/>
                <w:bCs/>
                <w:lang w:eastAsia="en-US"/>
              </w:rPr>
              <w:t>Benjamin Vagner</w:t>
            </w:r>
          </w:p>
        </w:tc>
        <w:tc>
          <w:tcPr>
            <w:tcW w:w="2835" w:type="dxa"/>
          </w:tcPr>
          <w:p w14:paraId="3718C301" w14:textId="77777777" w:rsidR="006634BC" w:rsidRPr="00CA6F02" w:rsidRDefault="006634BC">
            <w:pPr>
              <w:rPr>
                <w:lang w:eastAsia="en-US"/>
              </w:rPr>
            </w:pPr>
            <w:r w:rsidRPr="00CA6F02">
              <w:rPr>
                <w:lang w:eastAsia="en-US"/>
              </w:rPr>
              <w:t>The relationship between aggression and suicide</w:t>
            </w:r>
          </w:p>
        </w:tc>
        <w:tc>
          <w:tcPr>
            <w:tcW w:w="2694" w:type="dxa"/>
          </w:tcPr>
          <w:p w14:paraId="4BFDDBEC" w14:textId="77777777" w:rsidR="006634BC" w:rsidRPr="00CA6F02" w:rsidRDefault="006634BC">
            <w:pPr>
              <w:rPr>
                <w:lang w:eastAsia="en-US"/>
              </w:rPr>
            </w:pPr>
            <w:r w:rsidRPr="00CA6F02">
              <w:rPr>
                <w:lang w:eastAsia="en-US"/>
              </w:rPr>
              <w:t xml:space="preserve">School of Medicine </w:t>
            </w:r>
          </w:p>
          <w:p w14:paraId="64EACF6A" w14:textId="77777777" w:rsidR="006634BC" w:rsidRPr="00CA6F02" w:rsidRDefault="006634BC">
            <w:pPr>
              <w:rPr>
                <w:lang w:eastAsia="en-US"/>
              </w:rPr>
            </w:pPr>
            <w:r w:rsidRPr="00CA6F02">
              <w:rPr>
                <w:lang w:eastAsia="en-US"/>
              </w:rPr>
              <w:t xml:space="preserve">Tel Aviv University </w:t>
            </w:r>
          </w:p>
          <w:p w14:paraId="1F23F7D1" w14:textId="77777777" w:rsidR="006634BC" w:rsidRPr="00CA6F02" w:rsidRDefault="006634BC">
            <w:pPr>
              <w:rPr>
                <w:lang w:eastAsia="en-US"/>
              </w:rPr>
            </w:pPr>
            <w:r w:rsidRPr="00CA6F02">
              <w:rPr>
                <w:lang w:eastAsia="en-US"/>
              </w:rPr>
              <w:t>with Avi Bleich</w:t>
            </w:r>
          </w:p>
        </w:tc>
      </w:tr>
      <w:tr w:rsidR="006634BC" w:rsidRPr="00CA6F02" w14:paraId="0E2A9B05" w14:textId="77777777" w:rsidTr="00EB047A">
        <w:trPr>
          <w:cantSplit/>
        </w:trPr>
        <w:tc>
          <w:tcPr>
            <w:tcW w:w="799" w:type="dxa"/>
          </w:tcPr>
          <w:p w14:paraId="4E3BEC66" w14:textId="77777777" w:rsidR="006634BC" w:rsidRPr="00CA6F02" w:rsidRDefault="006634BC">
            <w:pPr>
              <w:rPr>
                <w:lang w:eastAsia="en-US"/>
              </w:rPr>
            </w:pPr>
            <w:r w:rsidRPr="00CA6F02">
              <w:rPr>
                <w:lang w:eastAsia="en-US"/>
              </w:rPr>
              <w:t>1991</w:t>
            </w:r>
          </w:p>
        </w:tc>
        <w:tc>
          <w:tcPr>
            <w:tcW w:w="2693" w:type="dxa"/>
          </w:tcPr>
          <w:p w14:paraId="6BE8D740" w14:textId="77777777" w:rsidR="006634BC" w:rsidRPr="00CA6F02" w:rsidRDefault="006634BC">
            <w:pPr>
              <w:rPr>
                <w:b/>
                <w:bCs/>
                <w:lang w:eastAsia="en-US"/>
              </w:rPr>
            </w:pPr>
            <w:r w:rsidRPr="00CA6F02">
              <w:rPr>
                <w:b/>
                <w:bCs/>
                <w:lang w:eastAsia="en-US"/>
              </w:rPr>
              <w:t>Amir Blumenfeld</w:t>
            </w:r>
          </w:p>
        </w:tc>
        <w:tc>
          <w:tcPr>
            <w:tcW w:w="2835" w:type="dxa"/>
          </w:tcPr>
          <w:p w14:paraId="5E96960E" w14:textId="77777777" w:rsidR="006634BC" w:rsidRPr="00CA6F02" w:rsidRDefault="006634BC">
            <w:pPr>
              <w:rPr>
                <w:lang w:eastAsia="en-US"/>
              </w:rPr>
            </w:pPr>
            <w:r w:rsidRPr="00CA6F02">
              <w:rPr>
                <w:lang w:eastAsia="en-US"/>
              </w:rPr>
              <w:t>The clinical characteristics of PTSD eight years after the Lebanon War</w:t>
            </w:r>
          </w:p>
        </w:tc>
        <w:tc>
          <w:tcPr>
            <w:tcW w:w="2694" w:type="dxa"/>
          </w:tcPr>
          <w:p w14:paraId="52076ED4" w14:textId="77777777" w:rsidR="006634BC" w:rsidRPr="00CA6F02" w:rsidRDefault="009B5696" w:rsidP="009B5696">
            <w:pPr>
              <w:rPr>
                <w:lang w:eastAsia="en-US"/>
              </w:rPr>
            </w:pPr>
            <w:r w:rsidRPr="00CA6F02">
              <w:rPr>
                <w:lang w:eastAsia="en-US"/>
              </w:rPr>
              <w:t>School</w:t>
            </w:r>
            <w:r>
              <w:rPr>
                <w:lang w:eastAsia="en-US"/>
              </w:rPr>
              <w:t xml:space="preserve"> of</w:t>
            </w:r>
            <w:r w:rsidRPr="00CA6F02">
              <w:rPr>
                <w:lang w:eastAsia="en-US"/>
              </w:rPr>
              <w:t xml:space="preserve"> </w:t>
            </w:r>
            <w:r w:rsidR="006634BC" w:rsidRPr="00CA6F02">
              <w:rPr>
                <w:lang w:eastAsia="en-US"/>
              </w:rPr>
              <w:t xml:space="preserve">Medical </w:t>
            </w:r>
          </w:p>
          <w:p w14:paraId="02338965" w14:textId="77777777" w:rsidR="006634BC" w:rsidRPr="00CA6F02" w:rsidRDefault="006634BC">
            <w:pPr>
              <w:rPr>
                <w:lang w:eastAsia="en-US"/>
              </w:rPr>
            </w:pPr>
            <w:r w:rsidRPr="00CA6F02">
              <w:rPr>
                <w:lang w:eastAsia="en-US"/>
              </w:rPr>
              <w:t>Technion, Haifa</w:t>
            </w:r>
          </w:p>
        </w:tc>
      </w:tr>
      <w:tr w:rsidR="006634BC" w:rsidRPr="00CA6F02" w14:paraId="5E540F5D" w14:textId="77777777" w:rsidTr="00EB047A">
        <w:trPr>
          <w:cantSplit/>
        </w:trPr>
        <w:tc>
          <w:tcPr>
            <w:tcW w:w="799" w:type="dxa"/>
          </w:tcPr>
          <w:p w14:paraId="1389D28F" w14:textId="77777777" w:rsidR="006634BC" w:rsidRPr="00CA6F02" w:rsidRDefault="006634BC">
            <w:pPr>
              <w:rPr>
                <w:lang w:eastAsia="en-US"/>
              </w:rPr>
            </w:pPr>
            <w:r w:rsidRPr="00CA6F02">
              <w:rPr>
                <w:lang w:eastAsia="en-US"/>
              </w:rPr>
              <w:t>1993</w:t>
            </w:r>
          </w:p>
        </w:tc>
        <w:tc>
          <w:tcPr>
            <w:tcW w:w="2693" w:type="dxa"/>
          </w:tcPr>
          <w:p w14:paraId="295F63DC" w14:textId="77777777" w:rsidR="006634BC" w:rsidRPr="00CA6F02" w:rsidRDefault="006634BC">
            <w:pPr>
              <w:rPr>
                <w:b/>
                <w:bCs/>
                <w:lang w:eastAsia="en-US"/>
              </w:rPr>
            </w:pPr>
            <w:r w:rsidRPr="00CA6F02">
              <w:rPr>
                <w:b/>
                <w:bCs/>
                <w:lang w:eastAsia="en-US"/>
              </w:rPr>
              <w:t>Yuval Neria</w:t>
            </w:r>
          </w:p>
        </w:tc>
        <w:tc>
          <w:tcPr>
            <w:tcW w:w="2835" w:type="dxa"/>
          </w:tcPr>
          <w:p w14:paraId="4B86B355" w14:textId="77777777" w:rsidR="006634BC" w:rsidRPr="00CA6F02" w:rsidRDefault="006634BC">
            <w:pPr>
              <w:rPr>
                <w:lang w:eastAsia="en-US"/>
              </w:rPr>
            </w:pPr>
            <w:r w:rsidRPr="00CA6F02">
              <w:rPr>
                <w:lang w:eastAsia="en-US"/>
              </w:rPr>
              <w:t xml:space="preserve">The aftermath of war captivity </w:t>
            </w:r>
          </w:p>
        </w:tc>
        <w:tc>
          <w:tcPr>
            <w:tcW w:w="2694" w:type="dxa"/>
          </w:tcPr>
          <w:p w14:paraId="099A9781" w14:textId="77777777" w:rsidR="006634BC" w:rsidRPr="00CA6F02" w:rsidRDefault="006634BC">
            <w:pPr>
              <w:rPr>
                <w:lang w:eastAsia="en-US"/>
              </w:rPr>
            </w:pPr>
            <w:r w:rsidRPr="00CA6F02">
              <w:rPr>
                <w:lang w:eastAsia="en-US"/>
              </w:rPr>
              <w:t>Dep</w:t>
            </w:r>
            <w:r w:rsidR="009B5696">
              <w:rPr>
                <w:lang w:eastAsia="en-US"/>
              </w:rPr>
              <w:t>t</w:t>
            </w:r>
            <w:r w:rsidRPr="00CA6F02">
              <w:rPr>
                <w:lang w:eastAsia="en-US"/>
              </w:rPr>
              <w:t xml:space="preserve">. of Psychology </w:t>
            </w:r>
          </w:p>
          <w:p w14:paraId="0AB2D841" w14:textId="77777777" w:rsidR="006634BC" w:rsidRPr="00CA6F02" w:rsidRDefault="006634BC">
            <w:pPr>
              <w:rPr>
                <w:lang w:eastAsia="en-US"/>
              </w:rPr>
            </w:pPr>
            <w:r w:rsidRPr="00CA6F02">
              <w:rPr>
                <w:lang w:eastAsia="en-US"/>
              </w:rPr>
              <w:t xml:space="preserve">Haifa University </w:t>
            </w:r>
          </w:p>
          <w:p w14:paraId="0A1EE56C" w14:textId="77777777" w:rsidR="006634BC" w:rsidRPr="00CA6F02" w:rsidRDefault="009B5696">
            <w:pPr>
              <w:rPr>
                <w:lang w:eastAsia="en-US"/>
              </w:rPr>
            </w:pPr>
            <w:r>
              <w:rPr>
                <w:lang w:eastAsia="en-US"/>
              </w:rPr>
              <w:t>w</w:t>
            </w:r>
            <w:r w:rsidR="006634BC" w:rsidRPr="00CA6F02">
              <w:rPr>
                <w:lang w:eastAsia="en-US"/>
              </w:rPr>
              <w:t>ith Oser Shield</w:t>
            </w:r>
          </w:p>
        </w:tc>
      </w:tr>
      <w:tr w:rsidR="006634BC" w:rsidRPr="00CA6F02" w14:paraId="10C6A99D" w14:textId="77777777" w:rsidTr="00EB047A">
        <w:trPr>
          <w:cantSplit/>
        </w:trPr>
        <w:tc>
          <w:tcPr>
            <w:tcW w:w="799" w:type="dxa"/>
          </w:tcPr>
          <w:p w14:paraId="59DE464A" w14:textId="77777777" w:rsidR="006634BC" w:rsidRPr="00CA6F02" w:rsidRDefault="006634BC">
            <w:pPr>
              <w:rPr>
                <w:lang w:eastAsia="en-US"/>
              </w:rPr>
            </w:pPr>
            <w:r w:rsidRPr="00CA6F02">
              <w:rPr>
                <w:lang w:eastAsia="en-US"/>
              </w:rPr>
              <w:lastRenderedPageBreak/>
              <w:t>1993</w:t>
            </w:r>
          </w:p>
        </w:tc>
        <w:tc>
          <w:tcPr>
            <w:tcW w:w="2693" w:type="dxa"/>
          </w:tcPr>
          <w:p w14:paraId="3F3B671D" w14:textId="77777777" w:rsidR="006634BC" w:rsidRPr="00CA6F02" w:rsidRDefault="006634BC">
            <w:pPr>
              <w:rPr>
                <w:b/>
                <w:bCs/>
                <w:lang w:eastAsia="en-US"/>
              </w:rPr>
            </w:pPr>
            <w:r w:rsidRPr="00CA6F02">
              <w:rPr>
                <w:b/>
                <w:bCs/>
                <w:lang w:eastAsia="en-US"/>
              </w:rPr>
              <w:t>Yuval Melamed</w:t>
            </w:r>
          </w:p>
        </w:tc>
        <w:tc>
          <w:tcPr>
            <w:tcW w:w="2835" w:type="dxa"/>
          </w:tcPr>
          <w:p w14:paraId="64EFA264" w14:textId="77777777" w:rsidR="006634BC" w:rsidRPr="00CA6F02" w:rsidRDefault="006634BC">
            <w:pPr>
              <w:rPr>
                <w:lang w:eastAsia="en-US"/>
              </w:rPr>
            </w:pPr>
            <w:r w:rsidRPr="00CA6F02">
              <w:rPr>
                <w:lang w:eastAsia="en-US"/>
              </w:rPr>
              <w:t>The effects of the Gulf War on schizophrenic patients</w:t>
            </w:r>
          </w:p>
        </w:tc>
        <w:tc>
          <w:tcPr>
            <w:tcW w:w="2694" w:type="dxa"/>
          </w:tcPr>
          <w:p w14:paraId="5835D4E1" w14:textId="77777777" w:rsidR="006634BC" w:rsidRPr="00CA6F02" w:rsidRDefault="006634BC">
            <w:pPr>
              <w:rPr>
                <w:lang w:eastAsia="en-US"/>
              </w:rPr>
            </w:pPr>
            <w:r w:rsidRPr="00CA6F02">
              <w:rPr>
                <w:lang w:eastAsia="en-US"/>
              </w:rPr>
              <w:t xml:space="preserve">School of Medicine </w:t>
            </w:r>
          </w:p>
          <w:p w14:paraId="2434B3ED" w14:textId="77777777" w:rsidR="006634BC" w:rsidRPr="00CA6F02" w:rsidRDefault="006634BC">
            <w:pPr>
              <w:rPr>
                <w:lang w:eastAsia="en-US"/>
              </w:rPr>
            </w:pPr>
            <w:r w:rsidRPr="00CA6F02">
              <w:rPr>
                <w:lang w:eastAsia="en-US"/>
              </w:rPr>
              <w:t xml:space="preserve">Tel Aviv University </w:t>
            </w:r>
          </w:p>
          <w:p w14:paraId="14E74C10" w14:textId="77777777" w:rsidR="006634BC" w:rsidRPr="00CA6F02" w:rsidRDefault="006634BC">
            <w:pPr>
              <w:rPr>
                <w:lang w:eastAsia="en-US"/>
              </w:rPr>
            </w:pPr>
            <w:r w:rsidRPr="00CA6F02">
              <w:rPr>
                <w:lang w:eastAsia="en-US"/>
              </w:rPr>
              <w:t xml:space="preserve">with Avner Elizur </w:t>
            </w:r>
          </w:p>
          <w:p w14:paraId="085DC7CD" w14:textId="77777777" w:rsidR="006634BC" w:rsidRPr="00CA6F02" w:rsidRDefault="006634BC">
            <w:pPr>
              <w:rPr>
                <w:lang w:eastAsia="en-US"/>
              </w:rPr>
            </w:pPr>
            <w:r w:rsidRPr="00CA6F02">
              <w:rPr>
                <w:lang w:eastAsia="en-US"/>
              </w:rPr>
              <w:t>and Henry Schur</w:t>
            </w:r>
          </w:p>
        </w:tc>
      </w:tr>
      <w:tr w:rsidR="006634BC" w:rsidRPr="00CA6F02" w14:paraId="5FB1BA7B" w14:textId="77777777" w:rsidTr="00EB047A">
        <w:trPr>
          <w:cantSplit/>
        </w:trPr>
        <w:tc>
          <w:tcPr>
            <w:tcW w:w="799" w:type="dxa"/>
          </w:tcPr>
          <w:p w14:paraId="3065B0F8" w14:textId="77777777" w:rsidR="006634BC" w:rsidRPr="00CA6F02" w:rsidRDefault="006634BC">
            <w:pPr>
              <w:rPr>
                <w:lang w:eastAsia="en-US"/>
              </w:rPr>
            </w:pPr>
            <w:r w:rsidRPr="00CA6F02">
              <w:rPr>
                <w:lang w:eastAsia="en-US"/>
              </w:rPr>
              <w:t>1996</w:t>
            </w:r>
          </w:p>
        </w:tc>
        <w:tc>
          <w:tcPr>
            <w:tcW w:w="2693" w:type="dxa"/>
          </w:tcPr>
          <w:p w14:paraId="4842F821" w14:textId="77777777" w:rsidR="006634BC" w:rsidRPr="00CA6F02" w:rsidRDefault="006634BC">
            <w:pPr>
              <w:rPr>
                <w:b/>
                <w:bCs/>
                <w:lang w:eastAsia="en-US"/>
              </w:rPr>
            </w:pPr>
            <w:r w:rsidRPr="00CA6F02">
              <w:rPr>
                <w:b/>
                <w:bCs/>
                <w:lang w:eastAsia="en-US"/>
              </w:rPr>
              <w:t>Giora Zakin</w:t>
            </w:r>
          </w:p>
        </w:tc>
        <w:tc>
          <w:tcPr>
            <w:tcW w:w="2835" w:type="dxa"/>
          </w:tcPr>
          <w:p w14:paraId="4C35E241" w14:textId="77777777" w:rsidR="006634BC" w:rsidRPr="00CA6F02" w:rsidRDefault="006634BC">
            <w:pPr>
              <w:rPr>
                <w:lang w:eastAsia="en-US"/>
              </w:rPr>
            </w:pPr>
            <w:r w:rsidRPr="00CA6F02">
              <w:rPr>
                <w:lang w:eastAsia="en-US"/>
              </w:rPr>
              <w:t>Hardiness &amp; attachment as moderators of enemy captivity</w:t>
            </w:r>
          </w:p>
        </w:tc>
        <w:tc>
          <w:tcPr>
            <w:tcW w:w="2694" w:type="dxa"/>
          </w:tcPr>
          <w:p w14:paraId="4A35B067" w14:textId="77777777" w:rsidR="006634BC" w:rsidRPr="00CA6F02" w:rsidRDefault="006634BC">
            <w:pPr>
              <w:rPr>
                <w:lang w:eastAsia="en-US"/>
              </w:rPr>
            </w:pPr>
            <w:r w:rsidRPr="00CA6F02">
              <w:rPr>
                <w:lang w:eastAsia="en-US"/>
              </w:rPr>
              <w:t xml:space="preserve">School of Social Work </w:t>
            </w:r>
          </w:p>
          <w:p w14:paraId="08BD42A0" w14:textId="77777777" w:rsidR="006634BC" w:rsidRPr="00CA6F02" w:rsidRDefault="006634BC">
            <w:pPr>
              <w:rPr>
                <w:lang w:eastAsia="en-US"/>
              </w:rPr>
            </w:pPr>
            <w:r w:rsidRPr="00CA6F02">
              <w:rPr>
                <w:lang w:eastAsia="en-US"/>
              </w:rPr>
              <w:t>Tel Aviv University</w:t>
            </w:r>
          </w:p>
        </w:tc>
      </w:tr>
      <w:tr w:rsidR="006634BC" w:rsidRPr="00CA6F02" w14:paraId="4FC8AD5B" w14:textId="77777777" w:rsidTr="00EB047A">
        <w:trPr>
          <w:cantSplit/>
        </w:trPr>
        <w:tc>
          <w:tcPr>
            <w:tcW w:w="799" w:type="dxa"/>
          </w:tcPr>
          <w:p w14:paraId="404BF007" w14:textId="77777777" w:rsidR="006634BC" w:rsidRPr="00CA6F02" w:rsidRDefault="006634BC">
            <w:pPr>
              <w:rPr>
                <w:lang w:eastAsia="en-US"/>
              </w:rPr>
            </w:pPr>
            <w:r w:rsidRPr="00CA6F02">
              <w:rPr>
                <w:lang w:eastAsia="en-US"/>
              </w:rPr>
              <w:t>1999</w:t>
            </w:r>
          </w:p>
        </w:tc>
        <w:tc>
          <w:tcPr>
            <w:tcW w:w="2693" w:type="dxa"/>
          </w:tcPr>
          <w:p w14:paraId="3C44133C" w14:textId="77777777" w:rsidR="006634BC" w:rsidRPr="00CA6F02" w:rsidRDefault="006634BC">
            <w:pPr>
              <w:rPr>
                <w:b/>
                <w:bCs/>
                <w:lang w:eastAsia="en-US"/>
              </w:rPr>
            </w:pPr>
            <w:r w:rsidRPr="00CA6F02">
              <w:rPr>
                <w:b/>
                <w:bCs/>
                <w:lang w:eastAsia="en-US"/>
              </w:rPr>
              <w:t>Rachel Dekel</w:t>
            </w:r>
          </w:p>
        </w:tc>
        <w:tc>
          <w:tcPr>
            <w:tcW w:w="2835" w:type="dxa"/>
          </w:tcPr>
          <w:p w14:paraId="1AA2C4B5" w14:textId="77777777" w:rsidR="006634BC" w:rsidRPr="00CA6F02" w:rsidRDefault="009B5696">
            <w:pPr>
              <w:rPr>
                <w:lang w:eastAsia="en-US"/>
              </w:rPr>
            </w:pPr>
            <w:r>
              <w:rPr>
                <w:lang w:eastAsia="en-US"/>
              </w:rPr>
              <w:t>Combat r</w:t>
            </w:r>
            <w:r w:rsidR="006634BC" w:rsidRPr="00CA6F02">
              <w:rPr>
                <w:lang w:eastAsia="en-US"/>
              </w:rPr>
              <w:t>elated functioning and long term adjustment</w:t>
            </w:r>
            <w:r>
              <w:rPr>
                <w:lang w:eastAsia="en-US"/>
              </w:rPr>
              <w:t>:</w:t>
            </w:r>
            <w:r w:rsidR="006634BC" w:rsidRPr="00CA6F02">
              <w:rPr>
                <w:lang w:eastAsia="en-US"/>
              </w:rPr>
              <w:t xml:space="preserve"> The contribution of hardiness, attachment style and level of exposure</w:t>
            </w:r>
          </w:p>
        </w:tc>
        <w:tc>
          <w:tcPr>
            <w:tcW w:w="2694" w:type="dxa"/>
          </w:tcPr>
          <w:p w14:paraId="71611A69" w14:textId="77777777" w:rsidR="006634BC" w:rsidRPr="00CA6F02" w:rsidRDefault="006634BC">
            <w:pPr>
              <w:rPr>
                <w:lang w:eastAsia="en-US"/>
              </w:rPr>
            </w:pPr>
            <w:r w:rsidRPr="00CA6F02">
              <w:rPr>
                <w:lang w:eastAsia="en-US"/>
              </w:rPr>
              <w:t>School of Social Work</w:t>
            </w:r>
          </w:p>
          <w:p w14:paraId="353F1300" w14:textId="77777777" w:rsidR="006634BC" w:rsidRPr="00CA6F02" w:rsidRDefault="006634BC">
            <w:pPr>
              <w:rPr>
                <w:lang w:eastAsia="en-US"/>
              </w:rPr>
            </w:pPr>
            <w:r w:rsidRPr="00CA6F02">
              <w:rPr>
                <w:lang w:eastAsia="en-US"/>
              </w:rPr>
              <w:t>Tel Aviv University</w:t>
            </w:r>
          </w:p>
        </w:tc>
      </w:tr>
      <w:tr w:rsidR="006634BC" w:rsidRPr="00CA6F02" w14:paraId="15BC653C" w14:textId="77777777" w:rsidTr="00EB047A">
        <w:trPr>
          <w:cantSplit/>
        </w:trPr>
        <w:tc>
          <w:tcPr>
            <w:tcW w:w="799" w:type="dxa"/>
          </w:tcPr>
          <w:p w14:paraId="60AF6B66" w14:textId="77777777" w:rsidR="006634BC" w:rsidRPr="00CA6F02" w:rsidRDefault="006634BC">
            <w:pPr>
              <w:rPr>
                <w:lang w:eastAsia="en-US"/>
              </w:rPr>
            </w:pPr>
            <w:r w:rsidRPr="00CA6F02">
              <w:rPr>
                <w:lang w:eastAsia="en-US"/>
              </w:rPr>
              <w:t>2001</w:t>
            </w:r>
          </w:p>
        </w:tc>
        <w:tc>
          <w:tcPr>
            <w:tcW w:w="2693" w:type="dxa"/>
          </w:tcPr>
          <w:p w14:paraId="44B8251C" w14:textId="77777777" w:rsidR="006634BC" w:rsidRPr="00CA6F02" w:rsidRDefault="006634BC">
            <w:pPr>
              <w:rPr>
                <w:b/>
                <w:bCs/>
                <w:lang w:eastAsia="en-US"/>
              </w:rPr>
            </w:pPr>
            <w:r w:rsidRPr="00CA6F02">
              <w:rPr>
                <w:b/>
                <w:bCs/>
                <w:lang w:eastAsia="en-US"/>
              </w:rPr>
              <w:t>Rimona Sayag</w:t>
            </w:r>
          </w:p>
        </w:tc>
        <w:tc>
          <w:tcPr>
            <w:tcW w:w="2835" w:type="dxa"/>
          </w:tcPr>
          <w:p w14:paraId="67748314" w14:textId="77777777" w:rsidR="006634BC" w:rsidRPr="00CA6F02" w:rsidRDefault="006634BC">
            <w:pPr>
              <w:rPr>
                <w:lang w:eastAsia="en-US"/>
              </w:rPr>
            </w:pPr>
            <w:r w:rsidRPr="00CA6F02">
              <w:rPr>
                <w:lang w:eastAsia="en-US"/>
              </w:rPr>
              <w:t>PTSD following road accidents</w:t>
            </w:r>
          </w:p>
        </w:tc>
        <w:tc>
          <w:tcPr>
            <w:tcW w:w="2694" w:type="dxa"/>
          </w:tcPr>
          <w:p w14:paraId="7BD58348" w14:textId="77777777" w:rsidR="006634BC" w:rsidRPr="00CA6F02" w:rsidRDefault="006634BC">
            <w:pPr>
              <w:rPr>
                <w:lang w:eastAsia="en-US"/>
              </w:rPr>
            </w:pPr>
            <w:r w:rsidRPr="00CA6F02">
              <w:rPr>
                <w:lang w:eastAsia="en-US"/>
              </w:rPr>
              <w:t>School of Social Work</w:t>
            </w:r>
          </w:p>
          <w:p w14:paraId="491A6C5F" w14:textId="77777777" w:rsidR="006634BC" w:rsidRPr="00CA6F02" w:rsidRDefault="006634BC">
            <w:pPr>
              <w:rPr>
                <w:lang w:eastAsia="en-US"/>
              </w:rPr>
            </w:pPr>
            <w:r w:rsidRPr="00CA6F02">
              <w:rPr>
                <w:lang w:eastAsia="en-US"/>
              </w:rPr>
              <w:t>Tel Aviv University</w:t>
            </w:r>
          </w:p>
        </w:tc>
      </w:tr>
      <w:tr w:rsidR="006634BC" w:rsidRPr="00CA6F02" w14:paraId="7A9BAA28" w14:textId="77777777" w:rsidTr="00EB047A">
        <w:trPr>
          <w:cantSplit/>
        </w:trPr>
        <w:tc>
          <w:tcPr>
            <w:tcW w:w="799" w:type="dxa"/>
          </w:tcPr>
          <w:p w14:paraId="778477C6" w14:textId="77777777" w:rsidR="006634BC" w:rsidRPr="00CA6F02" w:rsidRDefault="006634BC">
            <w:pPr>
              <w:rPr>
                <w:lang w:eastAsia="en-US"/>
              </w:rPr>
            </w:pPr>
            <w:r w:rsidRPr="00CA6F02">
              <w:rPr>
                <w:lang w:eastAsia="en-US"/>
              </w:rPr>
              <w:t>2001</w:t>
            </w:r>
          </w:p>
        </w:tc>
        <w:tc>
          <w:tcPr>
            <w:tcW w:w="2693" w:type="dxa"/>
          </w:tcPr>
          <w:p w14:paraId="2FF3E3FC" w14:textId="77777777" w:rsidR="006634BC" w:rsidRPr="00CA6F02" w:rsidRDefault="006634BC">
            <w:pPr>
              <w:rPr>
                <w:b/>
                <w:bCs/>
                <w:lang w:eastAsia="en-US"/>
              </w:rPr>
            </w:pPr>
            <w:r w:rsidRPr="00CA6F02">
              <w:rPr>
                <w:b/>
                <w:bCs/>
                <w:lang w:eastAsia="en-US"/>
              </w:rPr>
              <w:t>Shira Hantman</w:t>
            </w:r>
          </w:p>
        </w:tc>
        <w:tc>
          <w:tcPr>
            <w:tcW w:w="2835" w:type="dxa"/>
          </w:tcPr>
          <w:p w14:paraId="3A7E1A88" w14:textId="77777777" w:rsidR="006634BC" w:rsidRPr="00CA6F02" w:rsidRDefault="006634BC">
            <w:pPr>
              <w:rPr>
                <w:lang w:eastAsia="en-US"/>
              </w:rPr>
            </w:pPr>
            <w:r w:rsidRPr="00CA6F02">
              <w:rPr>
                <w:lang w:eastAsia="en-US"/>
              </w:rPr>
              <w:t>Holocaust survivors coping with cancer</w:t>
            </w:r>
          </w:p>
        </w:tc>
        <w:tc>
          <w:tcPr>
            <w:tcW w:w="2694" w:type="dxa"/>
          </w:tcPr>
          <w:p w14:paraId="12CCA109" w14:textId="77777777" w:rsidR="006634BC" w:rsidRPr="00CA6F02" w:rsidRDefault="006634BC">
            <w:pPr>
              <w:rPr>
                <w:lang w:eastAsia="en-US"/>
              </w:rPr>
            </w:pPr>
            <w:r w:rsidRPr="00CA6F02">
              <w:rPr>
                <w:lang w:eastAsia="en-US"/>
              </w:rPr>
              <w:t>School of Social Work</w:t>
            </w:r>
          </w:p>
          <w:p w14:paraId="4F4A90A3" w14:textId="77777777" w:rsidR="006634BC" w:rsidRPr="00CA6F02" w:rsidRDefault="006634BC">
            <w:pPr>
              <w:rPr>
                <w:lang w:eastAsia="en-US"/>
              </w:rPr>
            </w:pPr>
            <w:r w:rsidRPr="00CA6F02">
              <w:rPr>
                <w:lang w:eastAsia="en-US"/>
              </w:rPr>
              <w:t>Tel Aviv University</w:t>
            </w:r>
          </w:p>
        </w:tc>
      </w:tr>
      <w:tr w:rsidR="006634BC" w:rsidRPr="00CA6F02" w14:paraId="5252675E" w14:textId="77777777" w:rsidTr="00EB047A">
        <w:trPr>
          <w:cantSplit/>
        </w:trPr>
        <w:tc>
          <w:tcPr>
            <w:tcW w:w="799" w:type="dxa"/>
          </w:tcPr>
          <w:p w14:paraId="40DBC4C8" w14:textId="77777777" w:rsidR="006634BC" w:rsidRPr="00CA6F02" w:rsidRDefault="006634BC">
            <w:pPr>
              <w:rPr>
                <w:lang w:eastAsia="en-US"/>
              </w:rPr>
            </w:pPr>
            <w:r w:rsidRPr="00CA6F02">
              <w:rPr>
                <w:lang w:eastAsia="en-US"/>
              </w:rPr>
              <w:t>2001</w:t>
            </w:r>
          </w:p>
        </w:tc>
        <w:tc>
          <w:tcPr>
            <w:tcW w:w="2693" w:type="dxa"/>
          </w:tcPr>
          <w:p w14:paraId="4A18F70F" w14:textId="77777777" w:rsidR="006634BC" w:rsidRPr="00CA6F02" w:rsidRDefault="006634BC">
            <w:pPr>
              <w:rPr>
                <w:b/>
                <w:bCs/>
                <w:lang w:eastAsia="en-US"/>
              </w:rPr>
            </w:pPr>
            <w:r w:rsidRPr="00CA6F02">
              <w:rPr>
                <w:b/>
                <w:bCs/>
                <w:lang w:eastAsia="en-US"/>
              </w:rPr>
              <w:t>Karni Ginzburg</w:t>
            </w:r>
          </w:p>
        </w:tc>
        <w:tc>
          <w:tcPr>
            <w:tcW w:w="2835" w:type="dxa"/>
          </w:tcPr>
          <w:p w14:paraId="3ACAE273" w14:textId="77777777" w:rsidR="006634BC" w:rsidRPr="00CA6F02" w:rsidRDefault="006634BC">
            <w:pPr>
              <w:rPr>
                <w:lang w:eastAsia="en-US"/>
              </w:rPr>
            </w:pPr>
            <w:r w:rsidRPr="00CA6F02">
              <w:rPr>
                <w:lang w:eastAsia="en-US"/>
              </w:rPr>
              <w:t>Psychosocial adjus</w:t>
            </w:r>
            <w:r w:rsidR="009B5696">
              <w:rPr>
                <w:lang w:eastAsia="en-US"/>
              </w:rPr>
              <w:t>tment following myocardial infar</w:t>
            </w:r>
            <w:r w:rsidRPr="00CA6F02">
              <w:rPr>
                <w:lang w:eastAsia="en-US"/>
              </w:rPr>
              <w:t>ction. The role of repression and dissociation</w:t>
            </w:r>
          </w:p>
        </w:tc>
        <w:tc>
          <w:tcPr>
            <w:tcW w:w="2694" w:type="dxa"/>
          </w:tcPr>
          <w:p w14:paraId="145E341D" w14:textId="77777777" w:rsidR="006634BC" w:rsidRPr="00CA6F02" w:rsidRDefault="006634BC">
            <w:pPr>
              <w:rPr>
                <w:lang w:eastAsia="en-US"/>
              </w:rPr>
            </w:pPr>
            <w:r w:rsidRPr="00CA6F02">
              <w:rPr>
                <w:lang w:eastAsia="en-US"/>
              </w:rPr>
              <w:t>School of Social Work</w:t>
            </w:r>
          </w:p>
          <w:p w14:paraId="7D020A4F" w14:textId="77777777" w:rsidR="006634BC" w:rsidRPr="00CA6F02" w:rsidRDefault="006634BC">
            <w:pPr>
              <w:rPr>
                <w:lang w:eastAsia="en-US"/>
              </w:rPr>
            </w:pPr>
            <w:r w:rsidRPr="00CA6F02">
              <w:rPr>
                <w:lang w:eastAsia="en-US"/>
              </w:rPr>
              <w:t>Tel Aviv University</w:t>
            </w:r>
          </w:p>
        </w:tc>
      </w:tr>
      <w:tr w:rsidR="006634BC" w:rsidRPr="00CA6F02" w14:paraId="638E2591" w14:textId="77777777" w:rsidTr="00EB047A">
        <w:trPr>
          <w:cantSplit/>
        </w:trPr>
        <w:tc>
          <w:tcPr>
            <w:tcW w:w="799" w:type="dxa"/>
          </w:tcPr>
          <w:p w14:paraId="3E5465ED" w14:textId="77777777" w:rsidR="006634BC" w:rsidRPr="00CA6F02" w:rsidRDefault="006634BC">
            <w:pPr>
              <w:rPr>
                <w:lang w:eastAsia="en-US"/>
              </w:rPr>
            </w:pPr>
            <w:r w:rsidRPr="00CA6F02">
              <w:rPr>
                <w:lang w:eastAsia="en-US"/>
              </w:rPr>
              <w:t>2002</w:t>
            </w:r>
          </w:p>
        </w:tc>
        <w:tc>
          <w:tcPr>
            <w:tcW w:w="2693" w:type="dxa"/>
          </w:tcPr>
          <w:p w14:paraId="46D71AB3" w14:textId="77777777" w:rsidR="006634BC" w:rsidRPr="00CA6F02" w:rsidRDefault="006634BC">
            <w:pPr>
              <w:rPr>
                <w:lang w:eastAsia="en-US"/>
              </w:rPr>
            </w:pPr>
            <w:r w:rsidRPr="00CA6F02">
              <w:rPr>
                <w:b/>
                <w:bCs/>
                <w:lang w:eastAsia="en-US"/>
              </w:rPr>
              <w:t>Orly Markovitz</w:t>
            </w:r>
          </w:p>
        </w:tc>
        <w:tc>
          <w:tcPr>
            <w:tcW w:w="2835" w:type="dxa"/>
          </w:tcPr>
          <w:p w14:paraId="45282A8E" w14:textId="77777777" w:rsidR="006634BC" w:rsidRPr="00CA6F02" w:rsidRDefault="006634BC">
            <w:pPr>
              <w:rPr>
                <w:lang w:eastAsia="en-US"/>
              </w:rPr>
            </w:pPr>
            <w:r w:rsidRPr="00CA6F02">
              <w:rPr>
                <w:lang w:eastAsia="en-US"/>
              </w:rPr>
              <w:t>Therapists’ attitudes towards incest</w:t>
            </w:r>
          </w:p>
        </w:tc>
        <w:tc>
          <w:tcPr>
            <w:tcW w:w="2694" w:type="dxa"/>
          </w:tcPr>
          <w:p w14:paraId="30F56826" w14:textId="77777777" w:rsidR="006634BC" w:rsidRPr="00CA6F02" w:rsidRDefault="006634BC">
            <w:pPr>
              <w:rPr>
                <w:lang w:eastAsia="en-US"/>
              </w:rPr>
            </w:pPr>
            <w:r w:rsidRPr="00CA6F02">
              <w:rPr>
                <w:lang w:eastAsia="en-US"/>
              </w:rPr>
              <w:t>School of Social Work</w:t>
            </w:r>
          </w:p>
          <w:p w14:paraId="51A9361F" w14:textId="77777777" w:rsidR="006634BC" w:rsidRPr="00CA6F02" w:rsidRDefault="006634BC">
            <w:pPr>
              <w:rPr>
                <w:lang w:eastAsia="en-US"/>
              </w:rPr>
            </w:pPr>
            <w:r w:rsidRPr="00CA6F02">
              <w:rPr>
                <w:lang w:eastAsia="en-US"/>
              </w:rPr>
              <w:t>Tel Aviv University</w:t>
            </w:r>
          </w:p>
        </w:tc>
      </w:tr>
      <w:tr w:rsidR="006634BC" w:rsidRPr="00CA6F02" w14:paraId="0703D13E" w14:textId="77777777" w:rsidTr="00EB047A">
        <w:trPr>
          <w:cantSplit/>
        </w:trPr>
        <w:tc>
          <w:tcPr>
            <w:tcW w:w="799" w:type="dxa"/>
          </w:tcPr>
          <w:p w14:paraId="5F441180" w14:textId="77777777" w:rsidR="006634BC" w:rsidRPr="00CA6F02" w:rsidRDefault="006634BC">
            <w:pPr>
              <w:rPr>
                <w:lang w:eastAsia="en-US"/>
              </w:rPr>
            </w:pPr>
            <w:r w:rsidRPr="00CA6F02">
              <w:rPr>
                <w:lang w:eastAsia="en-US"/>
              </w:rPr>
              <w:t>2002</w:t>
            </w:r>
          </w:p>
        </w:tc>
        <w:tc>
          <w:tcPr>
            <w:tcW w:w="2693" w:type="dxa"/>
          </w:tcPr>
          <w:p w14:paraId="516055EF" w14:textId="77777777" w:rsidR="006634BC" w:rsidRPr="00CA6F02" w:rsidRDefault="006634BC">
            <w:pPr>
              <w:rPr>
                <w:lang w:eastAsia="en-US"/>
              </w:rPr>
            </w:pPr>
            <w:r w:rsidRPr="00CA6F02">
              <w:rPr>
                <w:b/>
                <w:bCs/>
                <w:lang w:eastAsia="en-US"/>
              </w:rPr>
              <w:t>Galit Lazar</w:t>
            </w:r>
          </w:p>
        </w:tc>
        <w:tc>
          <w:tcPr>
            <w:tcW w:w="2835" w:type="dxa"/>
          </w:tcPr>
          <w:p w14:paraId="77CD8404" w14:textId="77777777" w:rsidR="006634BC" w:rsidRPr="00CA6F02" w:rsidRDefault="006634BC">
            <w:pPr>
              <w:rPr>
                <w:lang w:eastAsia="en-US"/>
              </w:rPr>
            </w:pPr>
            <w:r w:rsidRPr="00CA6F02">
              <w:rPr>
                <w:lang w:eastAsia="en-US"/>
              </w:rPr>
              <w:t>Attachment in IVF babies</w:t>
            </w:r>
          </w:p>
        </w:tc>
        <w:tc>
          <w:tcPr>
            <w:tcW w:w="2694" w:type="dxa"/>
          </w:tcPr>
          <w:p w14:paraId="224E979F" w14:textId="77777777" w:rsidR="006634BC" w:rsidRPr="00CA6F02" w:rsidRDefault="006634BC">
            <w:pPr>
              <w:rPr>
                <w:lang w:eastAsia="en-US"/>
              </w:rPr>
            </w:pPr>
            <w:r w:rsidRPr="00CA6F02">
              <w:rPr>
                <w:lang w:eastAsia="en-US"/>
              </w:rPr>
              <w:t>School of Social Work</w:t>
            </w:r>
          </w:p>
          <w:p w14:paraId="3C1B8681" w14:textId="77777777" w:rsidR="006634BC" w:rsidRPr="00CA6F02" w:rsidRDefault="006634BC">
            <w:pPr>
              <w:rPr>
                <w:lang w:eastAsia="en-US"/>
              </w:rPr>
            </w:pPr>
            <w:r w:rsidRPr="00CA6F02">
              <w:rPr>
                <w:lang w:eastAsia="en-US"/>
              </w:rPr>
              <w:t>Tel Aviv University</w:t>
            </w:r>
          </w:p>
        </w:tc>
      </w:tr>
      <w:tr w:rsidR="006634BC" w:rsidRPr="00CA6F02" w14:paraId="76E96814" w14:textId="77777777" w:rsidTr="00EB047A">
        <w:trPr>
          <w:cantSplit/>
        </w:trPr>
        <w:tc>
          <w:tcPr>
            <w:tcW w:w="799" w:type="dxa"/>
          </w:tcPr>
          <w:p w14:paraId="387EEADA" w14:textId="77777777" w:rsidR="006634BC" w:rsidRPr="00CA6F02" w:rsidRDefault="006634BC">
            <w:pPr>
              <w:rPr>
                <w:lang w:eastAsia="en-US"/>
              </w:rPr>
            </w:pPr>
            <w:r w:rsidRPr="00CA6F02">
              <w:rPr>
                <w:lang w:eastAsia="en-US"/>
              </w:rPr>
              <w:t>2003</w:t>
            </w:r>
          </w:p>
        </w:tc>
        <w:tc>
          <w:tcPr>
            <w:tcW w:w="2693" w:type="dxa"/>
          </w:tcPr>
          <w:p w14:paraId="780470ED" w14:textId="77777777" w:rsidR="006634BC" w:rsidRPr="00CA6F02" w:rsidRDefault="006634BC">
            <w:pPr>
              <w:rPr>
                <w:lang w:eastAsia="en-US"/>
              </w:rPr>
            </w:pPr>
            <w:r w:rsidRPr="00CA6F02">
              <w:rPr>
                <w:b/>
                <w:bCs/>
                <w:lang w:eastAsia="en-US"/>
              </w:rPr>
              <w:t>Yaira Hamama</w:t>
            </w:r>
          </w:p>
        </w:tc>
        <w:tc>
          <w:tcPr>
            <w:tcW w:w="2835" w:type="dxa"/>
          </w:tcPr>
          <w:p w14:paraId="5D6D3C17" w14:textId="77777777" w:rsidR="006634BC" w:rsidRPr="00CA6F02" w:rsidRDefault="006634BC">
            <w:pPr>
              <w:rPr>
                <w:lang w:eastAsia="en-US"/>
              </w:rPr>
            </w:pPr>
            <w:r w:rsidRPr="00CA6F02">
              <w:rPr>
                <w:lang w:eastAsia="en-US"/>
              </w:rPr>
              <w:t>Gender differences in coping with cancer</w:t>
            </w:r>
          </w:p>
        </w:tc>
        <w:tc>
          <w:tcPr>
            <w:tcW w:w="2694" w:type="dxa"/>
          </w:tcPr>
          <w:p w14:paraId="42A73245" w14:textId="77777777" w:rsidR="006634BC" w:rsidRPr="00CA6F02" w:rsidRDefault="006634BC">
            <w:pPr>
              <w:rPr>
                <w:lang w:eastAsia="en-US"/>
              </w:rPr>
            </w:pPr>
            <w:r w:rsidRPr="00CA6F02">
              <w:rPr>
                <w:lang w:eastAsia="en-US"/>
              </w:rPr>
              <w:t>School of Social Work</w:t>
            </w:r>
          </w:p>
          <w:p w14:paraId="23405AD5" w14:textId="77777777" w:rsidR="006634BC" w:rsidRPr="00CA6F02" w:rsidRDefault="006634BC">
            <w:pPr>
              <w:rPr>
                <w:lang w:eastAsia="en-US"/>
              </w:rPr>
            </w:pPr>
            <w:r w:rsidRPr="00CA6F02">
              <w:rPr>
                <w:lang w:eastAsia="en-US"/>
              </w:rPr>
              <w:t>Tel Aviv University</w:t>
            </w:r>
          </w:p>
        </w:tc>
      </w:tr>
      <w:tr w:rsidR="006634BC" w:rsidRPr="00CA6F02" w14:paraId="6E81DDB7" w14:textId="77777777" w:rsidTr="00EB047A">
        <w:trPr>
          <w:cantSplit/>
        </w:trPr>
        <w:tc>
          <w:tcPr>
            <w:tcW w:w="799" w:type="dxa"/>
          </w:tcPr>
          <w:p w14:paraId="734ACB23" w14:textId="77777777" w:rsidR="006634BC" w:rsidRPr="00CA6F02" w:rsidRDefault="006634BC">
            <w:pPr>
              <w:rPr>
                <w:lang w:eastAsia="en-US"/>
              </w:rPr>
            </w:pPr>
            <w:r w:rsidRPr="00CA6F02">
              <w:rPr>
                <w:lang w:eastAsia="en-US"/>
              </w:rPr>
              <w:t>2003</w:t>
            </w:r>
          </w:p>
        </w:tc>
        <w:tc>
          <w:tcPr>
            <w:tcW w:w="2693" w:type="dxa"/>
          </w:tcPr>
          <w:p w14:paraId="175FF1EE" w14:textId="77777777" w:rsidR="006634BC" w:rsidRPr="00CA6F02" w:rsidRDefault="006634BC">
            <w:pPr>
              <w:rPr>
                <w:lang w:eastAsia="en-US"/>
              </w:rPr>
            </w:pPr>
            <w:r w:rsidRPr="00CA6F02">
              <w:rPr>
                <w:b/>
                <w:bCs/>
                <w:lang w:eastAsia="en-US"/>
              </w:rPr>
              <w:t>Rami Schklar</w:t>
            </w:r>
            <w:r w:rsidRPr="00CA6F02">
              <w:rPr>
                <w:lang w:eastAsia="en-US"/>
              </w:rPr>
              <w:t xml:space="preserve"> </w:t>
            </w:r>
          </w:p>
        </w:tc>
        <w:tc>
          <w:tcPr>
            <w:tcW w:w="2835" w:type="dxa"/>
          </w:tcPr>
          <w:p w14:paraId="56D106CF" w14:textId="77777777" w:rsidR="006634BC" w:rsidRPr="00CA6F02" w:rsidRDefault="006634BC" w:rsidP="009B5696">
            <w:pPr>
              <w:rPr>
                <w:lang w:eastAsia="en-US"/>
              </w:rPr>
            </w:pPr>
            <w:r w:rsidRPr="00CA6F02">
              <w:rPr>
                <w:lang w:eastAsia="en-US"/>
              </w:rPr>
              <w:t xml:space="preserve">The effectiveness of </w:t>
            </w:r>
            <w:r w:rsidR="009B5696">
              <w:rPr>
                <w:lang w:eastAsia="en-US"/>
              </w:rPr>
              <w:t>f</w:t>
            </w:r>
            <w:r w:rsidRPr="00CA6F02">
              <w:rPr>
                <w:lang w:eastAsia="en-US"/>
              </w:rPr>
              <w:t xml:space="preserve">rontline treatment </w:t>
            </w:r>
            <w:r w:rsidR="009B5696">
              <w:rPr>
                <w:lang w:eastAsia="en-US"/>
              </w:rPr>
              <w:t>f</w:t>
            </w:r>
            <w:r w:rsidRPr="00CA6F02">
              <w:rPr>
                <w:lang w:eastAsia="en-US"/>
              </w:rPr>
              <w:t>or CSR</w:t>
            </w:r>
          </w:p>
        </w:tc>
        <w:tc>
          <w:tcPr>
            <w:tcW w:w="2694" w:type="dxa"/>
          </w:tcPr>
          <w:p w14:paraId="2BFF1AC0" w14:textId="77777777" w:rsidR="00601D4E" w:rsidRPr="00CA6F02" w:rsidRDefault="00601D4E" w:rsidP="00601D4E">
            <w:pPr>
              <w:rPr>
                <w:lang w:eastAsia="en-US"/>
              </w:rPr>
            </w:pPr>
            <w:r w:rsidRPr="00CA6F02">
              <w:rPr>
                <w:lang w:eastAsia="en-US"/>
              </w:rPr>
              <w:t xml:space="preserve">School of Social Work </w:t>
            </w:r>
          </w:p>
          <w:p w14:paraId="74B212A3" w14:textId="77777777" w:rsidR="006634BC" w:rsidRPr="00CA6F02" w:rsidRDefault="00601D4E" w:rsidP="00601D4E">
            <w:pPr>
              <w:rPr>
                <w:lang w:eastAsia="en-US"/>
              </w:rPr>
            </w:pPr>
            <w:r w:rsidRPr="00CA6F02">
              <w:rPr>
                <w:lang w:eastAsia="en-US"/>
              </w:rPr>
              <w:t>Tel Aviv University</w:t>
            </w:r>
          </w:p>
        </w:tc>
      </w:tr>
      <w:tr w:rsidR="006634BC" w:rsidRPr="00CA6F02" w14:paraId="75690218" w14:textId="77777777" w:rsidTr="00EB047A">
        <w:trPr>
          <w:cantSplit/>
        </w:trPr>
        <w:tc>
          <w:tcPr>
            <w:tcW w:w="799" w:type="dxa"/>
          </w:tcPr>
          <w:p w14:paraId="0723A1E8" w14:textId="77777777" w:rsidR="006634BC" w:rsidRPr="00CA6F02" w:rsidRDefault="006634BC">
            <w:pPr>
              <w:rPr>
                <w:lang w:eastAsia="en-US"/>
              </w:rPr>
            </w:pPr>
            <w:r w:rsidRPr="00CA6F02">
              <w:rPr>
                <w:rtl/>
                <w:lang w:eastAsia="en-US"/>
              </w:rPr>
              <w:t>2004</w:t>
            </w:r>
          </w:p>
        </w:tc>
        <w:tc>
          <w:tcPr>
            <w:tcW w:w="2693" w:type="dxa"/>
          </w:tcPr>
          <w:p w14:paraId="7D06EE76" w14:textId="77777777" w:rsidR="006634BC" w:rsidRPr="00CA6F02" w:rsidRDefault="006634BC">
            <w:pPr>
              <w:rPr>
                <w:lang w:eastAsia="en-US"/>
              </w:rPr>
            </w:pPr>
            <w:r w:rsidRPr="00CA6F02">
              <w:rPr>
                <w:b/>
                <w:bCs/>
                <w:lang w:eastAsia="en-US"/>
              </w:rPr>
              <w:t>Moshe Bergstein</w:t>
            </w:r>
          </w:p>
        </w:tc>
        <w:tc>
          <w:tcPr>
            <w:tcW w:w="2835" w:type="dxa"/>
          </w:tcPr>
          <w:p w14:paraId="0DF71304" w14:textId="77777777" w:rsidR="006634BC" w:rsidRPr="00CA6F02" w:rsidRDefault="006634BC">
            <w:pPr>
              <w:rPr>
                <w:lang w:eastAsia="en-US"/>
              </w:rPr>
            </w:pPr>
            <w:r w:rsidRPr="00CA6F02">
              <w:rPr>
                <w:lang w:eastAsia="en-US"/>
              </w:rPr>
              <w:t>Delusion and SOC in psychotic patients</w:t>
            </w:r>
          </w:p>
        </w:tc>
        <w:tc>
          <w:tcPr>
            <w:tcW w:w="2694" w:type="dxa"/>
          </w:tcPr>
          <w:p w14:paraId="5AA13487" w14:textId="77777777" w:rsidR="006634BC" w:rsidRPr="00CA6F02" w:rsidRDefault="006634BC">
            <w:pPr>
              <w:rPr>
                <w:lang w:eastAsia="en-US"/>
              </w:rPr>
            </w:pPr>
            <w:r w:rsidRPr="00CA6F02">
              <w:rPr>
                <w:lang w:eastAsia="en-US"/>
              </w:rPr>
              <w:t>School of Social Work Tel Aviv University</w:t>
            </w:r>
          </w:p>
        </w:tc>
      </w:tr>
      <w:tr w:rsidR="006634BC" w:rsidRPr="00CA6F02" w14:paraId="4A8F186F" w14:textId="77777777" w:rsidTr="00EB047A">
        <w:trPr>
          <w:cantSplit/>
        </w:trPr>
        <w:tc>
          <w:tcPr>
            <w:tcW w:w="799" w:type="dxa"/>
          </w:tcPr>
          <w:p w14:paraId="588257DD" w14:textId="77777777" w:rsidR="006634BC" w:rsidRPr="00CA6F02" w:rsidRDefault="006634BC">
            <w:pPr>
              <w:rPr>
                <w:lang w:eastAsia="en-US"/>
              </w:rPr>
            </w:pPr>
            <w:r w:rsidRPr="00CA6F02">
              <w:rPr>
                <w:lang w:eastAsia="en-US"/>
              </w:rPr>
              <w:t>2004</w:t>
            </w:r>
          </w:p>
        </w:tc>
        <w:tc>
          <w:tcPr>
            <w:tcW w:w="2693" w:type="dxa"/>
          </w:tcPr>
          <w:p w14:paraId="1B71B0F3" w14:textId="77777777" w:rsidR="006634BC" w:rsidRPr="00CA6F02" w:rsidRDefault="006634BC">
            <w:pPr>
              <w:rPr>
                <w:b/>
                <w:bCs/>
                <w:lang w:eastAsia="en-US"/>
              </w:rPr>
            </w:pPr>
            <w:r w:rsidRPr="00CA6F02">
              <w:rPr>
                <w:b/>
                <w:bCs/>
                <w:lang w:eastAsia="en-US"/>
              </w:rPr>
              <w:t>Tamar Lavi</w:t>
            </w:r>
          </w:p>
        </w:tc>
        <w:tc>
          <w:tcPr>
            <w:tcW w:w="2835" w:type="dxa"/>
          </w:tcPr>
          <w:p w14:paraId="739E10D3" w14:textId="77777777" w:rsidR="006634BC" w:rsidRPr="00CA6F02" w:rsidRDefault="006634BC">
            <w:pPr>
              <w:rPr>
                <w:lang w:eastAsia="en-US"/>
              </w:rPr>
            </w:pPr>
            <w:r w:rsidRPr="00CA6F02">
              <w:rPr>
                <w:lang w:eastAsia="en-US"/>
              </w:rPr>
              <w:t>Vulnerability &amp; resiliency among Palestinian children</w:t>
            </w:r>
          </w:p>
        </w:tc>
        <w:tc>
          <w:tcPr>
            <w:tcW w:w="2694" w:type="dxa"/>
          </w:tcPr>
          <w:p w14:paraId="11F8517C" w14:textId="77777777" w:rsidR="006634BC" w:rsidRPr="00CA6F02" w:rsidRDefault="006634BC">
            <w:pPr>
              <w:rPr>
                <w:lang w:eastAsia="en-US"/>
              </w:rPr>
            </w:pPr>
            <w:r w:rsidRPr="00CA6F02">
              <w:rPr>
                <w:lang w:eastAsia="en-US"/>
              </w:rPr>
              <w:t xml:space="preserve">Dept. of Psychology </w:t>
            </w:r>
          </w:p>
          <w:p w14:paraId="7E5ACBFF" w14:textId="77777777" w:rsidR="006634BC" w:rsidRPr="00CA6F02" w:rsidRDefault="006634BC">
            <w:pPr>
              <w:rPr>
                <w:lang w:eastAsia="en-US"/>
              </w:rPr>
            </w:pPr>
            <w:r w:rsidRPr="00CA6F02">
              <w:rPr>
                <w:lang w:eastAsia="en-US"/>
              </w:rPr>
              <w:t xml:space="preserve">Tel Aviv University </w:t>
            </w:r>
          </w:p>
          <w:p w14:paraId="7C51008D" w14:textId="77777777" w:rsidR="006634BC" w:rsidRPr="00CA6F02" w:rsidRDefault="006634BC">
            <w:pPr>
              <w:rPr>
                <w:lang w:eastAsia="en-US"/>
              </w:rPr>
            </w:pPr>
            <w:r w:rsidRPr="00CA6F02">
              <w:rPr>
                <w:lang w:eastAsia="en-US"/>
              </w:rPr>
              <w:t>with Nehemia Friedland</w:t>
            </w:r>
          </w:p>
        </w:tc>
      </w:tr>
      <w:tr w:rsidR="006634BC" w:rsidRPr="00CA6F02" w14:paraId="04221690" w14:textId="77777777" w:rsidTr="00EB047A">
        <w:trPr>
          <w:cantSplit/>
        </w:trPr>
        <w:tc>
          <w:tcPr>
            <w:tcW w:w="799" w:type="dxa"/>
          </w:tcPr>
          <w:p w14:paraId="6EA933DC" w14:textId="77777777" w:rsidR="006634BC" w:rsidRPr="00CA6F02" w:rsidRDefault="006634BC">
            <w:pPr>
              <w:rPr>
                <w:lang w:eastAsia="en-US"/>
              </w:rPr>
            </w:pPr>
            <w:r w:rsidRPr="00CA6F02">
              <w:rPr>
                <w:lang w:eastAsia="en-US"/>
              </w:rPr>
              <w:t>2005</w:t>
            </w:r>
          </w:p>
        </w:tc>
        <w:tc>
          <w:tcPr>
            <w:tcW w:w="2693" w:type="dxa"/>
          </w:tcPr>
          <w:p w14:paraId="6C378172" w14:textId="77777777" w:rsidR="006634BC" w:rsidRPr="00CA6F02" w:rsidRDefault="006634BC">
            <w:pPr>
              <w:rPr>
                <w:lang w:eastAsia="en-US"/>
              </w:rPr>
            </w:pPr>
            <w:r w:rsidRPr="00CA6F02">
              <w:rPr>
                <w:b/>
                <w:bCs/>
                <w:lang w:eastAsia="en-US"/>
              </w:rPr>
              <w:t>Michal Finkelstein</w:t>
            </w:r>
          </w:p>
        </w:tc>
        <w:tc>
          <w:tcPr>
            <w:tcW w:w="2835" w:type="dxa"/>
          </w:tcPr>
          <w:p w14:paraId="286DDC70" w14:textId="77777777" w:rsidR="006634BC" w:rsidRPr="00CA6F02" w:rsidRDefault="006634BC">
            <w:pPr>
              <w:rPr>
                <w:lang w:eastAsia="en-US"/>
              </w:rPr>
            </w:pPr>
            <w:r w:rsidRPr="00CA6F02">
              <w:rPr>
                <w:lang w:eastAsia="en-US"/>
              </w:rPr>
              <w:t>Coping with migration</w:t>
            </w:r>
          </w:p>
        </w:tc>
        <w:tc>
          <w:tcPr>
            <w:tcW w:w="2694" w:type="dxa"/>
          </w:tcPr>
          <w:p w14:paraId="19AE8F6E" w14:textId="77777777" w:rsidR="00601D4E" w:rsidRPr="00CA6F02" w:rsidRDefault="00601D4E" w:rsidP="00601D4E">
            <w:pPr>
              <w:rPr>
                <w:lang w:eastAsia="en-US"/>
              </w:rPr>
            </w:pPr>
            <w:r w:rsidRPr="00CA6F02">
              <w:rPr>
                <w:lang w:eastAsia="en-US"/>
              </w:rPr>
              <w:t xml:space="preserve">School of Social Work </w:t>
            </w:r>
          </w:p>
          <w:p w14:paraId="58C12129" w14:textId="77777777" w:rsidR="006634BC" w:rsidRPr="00CA6F02" w:rsidRDefault="00601D4E" w:rsidP="00601D4E">
            <w:pPr>
              <w:rPr>
                <w:lang w:eastAsia="en-US"/>
              </w:rPr>
            </w:pPr>
            <w:r w:rsidRPr="00CA6F02">
              <w:rPr>
                <w:lang w:eastAsia="en-US"/>
              </w:rPr>
              <w:t>Tel Aviv University</w:t>
            </w:r>
          </w:p>
        </w:tc>
      </w:tr>
      <w:tr w:rsidR="006634BC" w:rsidRPr="00CA6F02" w14:paraId="675E14E6" w14:textId="77777777" w:rsidTr="00EB047A">
        <w:trPr>
          <w:cantSplit/>
        </w:trPr>
        <w:tc>
          <w:tcPr>
            <w:tcW w:w="799" w:type="dxa"/>
          </w:tcPr>
          <w:p w14:paraId="2AC83EAC" w14:textId="77777777" w:rsidR="006634BC" w:rsidRPr="00CA6F02" w:rsidRDefault="006634BC">
            <w:pPr>
              <w:rPr>
                <w:lang w:eastAsia="en-US"/>
              </w:rPr>
            </w:pPr>
            <w:r w:rsidRPr="00CA6F02">
              <w:rPr>
                <w:lang w:eastAsia="en-US"/>
              </w:rPr>
              <w:t>2007</w:t>
            </w:r>
          </w:p>
        </w:tc>
        <w:tc>
          <w:tcPr>
            <w:tcW w:w="2693" w:type="dxa"/>
          </w:tcPr>
          <w:p w14:paraId="5F191457" w14:textId="77777777" w:rsidR="006634BC" w:rsidRPr="00CA6F02" w:rsidRDefault="006634BC">
            <w:pPr>
              <w:rPr>
                <w:b/>
                <w:bCs/>
                <w:lang w:eastAsia="en-US"/>
              </w:rPr>
            </w:pPr>
            <w:r w:rsidRPr="00CA6F02">
              <w:rPr>
                <w:b/>
                <w:bCs/>
                <w:lang w:eastAsia="en-US"/>
              </w:rPr>
              <w:t xml:space="preserve">Gadi Zerach </w:t>
            </w:r>
          </w:p>
        </w:tc>
        <w:tc>
          <w:tcPr>
            <w:tcW w:w="2835" w:type="dxa"/>
          </w:tcPr>
          <w:p w14:paraId="602E2EDC" w14:textId="77777777" w:rsidR="006634BC" w:rsidRPr="00CA6F02" w:rsidRDefault="006634BC">
            <w:pPr>
              <w:pStyle w:val="NormalHeb"/>
              <w:jc w:val="left"/>
            </w:pPr>
            <w:r w:rsidRPr="00CA6F02">
              <w:t>Longitudinal course of posttraumatic stress disorder symptoms and family environment among combat stress reaction veterans of Lebanon war</w:t>
            </w:r>
          </w:p>
        </w:tc>
        <w:tc>
          <w:tcPr>
            <w:tcW w:w="2694" w:type="dxa"/>
          </w:tcPr>
          <w:p w14:paraId="66C8A548" w14:textId="77777777" w:rsidR="00601D4E" w:rsidRPr="00CA6F02" w:rsidRDefault="00601D4E" w:rsidP="00601D4E">
            <w:pPr>
              <w:rPr>
                <w:lang w:eastAsia="en-US"/>
              </w:rPr>
            </w:pPr>
            <w:r w:rsidRPr="00CA6F02">
              <w:rPr>
                <w:lang w:eastAsia="en-US"/>
              </w:rPr>
              <w:t xml:space="preserve">School of Social Work </w:t>
            </w:r>
          </w:p>
          <w:p w14:paraId="3A79A28F" w14:textId="77777777" w:rsidR="006634BC" w:rsidRPr="00CA6F02" w:rsidRDefault="00601D4E" w:rsidP="00601D4E">
            <w:pPr>
              <w:rPr>
                <w:lang w:eastAsia="en-US"/>
              </w:rPr>
            </w:pPr>
            <w:r w:rsidRPr="00CA6F02">
              <w:rPr>
                <w:lang w:eastAsia="en-US"/>
              </w:rPr>
              <w:t>Tel Aviv University</w:t>
            </w:r>
          </w:p>
        </w:tc>
      </w:tr>
      <w:tr w:rsidR="006634BC" w:rsidRPr="00CA6F02" w14:paraId="137C3A5B" w14:textId="77777777" w:rsidTr="00EB047A">
        <w:trPr>
          <w:cantSplit/>
        </w:trPr>
        <w:tc>
          <w:tcPr>
            <w:tcW w:w="799" w:type="dxa"/>
          </w:tcPr>
          <w:p w14:paraId="1F54AA4D" w14:textId="77777777" w:rsidR="006634BC" w:rsidRPr="00CA6F02" w:rsidRDefault="006634BC">
            <w:pPr>
              <w:rPr>
                <w:lang w:eastAsia="en-US"/>
              </w:rPr>
            </w:pPr>
            <w:r w:rsidRPr="00CA6F02">
              <w:rPr>
                <w:lang w:eastAsia="en-US"/>
              </w:rPr>
              <w:lastRenderedPageBreak/>
              <w:t>2009</w:t>
            </w:r>
          </w:p>
        </w:tc>
        <w:tc>
          <w:tcPr>
            <w:tcW w:w="2693" w:type="dxa"/>
          </w:tcPr>
          <w:p w14:paraId="0E161149" w14:textId="77777777" w:rsidR="006634BC" w:rsidRPr="00CA6F02" w:rsidRDefault="006634BC">
            <w:pPr>
              <w:rPr>
                <w:b/>
                <w:bCs/>
                <w:lang w:eastAsia="en-US"/>
              </w:rPr>
            </w:pPr>
            <w:r w:rsidRPr="00CA6F02">
              <w:rPr>
                <w:b/>
                <w:bCs/>
                <w:lang w:eastAsia="en-US"/>
              </w:rPr>
              <w:t>Ester Cohen</w:t>
            </w:r>
          </w:p>
        </w:tc>
        <w:tc>
          <w:tcPr>
            <w:tcW w:w="2835" w:type="dxa"/>
          </w:tcPr>
          <w:p w14:paraId="7FA1D1AB" w14:textId="77777777" w:rsidR="006634BC" w:rsidRPr="00CA6F02" w:rsidRDefault="006634BC" w:rsidP="009B5696">
            <w:pPr>
              <w:rPr>
                <w:lang w:eastAsia="en-US"/>
              </w:rPr>
            </w:pPr>
            <w:r w:rsidRPr="00CA6F02">
              <w:rPr>
                <w:lang w:eastAsia="en-US"/>
              </w:rPr>
              <w:t xml:space="preserve">Parental </w:t>
            </w:r>
            <w:r w:rsidR="009B5696">
              <w:rPr>
                <w:lang w:eastAsia="en-US"/>
              </w:rPr>
              <w:t>f</w:t>
            </w:r>
            <w:r w:rsidRPr="00CA6F02">
              <w:rPr>
                <w:lang w:eastAsia="en-US"/>
              </w:rPr>
              <w:t xml:space="preserve">unctioning and </w:t>
            </w:r>
            <w:r w:rsidR="009B5696">
              <w:rPr>
                <w:lang w:eastAsia="en-US"/>
              </w:rPr>
              <w:t>c</w:t>
            </w:r>
            <w:r w:rsidRPr="00CA6F02">
              <w:rPr>
                <w:lang w:eastAsia="en-US"/>
              </w:rPr>
              <w:t xml:space="preserve">oncern for </w:t>
            </w:r>
            <w:r w:rsidR="009B5696">
              <w:rPr>
                <w:lang w:eastAsia="en-US"/>
              </w:rPr>
              <w:t>o</w:t>
            </w:r>
            <w:r w:rsidRPr="00CA6F02">
              <w:rPr>
                <w:lang w:eastAsia="en-US"/>
              </w:rPr>
              <w:t xml:space="preserve">ffspring's </w:t>
            </w:r>
            <w:r w:rsidR="009B5696">
              <w:rPr>
                <w:lang w:eastAsia="en-US"/>
              </w:rPr>
              <w:t>m</w:t>
            </w:r>
            <w:r w:rsidRPr="00CA6F02">
              <w:rPr>
                <w:lang w:eastAsia="en-US"/>
              </w:rPr>
              <w:t xml:space="preserve">ilitary </w:t>
            </w:r>
            <w:r w:rsidR="009B5696">
              <w:rPr>
                <w:lang w:eastAsia="en-US"/>
              </w:rPr>
              <w:t>s</w:t>
            </w:r>
            <w:r w:rsidRPr="00CA6F02">
              <w:rPr>
                <w:lang w:eastAsia="en-US"/>
              </w:rPr>
              <w:t xml:space="preserve">ervice </w:t>
            </w:r>
            <w:r w:rsidR="009B5696">
              <w:rPr>
                <w:lang w:eastAsia="en-US"/>
              </w:rPr>
              <w:t>a</w:t>
            </w:r>
            <w:r w:rsidRPr="00CA6F02">
              <w:rPr>
                <w:lang w:eastAsia="en-US"/>
              </w:rPr>
              <w:t xml:space="preserve">mong PTSD </w:t>
            </w:r>
            <w:r w:rsidR="009B5696">
              <w:rPr>
                <w:lang w:eastAsia="en-US"/>
              </w:rPr>
              <w:t>c</w:t>
            </w:r>
            <w:r w:rsidRPr="00CA6F02">
              <w:rPr>
                <w:lang w:eastAsia="en-US"/>
              </w:rPr>
              <w:t xml:space="preserve">asualties: The </w:t>
            </w:r>
            <w:r w:rsidR="009B5696">
              <w:rPr>
                <w:lang w:eastAsia="en-US"/>
              </w:rPr>
              <w:t>m</w:t>
            </w:r>
            <w:r w:rsidRPr="00CA6F02">
              <w:rPr>
                <w:lang w:eastAsia="en-US"/>
              </w:rPr>
              <w:t xml:space="preserve">oderating </w:t>
            </w:r>
            <w:r w:rsidR="009B5696">
              <w:rPr>
                <w:lang w:eastAsia="en-US"/>
              </w:rPr>
              <w:t>r</w:t>
            </w:r>
            <w:r w:rsidRPr="00CA6F02">
              <w:rPr>
                <w:lang w:eastAsia="en-US"/>
              </w:rPr>
              <w:t xml:space="preserve">ole of </w:t>
            </w:r>
            <w:r w:rsidR="009B5696">
              <w:rPr>
                <w:lang w:eastAsia="en-US"/>
              </w:rPr>
              <w:t>a</w:t>
            </w:r>
            <w:r w:rsidRPr="00CA6F02">
              <w:rPr>
                <w:lang w:eastAsia="en-US"/>
              </w:rPr>
              <w:t>ttachment</w:t>
            </w:r>
          </w:p>
        </w:tc>
        <w:tc>
          <w:tcPr>
            <w:tcW w:w="2694" w:type="dxa"/>
          </w:tcPr>
          <w:p w14:paraId="7DF57724" w14:textId="77777777" w:rsidR="00601D4E" w:rsidRPr="00CA6F02" w:rsidRDefault="00601D4E" w:rsidP="00601D4E">
            <w:pPr>
              <w:rPr>
                <w:lang w:eastAsia="en-US"/>
              </w:rPr>
            </w:pPr>
            <w:r w:rsidRPr="00CA6F02">
              <w:rPr>
                <w:lang w:eastAsia="en-US"/>
              </w:rPr>
              <w:t xml:space="preserve">School of Social Work </w:t>
            </w:r>
          </w:p>
          <w:p w14:paraId="4CE8A12E" w14:textId="77777777" w:rsidR="006634BC" w:rsidRPr="00CA6F02" w:rsidRDefault="00601D4E" w:rsidP="00601D4E">
            <w:pPr>
              <w:rPr>
                <w:lang w:eastAsia="en-US"/>
              </w:rPr>
            </w:pPr>
            <w:r w:rsidRPr="00CA6F02">
              <w:rPr>
                <w:lang w:eastAsia="en-US"/>
              </w:rPr>
              <w:t>Tel Aviv University</w:t>
            </w:r>
          </w:p>
        </w:tc>
      </w:tr>
      <w:tr w:rsidR="006634BC" w:rsidRPr="00CA6F02" w14:paraId="1E4C668C" w14:textId="77777777" w:rsidTr="00EB047A">
        <w:trPr>
          <w:cantSplit/>
        </w:trPr>
        <w:tc>
          <w:tcPr>
            <w:tcW w:w="799" w:type="dxa"/>
          </w:tcPr>
          <w:p w14:paraId="1FD763F7" w14:textId="77777777" w:rsidR="006634BC" w:rsidRPr="00CA6F02" w:rsidRDefault="006634BC">
            <w:pPr>
              <w:rPr>
                <w:lang w:eastAsia="en-US"/>
              </w:rPr>
            </w:pPr>
            <w:r w:rsidRPr="00CA6F02">
              <w:rPr>
                <w:lang w:eastAsia="en-US"/>
              </w:rPr>
              <w:t>2009</w:t>
            </w:r>
          </w:p>
        </w:tc>
        <w:tc>
          <w:tcPr>
            <w:tcW w:w="2693" w:type="dxa"/>
          </w:tcPr>
          <w:p w14:paraId="2522C955" w14:textId="77777777" w:rsidR="006634BC" w:rsidRPr="00CA6F02" w:rsidRDefault="006634BC">
            <w:pPr>
              <w:rPr>
                <w:b/>
                <w:bCs/>
                <w:lang w:eastAsia="en-US"/>
              </w:rPr>
            </w:pPr>
            <w:r w:rsidRPr="00CA6F02">
              <w:rPr>
                <w:b/>
                <w:bCs/>
                <w:lang w:eastAsia="en-US"/>
              </w:rPr>
              <w:t>Anat Zrihen</w:t>
            </w:r>
          </w:p>
        </w:tc>
        <w:tc>
          <w:tcPr>
            <w:tcW w:w="2835" w:type="dxa"/>
          </w:tcPr>
          <w:p w14:paraId="42928A1C" w14:textId="77777777" w:rsidR="006634BC" w:rsidRPr="00CA6F02" w:rsidRDefault="00B37244" w:rsidP="000F1604">
            <w:pPr>
              <w:rPr>
                <w:lang w:eastAsia="en-US"/>
              </w:rPr>
            </w:pPr>
            <w:r w:rsidRPr="00B37244">
              <w:rPr>
                <w:lang w:eastAsia="en-US"/>
              </w:rPr>
              <w:t>The relationship between stressful life events and attachment styles among veterans</w:t>
            </w:r>
          </w:p>
        </w:tc>
        <w:tc>
          <w:tcPr>
            <w:tcW w:w="2694" w:type="dxa"/>
          </w:tcPr>
          <w:p w14:paraId="0AC931E9" w14:textId="77777777" w:rsidR="00601D4E" w:rsidRPr="00CA6F02" w:rsidRDefault="00601D4E" w:rsidP="00601D4E">
            <w:pPr>
              <w:rPr>
                <w:lang w:eastAsia="en-US"/>
              </w:rPr>
            </w:pPr>
            <w:r w:rsidRPr="00CA6F02">
              <w:rPr>
                <w:lang w:eastAsia="en-US"/>
              </w:rPr>
              <w:t xml:space="preserve">School of Social Work </w:t>
            </w:r>
          </w:p>
          <w:p w14:paraId="638C7409" w14:textId="77777777" w:rsidR="006634BC" w:rsidRPr="00CA6F02" w:rsidRDefault="00601D4E" w:rsidP="00601D4E">
            <w:pPr>
              <w:rPr>
                <w:lang w:eastAsia="en-US"/>
              </w:rPr>
            </w:pPr>
            <w:r w:rsidRPr="00CA6F02">
              <w:rPr>
                <w:lang w:eastAsia="en-US"/>
              </w:rPr>
              <w:t>Tel Aviv University</w:t>
            </w:r>
          </w:p>
        </w:tc>
      </w:tr>
      <w:tr w:rsidR="006634BC" w:rsidRPr="00CA6F02" w14:paraId="5C55D42D" w14:textId="77777777" w:rsidTr="00EB047A">
        <w:trPr>
          <w:cantSplit/>
          <w:trHeight w:val="1073"/>
        </w:trPr>
        <w:tc>
          <w:tcPr>
            <w:tcW w:w="799" w:type="dxa"/>
          </w:tcPr>
          <w:p w14:paraId="7406C433" w14:textId="77777777" w:rsidR="006634BC" w:rsidRPr="00CA6F02" w:rsidRDefault="006634BC" w:rsidP="00791375">
            <w:r w:rsidRPr="00CA6F02">
              <w:rPr>
                <w:lang w:eastAsia="en-US"/>
              </w:rPr>
              <w:t>2010</w:t>
            </w:r>
          </w:p>
        </w:tc>
        <w:tc>
          <w:tcPr>
            <w:tcW w:w="2693" w:type="dxa"/>
          </w:tcPr>
          <w:p w14:paraId="42A1D356" w14:textId="77777777" w:rsidR="006634BC" w:rsidRPr="00CA6F02" w:rsidRDefault="006634BC" w:rsidP="00791375">
            <w:pPr>
              <w:rPr>
                <w:b/>
                <w:bCs/>
                <w:lang w:eastAsia="en-US"/>
              </w:rPr>
            </w:pPr>
            <w:r w:rsidRPr="00CA6F02">
              <w:rPr>
                <w:b/>
                <w:bCs/>
                <w:lang w:eastAsia="en-US"/>
              </w:rPr>
              <w:t>Danny Horesh</w:t>
            </w:r>
          </w:p>
        </w:tc>
        <w:tc>
          <w:tcPr>
            <w:tcW w:w="2835" w:type="dxa"/>
          </w:tcPr>
          <w:p w14:paraId="553558FE" w14:textId="77777777" w:rsidR="006634BC" w:rsidRPr="00CA6F02" w:rsidRDefault="006634BC" w:rsidP="009B5696">
            <w:r w:rsidRPr="00CA6F02">
              <w:t>Delaye</w:t>
            </w:r>
            <w:r w:rsidR="009B5696">
              <w:t>d-onset PTSD following combat: C</w:t>
            </w:r>
            <w:r w:rsidRPr="00CA6F02">
              <w:t>linical characteristics and the role of psychological resources</w:t>
            </w:r>
          </w:p>
        </w:tc>
        <w:tc>
          <w:tcPr>
            <w:tcW w:w="2694" w:type="dxa"/>
          </w:tcPr>
          <w:p w14:paraId="7AA3DE70" w14:textId="77777777" w:rsidR="006634BC" w:rsidRPr="00CA6F02" w:rsidRDefault="006634BC" w:rsidP="00791375">
            <w:pPr>
              <w:rPr>
                <w:lang w:eastAsia="en-US"/>
              </w:rPr>
            </w:pPr>
            <w:r w:rsidRPr="00CA6F02">
              <w:rPr>
                <w:lang w:eastAsia="en-US"/>
              </w:rPr>
              <w:t xml:space="preserve">Dept. of Psychology </w:t>
            </w:r>
          </w:p>
          <w:p w14:paraId="7B996A8A" w14:textId="77777777" w:rsidR="006634BC" w:rsidRPr="00CA6F02" w:rsidRDefault="006634BC" w:rsidP="00791375">
            <w:pPr>
              <w:rPr>
                <w:lang w:eastAsia="en-US"/>
              </w:rPr>
            </w:pPr>
            <w:r w:rsidRPr="00CA6F02">
              <w:rPr>
                <w:lang w:eastAsia="en-US"/>
              </w:rPr>
              <w:t xml:space="preserve">Tel Aviv University </w:t>
            </w:r>
          </w:p>
          <w:p w14:paraId="47993A13" w14:textId="77777777" w:rsidR="006634BC" w:rsidRPr="00CA6F02" w:rsidRDefault="006634BC" w:rsidP="00791375">
            <w:pPr>
              <w:rPr>
                <w:lang w:eastAsia="en-US"/>
              </w:rPr>
            </w:pPr>
            <w:r w:rsidRPr="00CA6F02">
              <w:rPr>
                <w:lang w:eastAsia="en-US"/>
              </w:rPr>
              <w:t>with Giora Keinan</w:t>
            </w:r>
          </w:p>
        </w:tc>
      </w:tr>
      <w:tr w:rsidR="006634BC" w:rsidRPr="00CA6F02" w14:paraId="184D1927" w14:textId="77777777" w:rsidTr="00EB047A">
        <w:trPr>
          <w:cantSplit/>
        </w:trPr>
        <w:tc>
          <w:tcPr>
            <w:tcW w:w="799" w:type="dxa"/>
          </w:tcPr>
          <w:p w14:paraId="63B9A40D" w14:textId="77777777" w:rsidR="006634BC" w:rsidRPr="00CA6F02" w:rsidRDefault="006634BC">
            <w:pPr>
              <w:rPr>
                <w:lang w:eastAsia="en-US"/>
              </w:rPr>
            </w:pPr>
            <w:r w:rsidRPr="00CA6F02">
              <w:rPr>
                <w:lang w:eastAsia="en-US"/>
              </w:rPr>
              <w:t>2011</w:t>
            </w:r>
          </w:p>
        </w:tc>
        <w:tc>
          <w:tcPr>
            <w:tcW w:w="2693" w:type="dxa"/>
          </w:tcPr>
          <w:p w14:paraId="63D78187" w14:textId="77777777" w:rsidR="006634BC" w:rsidRPr="00CA6F02" w:rsidRDefault="006634BC">
            <w:pPr>
              <w:rPr>
                <w:b/>
                <w:bCs/>
                <w:lang w:eastAsia="en-US"/>
              </w:rPr>
            </w:pPr>
            <w:r w:rsidRPr="00CA6F02">
              <w:rPr>
                <w:b/>
                <w:bCs/>
                <w:lang w:eastAsia="en-US"/>
              </w:rPr>
              <w:t>Amit Ardinest-Ron</w:t>
            </w:r>
          </w:p>
        </w:tc>
        <w:tc>
          <w:tcPr>
            <w:tcW w:w="2835" w:type="dxa"/>
          </w:tcPr>
          <w:p w14:paraId="5D910D14" w14:textId="77777777" w:rsidR="006634BC" w:rsidRPr="00CA6F02" w:rsidRDefault="006634BC" w:rsidP="00B826BC">
            <w:pPr>
              <w:pStyle w:val="NormalHeb"/>
              <w:jc w:val="left"/>
            </w:pPr>
            <w:r w:rsidRPr="00CA6F02">
              <w:t xml:space="preserve">Role of </w:t>
            </w:r>
            <w:r w:rsidR="00B826BC">
              <w:t>T</w:t>
            </w:r>
            <w:r w:rsidRPr="00CA6F02">
              <w:t xml:space="preserve">ort </w:t>
            </w:r>
            <w:r w:rsidR="00B826BC">
              <w:t>L</w:t>
            </w:r>
            <w:r w:rsidRPr="00CA6F02">
              <w:t>aw in psychological rehabilitation</w:t>
            </w:r>
          </w:p>
        </w:tc>
        <w:tc>
          <w:tcPr>
            <w:tcW w:w="2694" w:type="dxa"/>
          </w:tcPr>
          <w:p w14:paraId="20AFADD5" w14:textId="77777777" w:rsidR="006634BC" w:rsidRPr="00CA6F02" w:rsidRDefault="006634BC">
            <w:pPr>
              <w:rPr>
                <w:lang w:eastAsia="en-US"/>
              </w:rPr>
            </w:pPr>
            <w:r w:rsidRPr="00CA6F02">
              <w:rPr>
                <w:lang w:eastAsia="en-US"/>
              </w:rPr>
              <w:t xml:space="preserve">Faculty of Law </w:t>
            </w:r>
          </w:p>
          <w:p w14:paraId="0EAC77A2" w14:textId="77777777" w:rsidR="006634BC" w:rsidRPr="00CA6F02" w:rsidRDefault="00601D4E">
            <w:pPr>
              <w:rPr>
                <w:lang w:eastAsia="en-US"/>
              </w:rPr>
            </w:pPr>
            <w:r>
              <w:rPr>
                <w:lang w:eastAsia="en-US"/>
              </w:rPr>
              <w:t xml:space="preserve">Tel </w:t>
            </w:r>
            <w:r w:rsidR="006634BC" w:rsidRPr="00CA6F02">
              <w:rPr>
                <w:lang w:eastAsia="en-US"/>
              </w:rPr>
              <w:t>Aviv University</w:t>
            </w:r>
          </w:p>
          <w:p w14:paraId="09763E9F" w14:textId="77777777" w:rsidR="006634BC" w:rsidRPr="00CA6F02" w:rsidRDefault="009B5696" w:rsidP="00DF3B6A">
            <w:pPr>
              <w:rPr>
                <w:lang w:eastAsia="en-US"/>
              </w:rPr>
            </w:pPr>
            <w:r>
              <w:rPr>
                <w:lang w:eastAsia="en-US"/>
              </w:rPr>
              <w:t>w</w:t>
            </w:r>
            <w:r w:rsidR="006634BC" w:rsidRPr="00CA6F02">
              <w:rPr>
                <w:lang w:eastAsia="en-US"/>
              </w:rPr>
              <w:t>ith Ariel Porat</w:t>
            </w:r>
          </w:p>
        </w:tc>
      </w:tr>
      <w:tr w:rsidR="006634BC" w:rsidRPr="00CA6F02" w14:paraId="21947D2F" w14:textId="77777777" w:rsidTr="00EB047A">
        <w:trPr>
          <w:cantSplit/>
        </w:trPr>
        <w:tc>
          <w:tcPr>
            <w:tcW w:w="799" w:type="dxa"/>
          </w:tcPr>
          <w:p w14:paraId="60CABA44" w14:textId="77777777" w:rsidR="006634BC" w:rsidRPr="00CA6F02" w:rsidRDefault="006634BC" w:rsidP="009367A5">
            <w:r w:rsidRPr="00CA6F02">
              <w:rPr>
                <w:lang w:eastAsia="en-US"/>
              </w:rPr>
              <w:t>2012</w:t>
            </w:r>
          </w:p>
        </w:tc>
        <w:tc>
          <w:tcPr>
            <w:tcW w:w="2693" w:type="dxa"/>
          </w:tcPr>
          <w:p w14:paraId="5C58BF62" w14:textId="77777777" w:rsidR="006634BC" w:rsidRPr="00CA6F02" w:rsidRDefault="006634BC">
            <w:pPr>
              <w:rPr>
                <w:b/>
                <w:bCs/>
                <w:lang w:eastAsia="en-US"/>
              </w:rPr>
            </w:pPr>
            <w:r w:rsidRPr="00CA6F02">
              <w:rPr>
                <w:b/>
                <w:bCs/>
                <w:lang w:eastAsia="en-US"/>
              </w:rPr>
              <w:t>Hila Givon-Mantin</w:t>
            </w:r>
          </w:p>
        </w:tc>
        <w:tc>
          <w:tcPr>
            <w:tcW w:w="2835" w:type="dxa"/>
          </w:tcPr>
          <w:p w14:paraId="53B2F608" w14:textId="77777777" w:rsidR="006634BC" w:rsidRPr="00CA6F02" w:rsidRDefault="009B5696">
            <w:pPr>
              <w:rPr>
                <w:lang w:eastAsia="en-US"/>
              </w:rPr>
            </w:pPr>
            <w:r>
              <w:rPr>
                <w:lang w:eastAsia="en-US"/>
              </w:rPr>
              <w:t>Guilt and c</w:t>
            </w:r>
            <w:r w:rsidR="006634BC" w:rsidRPr="00CA6F02">
              <w:rPr>
                <w:lang w:eastAsia="en-US"/>
              </w:rPr>
              <w:t>aptivity</w:t>
            </w:r>
          </w:p>
        </w:tc>
        <w:tc>
          <w:tcPr>
            <w:tcW w:w="2694" w:type="dxa"/>
          </w:tcPr>
          <w:p w14:paraId="13956C2C" w14:textId="77777777" w:rsidR="006634BC" w:rsidRPr="00CA6F02" w:rsidRDefault="006634BC">
            <w:pPr>
              <w:rPr>
                <w:lang w:eastAsia="en-US"/>
              </w:rPr>
            </w:pPr>
            <w:r w:rsidRPr="00CA6F02">
              <w:rPr>
                <w:lang w:eastAsia="en-US"/>
              </w:rPr>
              <w:t xml:space="preserve">Dept. of Psychology </w:t>
            </w:r>
          </w:p>
          <w:p w14:paraId="66639099" w14:textId="77777777" w:rsidR="006634BC" w:rsidRPr="00CA6F02" w:rsidRDefault="006634BC">
            <w:pPr>
              <w:rPr>
                <w:lang w:eastAsia="en-US"/>
              </w:rPr>
            </w:pPr>
            <w:r w:rsidRPr="00CA6F02">
              <w:rPr>
                <w:lang w:eastAsia="en-US"/>
              </w:rPr>
              <w:t xml:space="preserve">Tel Aviv University </w:t>
            </w:r>
          </w:p>
          <w:p w14:paraId="14AF3BC4" w14:textId="77777777" w:rsidR="006634BC" w:rsidRPr="00CA6F02" w:rsidRDefault="006634BC">
            <w:r w:rsidRPr="00CA6F02">
              <w:rPr>
                <w:lang w:eastAsia="en-US"/>
              </w:rPr>
              <w:t>with Nehemia Friedland</w:t>
            </w:r>
          </w:p>
        </w:tc>
      </w:tr>
      <w:tr w:rsidR="006634BC" w:rsidRPr="00CA6F02" w14:paraId="0C76FB4C" w14:textId="77777777" w:rsidTr="00EB047A">
        <w:trPr>
          <w:cantSplit/>
          <w:trHeight w:val="983"/>
        </w:trPr>
        <w:tc>
          <w:tcPr>
            <w:tcW w:w="799" w:type="dxa"/>
          </w:tcPr>
          <w:p w14:paraId="589349A4" w14:textId="77777777" w:rsidR="006634BC" w:rsidRPr="00CA6F02" w:rsidRDefault="006634BC" w:rsidP="00F35CF1">
            <w:pPr>
              <w:rPr>
                <w:lang w:eastAsia="en-US"/>
              </w:rPr>
            </w:pPr>
            <w:r w:rsidRPr="00CA6F02">
              <w:rPr>
                <w:lang w:eastAsia="en-US"/>
              </w:rPr>
              <w:t>201</w:t>
            </w:r>
            <w:r w:rsidR="00F35CF1">
              <w:rPr>
                <w:lang w:eastAsia="en-US"/>
              </w:rPr>
              <w:t>2</w:t>
            </w:r>
          </w:p>
        </w:tc>
        <w:tc>
          <w:tcPr>
            <w:tcW w:w="2693" w:type="dxa"/>
          </w:tcPr>
          <w:p w14:paraId="257D030E" w14:textId="77777777" w:rsidR="006634BC" w:rsidRPr="00CA6F02" w:rsidRDefault="006634BC">
            <w:pPr>
              <w:rPr>
                <w:b/>
                <w:bCs/>
                <w:lang w:eastAsia="en-US"/>
              </w:rPr>
            </w:pPr>
            <w:r w:rsidRPr="00CA6F02">
              <w:rPr>
                <w:b/>
                <w:bCs/>
                <w:lang w:eastAsia="en-US"/>
              </w:rPr>
              <w:t>Merav Shamir</w:t>
            </w:r>
            <w:r w:rsidR="00F35CF1">
              <w:rPr>
                <w:b/>
                <w:bCs/>
                <w:lang w:eastAsia="en-US"/>
              </w:rPr>
              <w:t xml:space="preserve"> </w:t>
            </w:r>
            <w:r w:rsidR="00F35CF1" w:rsidRPr="00F35CF1">
              <w:rPr>
                <w:b/>
                <w:bCs/>
                <w:lang w:eastAsia="en-US"/>
              </w:rPr>
              <w:t>Dardikman</w:t>
            </w:r>
          </w:p>
        </w:tc>
        <w:tc>
          <w:tcPr>
            <w:tcW w:w="2835" w:type="dxa"/>
          </w:tcPr>
          <w:p w14:paraId="47EAE7D5" w14:textId="77777777" w:rsidR="006634BC" w:rsidRPr="00CA6F02" w:rsidRDefault="00F35CF1" w:rsidP="009B5696">
            <w:pPr>
              <w:rPr>
                <w:rtl/>
                <w:lang w:eastAsia="en-US"/>
              </w:rPr>
            </w:pPr>
            <w:r>
              <w:rPr>
                <w:lang w:eastAsia="en-US"/>
              </w:rPr>
              <w:t xml:space="preserve">Antepartum &amp; </w:t>
            </w:r>
            <w:r w:rsidR="009B5696">
              <w:rPr>
                <w:lang w:eastAsia="en-US"/>
              </w:rPr>
              <w:t>p</w:t>
            </w:r>
            <w:r>
              <w:rPr>
                <w:lang w:eastAsia="en-US"/>
              </w:rPr>
              <w:t xml:space="preserve">ostpartum </w:t>
            </w:r>
            <w:r w:rsidR="009B5696">
              <w:rPr>
                <w:lang w:eastAsia="en-US"/>
              </w:rPr>
              <w:t>d</w:t>
            </w:r>
            <w:r>
              <w:rPr>
                <w:lang w:eastAsia="en-US"/>
              </w:rPr>
              <w:t xml:space="preserve">epression: The </w:t>
            </w:r>
            <w:r w:rsidR="009B5696">
              <w:rPr>
                <w:lang w:eastAsia="en-US"/>
              </w:rPr>
              <w:t>r</w:t>
            </w:r>
            <w:r>
              <w:rPr>
                <w:lang w:eastAsia="en-US"/>
              </w:rPr>
              <w:t xml:space="preserve">ole of </w:t>
            </w:r>
            <w:r w:rsidR="009B5696">
              <w:rPr>
                <w:lang w:eastAsia="en-US"/>
              </w:rPr>
              <w:t>m</w:t>
            </w:r>
            <w:r>
              <w:rPr>
                <w:lang w:eastAsia="en-US"/>
              </w:rPr>
              <w:t xml:space="preserve">aternal </w:t>
            </w:r>
            <w:r w:rsidR="009B5696">
              <w:rPr>
                <w:lang w:eastAsia="en-US"/>
              </w:rPr>
              <w:t>r</w:t>
            </w:r>
            <w:r>
              <w:rPr>
                <w:lang w:eastAsia="en-US"/>
              </w:rPr>
              <w:t xml:space="preserve">epresentations and </w:t>
            </w:r>
            <w:r w:rsidR="009B5696">
              <w:rPr>
                <w:lang w:eastAsia="en-US"/>
              </w:rPr>
              <w:t>r</w:t>
            </w:r>
            <w:r>
              <w:rPr>
                <w:lang w:eastAsia="en-US"/>
              </w:rPr>
              <w:t xml:space="preserve">epressive </w:t>
            </w:r>
            <w:r w:rsidR="009B5696">
              <w:rPr>
                <w:lang w:eastAsia="en-US"/>
              </w:rPr>
              <w:t>c</w:t>
            </w:r>
            <w:r>
              <w:rPr>
                <w:lang w:eastAsia="en-US"/>
              </w:rPr>
              <w:t xml:space="preserve">oping </w:t>
            </w:r>
            <w:r w:rsidR="009B5696">
              <w:rPr>
                <w:lang w:eastAsia="en-US"/>
              </w:rPr>
              <w:t>s</w:t>
            </w:r>
            <w:r>
              <w:rPr>
                <w:lang w:eastAsia="en-US"/>
              </w:rPr>
              <w:t>tyle</w:t>
            </w:r>
          </w:p>
        </w:tc>
        <w:tc>
          <w:tcPr>
            <w:tcW w:w="2694" w:type="dxa"/>
          </w:tcPr>
          <w:p w14:paraId="19CCB59E" w14:textId="77777777" w:rsidR="00601D4E" w:rsidRPr="00CA6F02" w:rsidRDefault="00601D4E" w:rsidP="00601D4E">
            <w:pPr>
              <w:rPr>
                <w:lang w:eastAsia="en-US"/>
              </w:rPr>
            </w:pPr>
            <w:r w:rsidRPr="00CA6F02">
              <w:rPr>
                <w:lang w:eastAsia="en-US"/>
              </w:rPr>
              <w:t xml:space="preserve">School of Social Work </w:t>
            </w:r>
          </w:p>
          <w:p w14:paraId="5D601CB4" w14:textId="77777777" w:rsidR="00601D4E" w:rsidRDefault="00601D4E" w:rsidP="00601D4E">
            <w:pPr>
              <w:bidi/>
              <w:jc w:val="right"/>
              <w:rPr>
                <w:lang w:eastAsia="en-US"/>
              </w:rPr>
            </w:pPr>
            <w:r w:rsidRPr="00CA6F02">
              <w:rPr>
                <w:lang w:eastAsia="en-US"/>
              </w:rPr>
              <w:t>Tel Aviv University</w:t>
            </w:r>
            <w:r>
              <w:rPr>
                <w:lang w:eastAsia="en-US"/>
              </w:rPr>
              <w:t xml:space="preserve"> </w:t>
            </w:r>
          </w:p>
          <w:p w14:paraId="4B3A08F8" w14:textId="77777777" w:rsidR="006634BC" w:rsidRPr="00CA6F02" w:rsidRDefault="009B5696" w:rsidP="00601D4E">
            <w:pPr>
              <w:bidi/>
              <w:jc w:val="right"/>
              <w:rPr>
                <w:rtl/>
                <w:lang w:eastAsia="en-US"/>
              </w:rPr>
            </w:pPr>
            <w:r>
              <w:rPr>
                <w:lang w:eastAsia="en-US"/>
              </w:rPr>
              <w:t>w</w:t>
            </w:r>
            <w:r w:rsidR="006634BC" w:rsidRPr="00CA6F02">
              <w:rPr>
                <w:lang w:eastAsia="en-US"/>
              </w:rPr>
              <w:t xml:space="preserve">ith Karni Ginzburg </w:t>
            </w:r>
          </w:p>
        </w:tc>
      </w:tr>
      <w:tr w:rsidR="006634BC" w:rsidRPr="00CA6F02" w14:paraId="6FDA1273" w14:textId="77777777" w:rsidTr="00EB047A">
        <w:trPr>
          <w:cantSplit/>
          <w:trHeight w:val="170"/>
        </w:trPr>
        <w:tc>
          <w:tcPr>
            <w:tcW w:w="799" w:type="dxa"/>
          </w:tcPr>
          <w:p w14:paraId="4B9346FC" w14:textId="77777777" w:rsidR="0089374B" w:rsidRPr="00CA6F02" w:rsidRDefault="006634BC" w:rsidP="009B5696">
            <w:pPr>
              <w:rPr>
                <w:lang w:eastAsia="en-US"/>
              </w:rPr>
            </w:pPr>
            <w:r w:rsidRPr="00CA6F02">
              <w:rPr>
                <w:lang w:eastAsia="en-US"/>
              </w:rPr>
              <w:t>2012</w:t>
            </w:r>
          </w:p>
        </w:tc>
        <w:tc>
          <w:tcPr>
            <w:tcW w:w="2693" w:type="dxa"/>
          </w:tcPr>
          <w:p w14:paraId="6C170A1C" w14:textId="77777777" w:rsidR="006634BC" w:rsidRPr="00CA6F02" w:rsidRDefault="001960D6">
            <w:pPr>
              <w:rPr>
                <w:b/>
                <w:bCs/>
                <w:lang w:eastAsia="en-US"/>
              </w:rPr>
            </w:pPr>
            <w:r>
              <w:rPr>
                <w:b/>
                <w:bCs/>
                <w:lang w:eastAsia="en-US"/>
              </w:rPr>
              <w:t>Miri Kestler-Peleg</w:t>
            </w:r>
          </w:p>
        </w:tc>
        <w:tc>
          <w:tcPr>
            <w:tcW w:w="2835" w:type="dxa"/>
          </w:tcPr>
          <w:p w14:paraId="4AEBC8D6" w14:textId="77777777" w:rsidR="006634BC" w:rsidRPr="00CA6F02" w:rsidRDefault="001960D6" w:rsidP="009B5696">
            <w:pPr>
              <w:rPr>
                <w:rtl/>
                <w:lang w:eastAsia="en-US"/>
              </w:rPr>
            </w:pPr>
            <w:r>
              <w:rPr>
                <w:lang w:eastAsia="en-US"/>
              </w:rPr>
              <w:t xml:space="preserve">The </w:t>
            </w:r>
            <w:r w:rsidR="009B5696">
              <w:rPr>
                <w:lang w:eastAsia="en-US"/>
              </w:rPr>
              <w:t>s</w:t>
            </w:r>
            <w:r>
              <w:rPr>
                <w:lang w:eastAsia="en-US"/>
              </w:rPr>
              <w:t xml:space="preserve">ubjective </w:t>
            </w:r>
            <w:r w:rsidR="009B5696">
              <w:rPr>
                <w:lang w:eastAsia="en-US"/>
              </w:rPr>
              <w:t>w</w:t>
            </w:r>
            <w:r>
              <w:rPr>
                <w:lang w:eastAsia="en-US"/>
              </w:rPr>
              <w:t>ell-</w:t>
            </w:r>
            <w:r w:rsidR="009B5696">
              <w:rPr>
                <w:lang w:eastAsia="en-US"/>
              </w:rPr>
              <w:t>b</w:t>
            </w:r>
            <w:r>
              <w:rPr>
                <w:lang w:eastAsia="en-US"/>
              </w:rPr>
              <w:t xml:space="preserve">eing of the </w:t>
            </w:r>
            <w:r w:rsidR="009B5696">
              <w:rPr>
                <w:lang w:eastAsia="en-US"/>
              </w:rPr>
              <w:t>n</w:t>
            </w:r>
            <w:r>
              <w:rPr>
                <w:lang w:eastAsia="en-US"/>
              </w:rPr>
              <w:t xml:space="preserve">ursing </w:t>
            </w:r>
            <w:r w:rsidR="009B5696">
              <w:rPr>
                <w:lang w:eastAsia="en-US"/>
              </w:rPr>
              <w:t>m</w:t>
            </w:r>
            <w:r>
              <w:rPr>
                <w:lang w:eastAsia="en-US"/>
              </w:rPr>
              <w:t>other. Breast-</w:t>
            </w:r>
            <w:r w:rsidR="009B5696">
              <w:rPr>
                <w:lang w:eastAsia="en-US"/>
              </w:rPr>
              <w:t>f</w:t>
            </w:r>
            <w:r>
              <w:rPr>
                <w:lang w:eastAsia="en-US"/>
              </w:rPr>
              <w:t xml:space="preserve">eeding </w:t>
            </w:r>
            <w:r w:rsidR="009B5696">
              <w:rPr>
                <w:lang w:eastAsia="en-US"/>
              </w:rPr>
              <w:t>motivation- The impact of a</w:t>
            </w:r>
            <w:r>
              <w:rPr>
                <w:lang w:eastAsia="en-US"/>
              </w:rPr>
              <w:t xml:space="preserve">ttachment and </w:t>
            </w:r>
            <w:r w:rsidR="009B5696">
              <w:rPr>
                <w:lang w:eastAsia="en-US"/>
              </w:rPr>
              <w:t>m</w:t>
            </w:r>
            <w:r>
              <w:rPr>
                <w:lang w:eastAsia="en-US"/>
              </w:rPr>
              <w:t xml:space="preserve">aternal </w:t>
            </w:r>
            <w:r w:rsidR="009B5696">
              <w:rPr>
                <w:lang w:eastAsia="en-US"/>
              </w:rPr>
              <w:t>o</w:t>
            </w:r>
            <w:r>
              <w:rPr>
                <w:lang w:eastAsia="en-US"/>
              </w:rPr>
              <w:t>rientation</w:t>
            </w:r>
          </w:p>
        </w:tc>
        <w:tc>
          <w:tcPr>
            <w:tcW w:w="2694" w:type="dxa"/>
          </w:tcPr>
          <w:p w14:paraId="52848C8A" w14:textId="77777777" w:rsidR="00601D4E" w:rsidRPr="00CA6F02" w:rsidRDefault="00601D4E" w:rsidP="00601D4E">
            <w:pPr>
              <w:rPr>
                <w:lang w:eastAsia="en-US"/>
              </w:rPr>
            </w:pPr>
            <w:r w:rsidRPr="00CA6F02">
              <w:rPr>
                <w:lang w:eastAsia="en-US"/>
              </w:rPr>
              <w:t xml:space="preserve">School of Social Work </w:t>
            </w:r>
          </w:p>
          <w:p w14:paraId="421058F5" w14:textId="77777777" w:rsidR="00601D4E" w:rsidRDefault="00601D4E" w:rsidP="00601D4E">
            <w:pPr>
              <w:bidi/>
              <w:jc w:val="right"/>
              <w:rPr>
                <w:lang w:eastAsia="en-US"/>
              </w:rPr>
            </w:pPr>
            <w:r w:rsidRPr="00CA6F02">
              <w:rPr>
                <w:lang w:eastAsia="en-US"/>
              </w:rPr>
              <w:t>Tel Aviv University</w:t>
            </w:r>
            <w:r>
              <w:rPr>
                <w:lang w:eastAsia="en-US"/>
              </w:rPr>
              <w:t xml:space="preserve"> </w:t>
            </w:r>
          </w:p>
          <w:p w14:paraId="08318C25" w14:textId="77777777" w:rsidR="006634BC" w:rsidRPr="00CA6F02" w:rsidRDefault="009B5696" w:rsidP="00601D4E">
            <w:pPr>
              <w:bidi/>
              <w:jc w:val="right"/>
              <w:rPr>
                <w:rtl/>
                <w:lang w:eastAsia="en-US"/>
              </w:rPr>
            </w:pPr>
            <w:r>
              <w:rPr>
                <w:lang w:eastAsia="en-US"/>
              </w:rPr>
              <w:t>w</w:t>
            </w:r>
            <w:r w:rsidR="006634BC" w:rsidRPr="00CA6F02">
              <w:rPr>
                <w:lang w:eastAsia="en-US"/>
              </w:rPr>
              <w:t xml:space="preserve">ith Karni Ginzburg </w:t>
            </w:r>
          </w:p>
        </w:tc>
      </w:tr>
      <w:tr w:rsidR="0089374B" w:rsidRPr="00CA6F02" w14:paraId="141DD648" w14:textId="77777777" w:rsidTr="00EB047A">
        <w:trPr>
          <w:cantSplit/>
        </w:trPr>
        <w:tc>
          <w:tcPr>
            <w:tcW w:w="799" w:type="dxa"/>
          </w:tcPr>
          <w:p w14:paraId="1C02A9A9" w14:textId="77777777" w:rsidR="0089374B" w:rsidRPr="00CA6F02" w:rsidRDefault="0089374B" w:rsidP="00A77FE0">
            <w:pPr>
              <w:rPr>
                <w:lang w:eastAsia="en-US"/>
              </w:rPr>
            </w:pPr>
            <w:r>
              <w:rPr>
                <w:lang w:eastAsia="en-US"/>
              </w:rPr>
              <w:t>2013</w:t>
            </w:r>
          </w:p>
        </w:tc>
        <w:tc>
          <w:tcPr>
            <w:tcW w:w="2693" w:type="dxa"/>
          </w:tcPr>
          <w:p w14:paraId="2D3370D1" w14:textId="77777777" w:rsidR="0089374B" w:rsidRPr="00CA6F02" w:rsidRDefault="0089374B" w:rsidP="00A77FE0">
            <w:pPr>
              <w:rPr>
                <w:b/>
                <w:bCs/>
                <w:lang w:eastAsia="en-US"/>
              </w:rPr>
            </w:pPr>
            <w:r w:rsidRPr="00CA6F02">
              <w:rPr>
                <w:b/>
                <w:bCs/>
                <w:lang w:eastAsia="en-US"/>
              </w:rPr>
              <w:t xml:space="preserve">Gilat Peleg </w:t>
            </w:r>
          </w:p>
        </w:tc>
        <w:tc>
          <w:tcPr>
            <w:tcW w:w="2835" w:type="dxa"/>
          </w:tcPr>
          <w:p w14:paraId="297BD326" w14:textId="77777777" w:rsidR="0089374B" w:rsidRPr="00CA6F02" w:rsidRDefault="0089374B" w:rsidP="00A77FE0">
            <w:pPr>
              <w:rPr>
                <w:rtl/>
                <w:lang w:eastAsia="en-US"/>
              </w:rPr>
            </w:pPr>
            <w:r w:rsidRPr="00CA6F02">
              <w:rPr>
                <w:lang w:eastAsia="en-US"/>
              </w:rPr>
              <w:t>Differentiation and quality of marriage</w:t>
            </w:r>
          </w:p>
        </w:tc>
        <w:tc>
          <w:tcPr>
            <w:tcW w:w="2694" w:type="dxa"/>
          </w:tcPr>
          <w:p w14:paraId="0E602EC0" w14:textId="77777777" w:rsidR="00601D4E" w:rsidRPr="00CA6F02" w:rsidRDefault="00601D4E" w:rsidP="00601D4E">
            <w:pPr>
              <w:rPr>
                <w:lang w:eastAsia="en-US"/>
              </w:rPr>
            </w:pPr>
            <w:r w:rsidRPr="00CA6F02">
              <w:rPr>
                <w:lang w:eastAsia="en-US"/>
              </w:rPr>
              <w:t xml:space="preserve">School of Social Work </w:t>
            </w:r>
          </w:p>
          <w:p w14:paraId="1AEE3C57" w14:textId="77777777" w:rsidR="0089374B" w:rsidRPr="00CA6F02" w:rsidRDefault="00601D4E" w:rsidP="00601D4E">
            <w:pPr>
              <w:bidi/>
              <w:jc w:val="right"/>
              <w:rPr>
                <w:rtl/>
                <w:lang w:eastAsia="en-US"/>
              </w:rPr>
            </w:pPr>
            <w:r w:rsidRPr="00CA6F02">
              <w:rPr>
                <w:lang w:eastAsia="en-US"/>
              </w:rPr>
              <w:t>Tel Aviv University</w:t>
            </w:r>
          </w:p>
          <w:p w14:paraId="408D9F1C" w14:textId="77777777" w:rsidR="0089374B" w:rsidRPr="00CA6F02" w:rsidRDefault="009B5696" w:rsidP="009B5696">
            <w:pPr>
              <w:bidi/>
              <w:jc w:val="right"/>
              <w:rPr>
                <w:rtl/>
                <w:lang w:eastAsia="en-US"/>
              </w:rPr>
            </w:pPr>
            <w:r>
              <w:rPr>
                <w:lang w:eastAsia="en-US"/>
              </w:rPr>
              <w:t>w</w:t>
            </w:r>
            <w:r w:rsidR="0089374B" w:rsidRPr="00CA6F02">
              <w:rPr>
                <w:lang w:eastAsia="en-US"/>
              </w:rPr>
              <w:t xml:space="preserve">ith Orna Cohen </w:t>
            </w:r>
          </w:p>
        </w:tc>
      </w:tr>
      <w:tr w:rsidR="006634BC" w:rsidRPr="00CA6F02" w14:paraId="2400EB66" w14:textId="77777777" w:rsidTr="00EB047A">
        <w:trPr>
          <w:cantSplit/>
        </w:trPr>
        <w:tc>
          <w:tcPr>
            <w:tcW w:w="799" w:type="dxa"/>
          </w:tcPr>
          <w:p w14:paraId="57B24B37" w14:textId="77777777" w:rsidR="006634BC" w:rsidRPr="00CA6F02" w:rsidRDefault="006634BC">
            <w:pPr>
              <w:rPr>
                <w:lang w:eastAsia="en-US"/>
              </w:rPr>
            </w:pPr>
            <w:r>
              <w:rPr>
                <w:lang w:eastAsia="en-US"/>
              </w:rPr>
              <w:t>2013</w:t>
            </w:r>
          </w:p>
        </w:tc>
        <w:tc>
          <w:tcPr>
            <w:tcW w:w="2693" w:type="dxa"/>
          </w:tcPr>
          <w:p w14:paraId="6DFC6C9F" w14:textId="77777777" w:rsidR="006634BC" w:rsidRPr="00CA6F02" w:rsidRDefault="006634BC" w:rsidP="003572C7">
            <w:pPr>
              <w:rPr>
                <w:b/>
                <w:bCs/>
                <w:lang w:eastAsia="en-US"/>
              </w:rPr>
            </w:pPr>
            <w:r w:rsidRPr="00CA6F02">
              <w:rPr>
                <w:b/>
                <w:bCs/>
                <w:lang w:eastAsia="en-US"/>
              </w:rPr>
              <w:t>Ofri Binert-Babayof</w:t>
            </w:r>
          </w:p>
        </w:tc>
        <w:tc>
          <w:tcPr>
            <w:tcW w:w="2835" w:type="dxa"/>
          </w:tcPr>
          <w:p w14:paraId="07E00255" w14:textId="77777777" w:rsidR="006634BC" w:rsidRPr="00CA6F02" w:rsidRDefault="006634BC" w:rsidP="00AD6CCB">
            <w:pPr>
              <w:rPr>
                <w:rtl/>
                <w:lang w:eastAsia="en-US"/>
              </w:rPr>
            </w:pPr>
            <w:r w:rsidRPr="00CA6F02">
              <w:rPr>
                <w:lang w:eastAsia="en-US"/>
              </w:rPr>
              <w:t xml:space="preserve">Changes in </w:t>
            </w:r>
            <w:r w:rsidR="009B5696">
              <w:rPr>
                <w:lang w:eastAsia="en-US"/>
              </w:rPr>
              <w:t>maternal atta</w:t>
            </w:r>
            <w:r w:rsidRPr="00CA6F02">
              <w:rPr>
                <w:lang w:eastAsia="en-US"/>
              </w:rPr>
              <w:t>c</w:t>
            </w:r>
            <w:r w:rsidR="009B5696">
              <w:rPr>
                <w:lang w:eastAsia="en-US"/>
              </w:rPr>
              <w:t>h</w:t>
            </w:r>
            <w:r w:rsidRPr="00CA6F02">
              <w:rPr>
                <w:lang w:eastAsia="en-US"/>
              </w:rPr>
              <w:t xml:space="preserve">ment style: The role of self-efficacy, </w:t>
            </w:r>
            <w:r w:rsidR="009B5696" w:rsidRPr="00CA6F02">
              <w:rPr>
                <w:lang w:eastAsia="en-US"/>
              </w:rPr>
              <w:t>pe</w:t>
            </w:r>
            <w:r w:rsidR="009B5696">
              <w:rPr>
                <w:lang w:eastAsia="en-US"/>
              </w:rPr>
              <w:t>rc</w:t>
            </w:r>
            <w:r w:rsidR="009B5696" w:rsidRPr="00CA6F02">
              <w:rPr>
                <w:lang w:eastAsia="en-US"/>
              </w:rPr>
              <w:t>e</w:t>
            </w:r>
            <w:r w:rsidR="009B5696">
              <w:rPr>
                <w:lang w:eastAsia="en-US"/>
              </w:rPr>
              <w:t>i</w:t>
            </w:r>
            <w:r w:rsidR="009B5696" w:rsidRPr="00CA6F02">
              <w:rPr>
                <w:lang w:eastAsia="en-US"/>
              </w:rPr>
              <w:t>ved</w:t>
            </w:r>
            <w:r w:rsidRPr="00CA6F02">
              <w:rPr>
                <w:lang w:eastAsia="en-US"/>
              </w:rPr>
              <w:t xml:space="preserve"> social support, antepartum &amp; postpartum depression. A prospective study</w:t>
            </w:r>
          </w:p>
        </w:tc>
        <w:tc>
          <w:tcPr>
            <w:tcW w:w="2694" w:type="dxa"/>
          </w:tcPr>
          <w:p w14:paraId="37C62004" w14:textId="77777777" w:rsidR="00601D4E" w:rsidRPr="00CA6F02" w:rsidRDefault="00601D4E" w:rsidP="00601D4E">
            <w:pPr>
              <w:rPr>
                <w:lang w:eastAsia="en-US"/>
              </w:rPr>
            </w:pPr>
            <w:r w:rsidRPr="00CA6F02">
              <w:rPr>
                <w:lang w:eastAsia="en-US"/>
              </w:rPr>
              <w:t xml:space="preserve">School of Social Work </w:t>
            </w:r>
          </w:p>
          <w:p w14:paraId="46C70894" w14:textId="77777777" w:rsidR="006634BC" w:rsidRPr="00CA6F02" w:rsidRDefault="00601D4E" w:rsidP="00601D4E">
            <w:pPr>
              <w:bidi/>
              <w:jc w:val="right"/>
              <w:rPr>
                <w:rtl/>
                <w:lang w:eastAsia="en-US"/>
              </w:rPr>
            </w:pPr>
            <w:r w:rsidRPr="00CA6F02">
              <w:rPr>
                <w:lang w:eastAsia="en-US"/>
              </w:rPr>
              <w:t>Tel Aviv University</w:t>
            </w:r>
            <w:r>
              <w:rPr>
                <w:lang w:eastAsia="en-US"/>
              </w:rPr>
              <w:t xml:space="preserve"> </w:t>
            </w:r>
            <w:r w:rsidR="009B5696">
              <w:rPr>
                <w:lang w:eastAsia="en-US"/>
              </w:rPr>
              <w:t>w</w:t>
            </w:r>
            <w:r w:rsidR="006634BC" w:rsidRPr="00CA6F02">
              <w:rPr>
                <w:lang w:eastAsia="en-US"/>
              </w:rPr>
              <w:t xml:space="preserve">ith Karni Ginzburg </w:t>
            </w:r>
          </w:p>
          <w:p w14:paraId="5CA0E869" w14:textId="77777777" w:rsidR="006634BC" w:rsidRPr="00CA6F02" w:rsidRDefault="006634BC">
            <w:pPr>
              <w:rPr>
                <w:lang w:eastAsia="en-US"/>
              </w:rPr>
            </w:pPr>
          </w:p>
        </w:tc>
      </w:tr>
      <w:tr w:rsidR="006634BC" w:rsidRPr="00CA6F02" w14:paraId="17B3D181" w14:textId="77777777" w:rsidTr="00EB047A">
        <w:trPr>
          <w:cantSplit/>
        </w:trPr>
        <w:tc>
          <w:tcPr>
            <w:tcW w:w="799" w:type="dxa"/>
          </w:tcPr>
          <w:p w14:paraId="52536712" w14:textId="77777777" w:rsidR="006634BC" w:rsidRPr="00CA6F02" w:rsidRDefault="006634BC" w:rsidP="007C7DD1">
            <w:pPr>
              <w:rPr>
                <w:lang w:eastAsia="en-US"/>
              </w:rPr>
            </w:pPr>
            <w:r>
              <w:rPr>
                <w:lang w:eastAsia="en-US"/>
              </w:rPr>
              <w:t>2013</w:t>
            </w:r>
          </w:p>
        </w:tc>
        <w:tc>
          <w:tcPr>
            <w:tcW w:w="2693" w:type="dxa"/>
          </w:tcPr>
          <w:p w14:paraId="64A5EE29" w14:textId="77777777" w:rsidR="006634BC" w:rsidRPr="00CA6F02" w:rsidRDefault="006634BC" w:rsidP="003572C7">
            <w:pPr>
              <w:rPr>
                <w:b/>
                <w:bCs/>
                <w:lang w:eastAsia="en-US"/>
              </w:rPr>
            </w:pPr>
            <w:r w:rsidRPr="00CA6F02">
              <w:rPr>
                <w:b/>
                <w:bCs/>
                <w:lang w:eastAsia="en-US"/>
              </w:rPr>
              <w:t>Adi Artum</w:t>
            </w:r>
          </w:p>
        </w:tc>
        <w:tc>
          <w:tcPr>
            <w:tcW w:w="2835" w:type="dxa"/>
          </w:tcPr>
          <w:p w14:paraId="4CAE85D1" w14:textId="77777777" w:rsidR="006634BC" w:rsidRPr="00CA6F02" w:rsidRDefault="00C50255" w:rsidP="009B5696">
            <w:pPr>
              <w:rPr>
                <w:lang w:eastAsia="en-US"/>
              </w:rPr>
            </w:pPr>
            <w:r w:rsidRPr="00C50255">
              <w:rPr>
                <w:lang w:eastAsia="en-US"/>
              </w:rPr>
              <w:t xml:space="preserve">The </w:t>
            </w:r>
            <w:r w:rsidR="009B5696">
              <w:rPr>
                <w:lang w:eastAsia="en-US"/>
              </w:rPr>
              <w:t>r</w:t>
            </w:r>
            <w:r w:rsidRPr="00C50255">
              <w:rPr>
                <w:lang w:eastAsia="en-US"/>
              </w:rPr>
              <w:t xml:space="preserve">ole of </w:t>
            </w:r>
            <w:r w:rsidR="009B5696">
              <w:rPr>
                <w:lang w:eastAsia="en-US"/>
              </w:rPr>
              <w:t>s</w:t>
            </w:r>
            <w:r w:rsidRPr="00C50255">
              <w:rPr>
                <w:lang w:eastAsia="en-US"/>
              </w:rPr>
              <w:t xml:space="preserve">ubjective </w:t>
            </w:r>
            <w:r w:rsidR="009B5696">
              <w:rPr>
                <w:lang w:eastAsia="en-US"/>
              </w:rPr>
              <w:t>p</w:t>
            </w:r>
            <w:r w:rsidRPr="00C50255">
              <w:rPr>
                <w:lang w:eastAsia="en-US"/>
              </w:rPr>
              <w:t xml:space="preserve">erception, </w:t>
            </w:r>
            <w:r w:rsidR="009B5696">
              <w:rPr>
                <w:lang w:eastAsia="en-US"/>
              </w:rPr>
              <w:t>p</w:t>
            </w:r>
            <w:r w:rsidRPr="00C50255">
              <w:rPr>
                <w:lang w:eastAsia="en-US"/>
              </w:rPr>
              <w:t xml:space="preserve">arent's </w:t>
            </w:r>
            <w:r w:rsidR="009B5696">
              <w:rPr>
                <w:lang w:eastAsia="en-US"/>
              </w:rPr>
              <w:t>r</w:t>
            </w:r>
            <w:r w:rsidRPr="00C50255">
              <w:rPr>
                <w:lang w:eastAsia="en-US"/>
              </w:rPr>
              <w:t xml:space="preserve">esponse and </w:t>
            </w:r>
            <w:r w:rsidR="009B5696">
              <w:rPr>
                <w:lang w:eastAsia="en-US"/>
              </w:rPr>
              <w:t>f</w:t>
            </w:r>
            <w:r w:rsidRPr="00C50255">
              <w:rPr>
                <w:lang w:eastAsia="en-US"/>
              </w:rPr>
              <w:t xml:space="preserve">uture </w:t>
            </w:r>
            <w:r w:rsidR="009B5696">
              <w:rPr>
                <w:lang w:eastAsia="en-US"/>
              </w:rPr>
              <w:t>o</w:t>
            </w:r>
            <w:r w:rsidRPr="00C50255">
              <w:rPr>
                <w:lang w:eastAsia="en-US"/>
              </w:rPr>
              <w:t xml:space="preserve">rientation in the </w:t>
            </w:r>
            <w:r w:rsidR="009B5696">
              <w:rPr>
                <w:lang w:eastAsia="en-US"/>
              </w:rPr>
              <w:t>d</w:t>
            </w:r>
            <w:r w:rsidRPr="00C50255">
              <w:rPr>
                <w:lang w:eastAsia="en-US"/>
              </w:rPr>
              <w:t xml:space="preserve">evelopment of PTSD in </w:t>
            </w:r>
            <w:r w:rsidR="009B5696">
              <w:rPr>
                <w:lang w:eastAsia="en-US"/>
              </w:rPr>
              <w:t>c</w:t>
            </w:r>
            <w:r w:rsidRPr="00C50255">
              <w:rPr>
                <w:lang w:eastAsia="en-US"/>
              </w:rPr>
              <w:t xml:space="preserve">hildren </w:t>
            </w:r>
            <w:r w:rsidR="009B5696">
              <w:rPr>
                <w:lang w:eastAsia="en-US"/>
              </w:rPr>
              <w:t>a</w:t>
            </w:r>
            <w:r w:rsidRPr="00C50255">
              <w:rPr>
                <w:lang w:eastAsia="en-US"/>
              </w:rPr>
              <w:t xml:space="preserve">fter a </w:t>
            </w:r>
            <w:r w:rsidR="009B5696">
              <w:rPr>
                <w:lang w:eastAsia="en-US"/>
              </w:rPr>
              <w:t>r</w:t>
            </w:r>
            <w:r w:rsidRPr="00C50255">
              <w:rPr>
                <w:lang w:eastAsia="en-US"/>
              </w:rPr>
              <w:t xml:space="preserve">oad </w:t>
            </w:r>
            <w:r w:rsidR="009B5696">
              <w:rPr>
                <w:lang w:eastAsia="en-US"/>
              </w:rPr>
              <w:t>a</w:t>
            </w:r>
            <w:r w:rsidRPr="00C50255">
              <w:rPr>
                <w:lang w:eastAsia="en-US"/>
              </w:rPr>
              <w:t>ccident</w:t>
            </w:r>
          </w:p>
        </w:tc>
        <w:tc>
          <w:tcPr>
            <w:tcW w:w="2694" w:type="dxa"/>
          </w:tcPr>
          <w:p w14:paraId="5E50847B" w14:textId="77777777" w:rsidR="00601D4E" w:rsidRPr="00CA6F02" w:rsidRDefault="00601D4E" w:rsidP="00601D4E">
            <w:pPr>
              <w:rPr>
                <w:lang w:eastAsia="en-US"/>
              </w:rPr>
            </w:pPr>
            <w:r w:rsidRPr="00CA6F02">
              <w:rPr>
                <w:lang w:eastAsia="en-US"/>
              </w:rPr>
              <w:t xml:space="preserve">School of Social Work </w:t>
            </w:r>
          </w:p>
          <w:p w14:paraId="51F74F8E" w14:textId="77777777" w:rsidR="006634BC" w:rsidRPr="00CA6F02" w:rsidRDefault="00601D4E" w:rsidP="00601D4E">
            <w:pPr>
              <w:rPr>
                <w:lang w:eastAsia="en-US"/>
              </w:rPr>
            </w:pPr>
            <w:r w:rsidRPr="00CA6F02">
              <w:rPr>
                <w:lang w:eastAsia="en-US"/>
              </w:rPr>
              <w:t xml:space="preserve">Tel Aviv University </w:t>
            </w:r>
          </w:p>
        </w:tc>
      </w:tr>
      <w:tr w:rsidR="00582360" w:rsidRPr="00CA6F02" w14:paraId="117310DF" w14:textId="77777777" w:rsidTr="00EB047A">
        <w:trPr>
          <w:cantSplit/>
        </w:trPr>
        <w:tc>
          <w:tcPr>
            <w:tcW w:w="799" w:type="dxa"/>
          </w:tcPr>
          <w:p w14:paraId="68791050" w14:textId="77777777" w:rsidR="00582360" w:rsidRPr="00CA6F02" w:rsidRDefault="00582360" w:rsidP="00E16AAF">
            <w:pPr>
              <w:rPr>
                <w:lang w:eastAsia="en-US"/>
              </w:rPr>
            </w:pPr>
            <w:r>
              <w:rPr>
                <w:lang w:eastAsia="en-US"/>
              </w:rPr>
              <w:lastRenderedPageBreak/>
              <w:t>201</w:t>
            </w:r>
            <w:r w:rsidR="00E16AAF">
              <w:rPr>
                <w:lang w:eastAsia="en-US"/>
              </w:rPr>
              <w:t>4</w:t>
            </w:r>
          </w:p>
        </w:tc>
        <w:tc>
          <w:tcPr>
            <w:tcW w:w="2693" w:type="dxa"/>
          </w:tcPr>
          <w:p w14:paraId="0773ADB9" w14:textId="77777777" w:rsidR="00582360" w:rsidRPr="00CA6F02" w:rsidRDefault="00582360" w:rsidP="003572C7">
            <w:pPr>
              <w:rPr>
                <w:b/>
                <w:bCs/>
                <w:lang w:eastAsia="en-US"/>
              </w:rPr>
            </w:pPr>
            <w:r w:rsidRPr="00582360">
              <w:rPr>
                <w:b/>
                <w:bCs/>
                <w:lang w:eastAsia="en-US"/>
              </w:rPr>
              <w:t>Yael Lahav</w:t>
            </w:r>
          </w:p>
        </w:tc>
        <w:tc>
          <w:tcPr>
            <w:tcW w:w="2835" w:type="dxa"/>
          </w:tcPr>
          <w:p w14:paraId="7BDC51D1" w14:textId="77777777" w:rsidR="00582360" w:rsidRPr="007E0C9D" w:rsidRDefault="00582360" w:rsidP="009B5696">
            <w:pPr>
              <w:rPr>
                <w:lang w:eastAsia="en-US"/>
              </w:rPr>
            </w:pPr>
            <w:r w:rsidRPr="00582360">
              <w:rPr>
                <w:lang w:eastAsia="en-US"/>
              </w:rPr>
              <w:t xml:space="preserve">Trauma of captivity, perceived health and attachment </w:t>
            </w:r>
            <w:r w:rsidR="009B5696">
              <w:rPr>
                <w:lang w:eastAsia="en-US"/>
              </w:rPr>
              <w:t>s</w:t>
            </w:r>
            <w:r w:rsidRPr="00582360">
              <w:rPr>
                <w:lang w:eastAsia="en-US"/>
              </w:rPr>
              <w:t xml:space="preserve">tyle- </w:t>
            </w:r>
            <w:r w:rsidR="009B5696">
              <w:rPr>
                <w:lang w:eastAsia="en-US"/>
              </w:rPr>
              <w:t>L</w:t>
            </w:r>
            <w:r w:rsidRPr="00582360">
              <w:rPr>
                <w:lang w:eastAsia="en-US"/>
              </w:rPr>
              <w:t>ongitudinal Study</w:t>
            </w:r>
          </w:p>
        </w:tc>
        <w:tc>
          <w:tcPr>
            <w:tcW w:w="2694" w:type="dxa"/>
          </w:tcPr>
          <w:p w14:paraId="4E3BC74B" w14:textId="77777777" w:rsidR="00601D4E" w:rsidRPr="00CA6F02" w:rsidRDefault="00601D4E" w:rsidP="00601D4E">
            <w:pPr>
              <w:rPr>
                <w:lang w:eastAsia="en-US"/>
              </w:rPr>
            </w:pPr>
            <w:r w:rsidRPr="00CA6F02">
              <w:rPr>
                <w:lang w:eastAsia="en-US"/>
              </w:rPr>
              <w:t xml:space="preserve">School of Social Work </w:t>
            </w:r>
          </w:p>
          <w:p w14:paraId="66597890" w14:textId="77777777" w:rsidR="00582360" w:rsidRPr="00CA6F02" w:rsidRDefault="00601D4E" w:rsidP="00601D4E">
            <w:pPr>
              <w:rPr>
                <w:lang w:eastAsia="en-US"/>
              </w:rPr>
            </w:pPr>
            <w:r w:rsidRPr="00CA6F02">
              <w:rPr>
                <w:lang w:eastAsia="en-US"/>
              </w:rPr>
              <w:t>Tel Aviv University</w:t>
            </w:r>
          </w:p>
        </w:tc>
      </w:tr>
      <w:tr w:rsidR="006F0E75" w:rsidRPr="00CA6F02" w14:paraId="6D05E80A" w14:textId="77777777" w:rsidTr="00EB047A">
        <w:trPr>
          <w:cantSplit/>
        </w:trPr>
        <w:tc>
          <w:tcPr>
            <w:tcW w:w="799" w:type="dxa"/>
          </w:tcPr>
          <w:p w14:paraId="065AE55A" w14:textId="77777777" w:rsidR="006F0E75" w:rsidRDefault="006F0E75" w:rsidP="00F00154">
            <w:pPr>
              <w:rPr>
                <w:lang w:eastAsia="en-US"/>
              </w:rPr>
            </w:pPr>
            <w:r>
              <w:rPr>
                <w:rFonts w:hint="cs"/>
                <w:rtl/>
                <w:lang w:eastAsia="en-US"/>
              </w:rPr>
              <w:t>2017</w:t>
            </w:r>
          </w:p>
        </w:tc>
        <w:tc>
          <w:tcPr>
            <w:tcW w:w="2693" w:type="dxa"/>
          </w:tcPr>
          <w:p w14:paraId="681D52DC" w14:textId="77777777" w:rsidR="006F0E75" w:rsidRDefault="006F0E75" w:rsidP="006F0E75">
            <w:pPr>
              <w:rPr>
                <w:b/>
                <w:bCs/>
                <w:lang w:eastAsia="en-US"/>
              </w:rPr>
            </w:pPr>
            <w:r w:rsidRPr="006F0E75">
              <w:rPr>
                <w:b/>
                <w:bCs/>
                <w:lang w:eastAsia="en-US"/>
              </w:rPr>
              <w:t>E</w:t>
            </w:r>
            <w:r>
              <w:rPr>
                <w:b/>
                <w:bCs/>
                <w:lang w:eastAsia="en-US"/>
              </w:rPr>
              <w:t>li</w:t>
            </w:r>
            <w:r w:rsidRPr="006F0E75">
              <w:rPr>
                <w:b/>
                <w:bCs/>
                <w:lang w:eastAsia="en-US"/>
              </w:rPr>
              <w:t>sheva S. B</w:t>
            </w:r>
            <w:r>
              <w:rPr>
                <w:b/>
                <w:bCs/>
                <w:lang w:eastAsia="en-US"/>
              </w:rPr>
              <w:t>ellin</w:t>
            </w:r>
          </w:p>
        </w:tc>
        <w:tc>
          <w:tcPr>
            <w:tcW w:w="2835" w:type="dxa"/>
          </w:tcPr>
          <w:p w14:paraId="48009F5B" w14:textId="77777777" w:rsidR="006F0E75" w:rsidRPr="006F0E75" w:rsidRDefault="006F0E75" w:rsidP="006F0E75">
            <w:pPr>
              <w:rPr>
                <w:lang w:eastAsia="en-US"/>
              </w:rPr>
            </w:pPr>
            <w:r>
              <w:rPr>
                <w:lang w:eastAsia="en-US"/>
              </w:rPr>
              <w:t xml:space="preserve">What does not kill us </w:t>
            </w:r>
            <w:r w:rsidRPr="006F0E75">
              <w:rPr>
                <w:lang w:eastAsia="en-US"/>
              </w:rPr>
              <w:t>makes us stronger?</w:t>
            </w:r>
            <w:r>
              <w:rPr>
                <w:lang w:eastAsia="en-US"/>
              </w:rPr>
              <w:t xml:space="preserve"> Attachment insecurity, dyadic adjustment, and </w:t>
            </w:r>
            <w:r w:rsidRPr="006F0E75">
              <w:rPr>
                <w:lang w:eastAsia="en-US"/>
              </w:rPr>
              <w:t xml:space="preserve">the </w:t>
            </w:r>
            <w:r>
              <w:rPr>
                <w:lang w:eastAsia="en-US"/>
              </w:rPr>
              <w:t>m</w:t>
            </w:r>
            <w:r w:rsidRPr="006F0E75">
              <w:rPr>
                <w:lang w:eastAsia="en-US"/>
              </w:rPr>
              <w:t xml:space="preserve">yth of </w:t>
            </w:r>
            <w:r>
              <w:rPr>
                <w:lang w:eastAsia="en-US"/>
              </w:rPr>
              <w:t>p</w:t>
            </w:r>
            <w:r w:rsidRPr="006F0E75">
              <w:rPr>
                <w:lang w:eastAsia="en-US"/>
              </w:rPr>
              <w:t xml:space="preserve">osttraumatic </w:t>
            </w:r>
            <w:r>
              <w:rPr>
                <w:lang w:eastAsia="en-US"/>
              </w:rPr>
              <w:t>g</w:t>
            </w:r>
            <w:r w:rsidRPr="006F0E75">
              <w:rPr>
                <w:lang w:eastAsia="en-US"/>
              </w:rPr>
              <w:t>rowth among Ex-POWs</w:t>
            </w:r>
          </w:p>
          <w:p w14:paraId="5AEE534D" w14:textId="77777777" w:rsidR="006F0E75" w:rsidRPr="001C1BC7" w:rsidRDefault="006F0E75" w:rsidP="00582360">
            <w:pPr>
              <w:rPr>
                <w:lang w:eastAsia="en-US"/>
              </w:rPr>
            </w:pPr>
          </w:p>
        </w:tc>
        <w:tc>
          <w:tcPr>
            <w:tcW w:w="2694" w:type="dxa"/>
          </w:tcPr>
          <w:p w14:paraId="03FEAABC" w14:textId="77777777" w:rsidR="006F0E75" w:rsidRPr="006F0E75" w:rsidRDefault="006F0E75" w:rsidP="006F0E75">
            <w:pPr>
              <w:rPr>
                <w:lang w:eastAsia="en-US"/>
              </w:rPr>
            </w:pPr>
            <w:r w:rsidRPr="006F0E75">
              <w:rPr>
                <w:lang w:eastAsia="en-US"/>
              </w:rPr>
              <w:t xml:space="preserve">School of Social Work </w:t>
            </w:r>
          </w:p>
          <w:p w14:paraId="5BE8A824" w14:textId="77777777" w:rsidR="006F0E75" w:rsidRPr="006F0E75" w:rsidRDefault="006F0E75" w:rsidP="006F0E75">
            <w:pPr>
              <w:rPr>
                <w:lang w:eastAsia="en-US"/>
              </w:rPr>
            </w:pPr>
            <w:r w:rsidRPr="006F0E75">
              <w:rPr>
                <w:lang w:eastAsia="en-US"/>
              </w:rPr>
              <w:t xml:space="preserve">Tel Aviv University </w:t>
            </w:r>
            <w:r>
              <w:rPr>
                <w:lang w:eastAsia="en-US"/>
              </w:rPr>
              <w:t>with</w:t>
            </w:r>
            <w:r w:rsidR="00552FA4">
              <w:rPr>
                <w:lang w:eastAsia="en-US"/>
              </w:rPr>
              <w:t xml:space="preserve"> </w:t>
            </w:r>
          </w:p>
          <w:p w14:paraId="07874F9D" w14:textId="77777777" w:rsidR="006F0E75" w:rsidRPr="00CA6F02" w:rsidRDefault="00552FA4" w:rsidP="00552FA4">
            <w:pPr>
              <w:rPr>
                <w:lang w:eastAsia="en-US"/>
              </w:rPr>
            </w:pPr>
            <w:r w:rsidRPr="00552FA4">
              <w:rPr>
                <w:lang w:eastAsia="en-US"/>
              </w:rPr>
              <w:t>Sara Chiara Haden</w:t>
            </w:r>
            <w:r>
              <w:rPr>
                <w:lang w:eastAsia="en-US"/>
              </w:rPr>
              <w:t xml:space="preserve">, </w:t>
            </w:r>
            <w:r w:rsidRPr="00552FA4">
              <w:rPr>
                <w:lang w:eastAsia="en-US"/>
              </w:rPr>
              <w:t>Nicole M. Cain</w:t>
            </w:r>
            <w:r>
              <w:rPr>
                <w:lang w:eastAsia="en-US"/>
              </w:rPr>
              <w:t xml:space="preserve"> &amp; </w:t>
            </w:r>
            <w:r w:rsidRPr="00552FA4">
              <w:rPr>
                <w:lang w:eastAsia="en-US"/>
              </w:rPr>
              <w:t>Benjamin A. Saunders</w:t>
            </w:r>
            <w:r>
              <w:rPr>
                <w:lang w:eastAsia="en-US"/>
              </w:rPr>
              <w:t xml:space="preserve">, </w:t>
            </w:r>
            <w:r w:rsidRPr="00552FA4">
              <w:rPr>
                <w:lang w:eastAsia="en-US"/>
              </w:rPr>
              <w:t>L</w:t>
            </w:r>
            <w:r>
              <w:rPr>
                <w:lang w:eastAsia="en-US"/>
              </w:rPr>
              <w:t>on</w:t>
            </w:r>
            <w:r w:rsidRPr="00552FA4">
              <w:rPr>
                <w:lang w:eastAsia="en-US"/>
              </w:rPr>
              <w:t>g I</w:t>
            </w:r>
            <w:r>
              <w:rPr>
                <w:lang w:eastAsia="en-US"/>
              </w:rPr>
              <w:t>sl</w:t>
            </w:r>
            <w:r w:rsidRPr="00552FA4">
              <w:rPr>
                <w:lang w:eastAsia="en-US"/>
              </w:rPr>
              <w:t>and U</w:t>
            </w:r>
            <w:r>
              <w:rPr>
                <w:lang w:eastAsia="en-US"/>
              </w:rPr>
              <w:t>ni</w:t>
            </w:r>
            <w:r w:rsidRPr="00552FA4">
              <w:rPr>
                <w:lang w:eastAsia="en-US"/>
              </w:rPr>
              <w:t>versity</w:t>
            </w:r>
          </w:p>
        </w:tc>
      </w:tr>
      <w:tr w:rsidR="00353E3F" w:rsidRPr="00CA6F02" w14:paraId="5926B622" w14:textId="77777777" w:rsidTr="00EB047A">
        <w:trPr>
          <w:cantSplit/>
        </w:trPr>
        <w:tc>
          <w:tcPr>
            <w:tcW w:w="799" w:type="dxa"/>
          </w:tcPr>
          <w:p w14:paraId="16A3B5B5" w14:textId="77777777" w:rsidR="00353E3F" w:rsidRDefault="00A91BC1" w:rsidP="006F0E75">
            <w:pPr>
              <w:rPr>
                <w:lang w:eastAsia="en-US"/>
              </w:rPr>
            </w:pPr>
            <w:r>
              <w:rPr>
                <w:lang w:eastAsia="en-US"/>
              </w:rPr>
              <w:t>201</w:t>
            </w:r>
            <w:r w:rsidR="006F0E75">
              <w:rPr>
                <w:rFonts w:hint="cs"/>
                <w:rtl/>
                <w:lang w:eastAsia="en-US"/>
              </w:rPr>
              <w:t>8</w:t>
            </w:r>
          </w:p>
        </w:tc>
        <w:tc>
          <w:tcPr>
            <w:tcW w:w="2693" w:type="dxa"/>
          </w:tcPr>
          <w:p w14:paraId="217E8DCA" w14:textId="77777777" w:rsidR="00353E3F" w:rsidRPr="00582360" w:rsidRDefault="002B740B" w:rsidP="003572C7">
            <w:pPr>
              <w:rPr>
                <w:b/>
                <w:bCs/>
                <w:lang w:eastAsia="en-US"/>
              </w:rPr>
            </w:pPr>
            <w:r>
              <w:rPr>
                <w:b/>
                <w:bCs/>
                <w:lang w:eastAsia="en-US"/>
              </w:rPr>
              <w:t>Y</w:t>
            </w:r>
            <w:r w:rsidRPr="002B740B">
              <w:rPr>
                <w:b/>
                <w:bCs/>
                <w:lang w:eastAsia="en-US"/>
              </w:rPr>
              <w:t>afit Levine</w:t>
            </w:r>
          </w:p>
        </w:tc>
        <w:tc>
          <w:tcPr>
            <w:tcW w:w="2835" w:type="dxa"/>
          </w:tcPr>
          <w:p w14:paraId="0F12383B" w14:textId="77777777" w:rsidR="00353E3F" w:rsidRPr="00582360" w:rsidRDefault="001C1BC7" w:rsidP="00582360">
            <w:pPr>
              <w:rPr>
                <w:lang w:eastAsia="en-US"/>
              </w:rPr>
            </w:pPr>
            <w:r w:rsidRPr="001C1BC7">
              <w:rPr>
                <w:lang w:eastAsia="en-US"/>
              </w:rPr>
              <w:t>Reciprocal relationships between spouse's trauma, dyadic adjustment, and parenting</w:t>
            </w:r>
          </w:p>
        </w:tc>
        <w:tc>
          <w:tcPr>
            <w:tcW w:w="2694" w:type="dxa"/>
          </w:tcPr>
          <w:p w14:paraId="4903EB9A" w14:textId="77777777" w:rsidR="00601D4E" w:rsidRPr="00CA6F02" w:rsidRDefault="00601D4E" w:rsidP="00601D4E">
            <w:pPr>
              <w:rPr>
                <w:lang w:eastAsia="en-US"/>
              </w:rPr>
            </w:pPr>
            <w:r w:rsidRPr="00CA6F02">
              <w:rPr>
                <w:lang w:eastAsia="en-US"/>
              </w:rPr>
              <w:t xml:space="preserve">School of Social Work </w:t>
            </w:r>
          </w:p>
          <w:p w14:paraId="36724751" w14:textId="77777777" w:rsidR="00353E3F" w:rsidRDefault="00601D4E" w:rsidP="00601D4E">
            <w:pPr>
              <w:rPr>
                <w:lang w:eastAsia="en-US"/>
              </w:rPr>
            </w:pPr>
            <w:r w:rsidRPr="00CA6F02">
              <w:rPr>
                <w:lang w:eastAsia="en-US"/>
              </w:rPr>
              <w:t>Tel Aviv University</w:t>
            </w:r>
          </w:p>
        </w:tc>
      </w:tr>
      <w:tr w:rsidR="00F82C10" w:rsidRPr="00CA6F02" w14:paraId="57ED8749" w14:textId="77777777" w:rsidTr="00EB047A">
        <w:trPr>
          <w:cantSplit/>
        </w:trPr>
        <w:tc>
          <w:tcPr>
            <w:tcW w:w="799" w:type="dxa"/>
          </w:tcPr>
          <w:p w14:paraId="3D2609AC" w14:textId="77777777" w:rsidR="00F82C10" w:rsidRDefault="00F82C10" w:rsidP="005A0D41">
            <w:pPr>
              <w:rPr>
                <w:lang w:eastAsia="en-US"/>
              </w:rPr>
            </w:pPr>
            <w:r>
              <w:rPr>
                <w:lang w:eastAsia="en-US"/>
              </w:rPr>
              <w:t>Since 2014</w:t>
            </w:r>
          </w:p>
        </w:tc>
        <w:tc>
          <w:tcPr>
            <w:tcW w:w="2693" w:type="dxa"/>
          </w:tcPr>
          <w:p w14:paraId="774DE4B9" w14:textId="77777777" w:rsidR="00F82C10" w:rsidRDefault="002B740B" w:rsidP="003572C7">
            <w:pPr>
              <w:rPr>
                <w:b/>
                <w:bCs/>
                <w:rtl/>
                <w:lang w:eastAsia="en-US"/>
              </w:rPr>
            </w:pPr>
            <w:r w:rsidRPr="002B740B">
              <w:rPr>
                <w:b/>
                <w:bCs/>
                <w:rtl/>
                <w:lang w:eastAsia="en-US"/>
              </w:rPr>
              <w:t>רים סולימן</w:t>
            </w:r>
          </w:p>
        </w:tc>
        <w:tc>
          <w:tcPr>
            <w:tcW w:w="2835" w:type="dxa"/>
          </w:tcPr>
          <w:p w14:paraId="024C73DD" w14:textId="77777777" w:rsidR="001C1BC7" w:rsidRDefault="001C1BC7" w:rsidP="001C1BC7">
            <w:pPr>
              <w:jc w:val="right"/>
              <w:rPr>
                <w:rtl/>
                <w:lang w:eastAsia="en-US"/>
              </w:rPr>
            </w:pPr>
            <w:r>
              <w:rPr>
                <w:rtl/>
                <w:lang w:eastAsia="en-US"/>
              </w:rPr>
              <w:t>הקשר בין התמודדות דתית ורווחה נפשית בקרב</w:t>
            </w:r>
          </w:p>
          <w:p w14:paraId="4A059311" w14:textId="77777777" w:rsidR="00F82C10" w:rsidRPr="00582360" w:rsidRDefault="001C1BC7" w:rsidP="001C1BC7">
            <w:pPr>
              <w:jc w:val="right"/>
              <w:rPr>
                <w:lang w:eastAsia="en-US"/>
              </w:rPr>
            </w:pPr>
            <w:r>
              <w:rPr>
                <w:rtl/>
                <w:lang w:eastAsia="en-US"/>
              </w:rPr>
              <w:t>הורים יהודים וערבים שכולים שאיבדו  את יקיריהם בעקבות מוות פתאומי</w:t>
            </w:r>
          </w:p>
        </w:tc>
        <w:tc>
          <w:tcPr>
            <w:tcW w:w="2694" w:type="dxa"/>
          </w:tcPr>
          <w:p w14:paraId="52E7CC58" w14:textId="77777777" w:rsidR="00F82C10" w:rsidRDefault="00F82C10" w:rsidP="00F82C10">
            <w:pPr>
              <w:rPr>
                <w:lang w:eastAsia="en-US"/>
              </w:rPr>
            </w:pPr>
            <w:r>
              <w:rPr>
                <w:lang w:eastAsia="en-US"/>
              </w:rPr>
              <w:t xml:space="preserve">School of Social Work </w:t>
            </w:r>
          </w:p>
          <w:p w14:paraId="21971C4B" w14:textId="77777777" w:rsidR="00F82C10" w:rsidRDefault="00F82C10" w:rsidP="00F82C10">
            <w:pPr>
              <w:rPr>
                <w:lang w:eastAsia="en-US"/>
              </w:rPr>
            </w:pPr>
            <w:r>
              <w:rPr>
                <w:lang w:eastAsia="en-US"/>
              </w:rPr>
              <w:t>Tel-Aviv University</w:t>
            </w:r>
          </w:p>
          <w:p w14:paraId="3D25384C" w14:textId="77777777" w:rsidR="00F82C10" w:rsidRDefault="009B5696" w:rsidP="00F82C10">
            <w:pPr>
              <w:rPr>
                <w:lang w:eastAsia="en-US"/>
              </w:rPr>
            </w:pPr>
            <w:r>
              <w:rPr>
                <w:lang w:eastAsia="en-US"/>
              </w:rPr>
              <w:t>w</w:t>
            </w:r>
            <w:r w:rsidR="00F82C10">
              <w:rPr>
                <w:lang w:eastAsia="en-US"/>
              </w:rPr>
              <w:t xml:space="preserve">ith </w:t>
            </w:r>
            <w:r w:rsidR="00F82C10" w:rsidRPr="00F82C10">
              <w:rPr>
                <w:lang w:eastAsia="en-US"/>
              </w:rPr>
              <w:t>Hisham Abu-Raiya</w:t>
            </w:r>
          </w:p>
        </w:tc>
      </w:tr>
      <w:tr w:rsidR="003F6AA3" w:rsidRPr="00CA6F02" w14:paraId="15F421F6" w14:textId="77777777" w:rsidTr="00EB047A">
        <w:trPr>
          <w:cantSplit/>
        </w:trPr>
        <w:tc>
          <w:tcPr>
            <w:tcW w:w="799" w:type="dxa"/>
          </w:tcPr>
          <w:p w14:paraId="4E6BE6E4" w14:textId="77777777" w:rsidR="003F6AA3" w:rsidRDefault="003F6AA3" w:rsidP="003F6AA3">
            <w:pPr>
              <w:rPr>
                <w:rtl/>
                <w:lang w:eastAsia="en-US"/>
              </w:rPr>
            </w:pPr>
            <w:r>
              <w:rPr>
                <w:lang w:eastAsia="en-US"/>
              </w:rPr>
              <w:t>Since 2015</w:t>
            </w:r>
          </w:p>
        </w:tc>
        <w:tc>
          <w:tcPr>
            <w:tcW w:w="2693" w:type="dxa"/>
          </w:tcPr>
          <w:p w14:paraId="1C859DD5" w14:textId="77777777" w:rsidR="003F6AA3" w:rsidRDefault="003F6AA3" w:rsidP="003F6AA3">
            <w:pPr>
              <w:rPr>
                <w:b/>
                <w:bCs/>
                <w:rtl/>
                <w:lang w:eastAsia="en-US"/>
              </w:rPr>
            </w:pPr>
            <w:r>
              <w:rPr>
                <w:b/>
                <w:bCs/>
                <w:lang w:eastAsia="en-US"/>
              </w:rPr>
              <w:t>Z</w:t>
            </w:r>
            <w:r w:rsidRPr="002B740B">
              <w:rPr>
                <w:b/>
                <w:bCs/>
                <w:lang w:eastAsia="en-US"/>
              </w:rPr>
              <w:t xml:space="preserve">iv </w:t>
            </w:r>
            <w:r>
              <w:rPr>
                <w:b/>
                <w:bCs/>
                <w:lang w:eastAsia="en-US"/>
              </w:rPr>
              <w:t>R</w:t>
            </w:r>
            <w:r w:rsidRPr="002B740B">
              <w:rPr>
                <w:b/>
                <w:bCs/>
                <w:lang w:eastAsia="en-US"/>
              </w:rPr>
              <w:t>avfogel</w:t>
            </w:r>
          </w:p>
          <w:p w14:paraId="4D04C886" w14:textId="77777777" w:rsidR="003F6AA3" w:rsidRPr="00582360" w:rsidRDefault="003F6AA3" w:rsidP="003F6AA3">
            <w:pPr>
              <w:rPr>
                <w:b/>
                <w:bCs/>
                <w:rtl/>
                <w:lang w:eastAsia="en-US"/>
              </w:rPr>
            </w:pPr>
          </w:p>
        </w:tc>
        <w:tc>
          <w:tcPr>
            <w:tcW w:w="2835" w:type="dxa"/>
          </w:tcPr>
          <w:p w14:paraId="4B8D95D8" w14:textId="77777777" w:rsidR="003F6AA3" w:rsidRPr="00582360" w:rsidRDefault="003F6AA3" w:rsidP="003F6AA3">
            <w:pPr>
              <w:jc w:val="right"/>
              <w:rPr>
                <w:lang w:eastAsia="en-US"/>
              </w:rPr>
            </w:pPr>
            <w:r w:rsidRPr="001C1BC7">
              <w:rPr>
                <w:rtl/>
                <w:lang w:eastAsia="en-US"/>
              </w:rPr>
              <w:t>הורות חרדה והיכולת לזהות ולדייק בגילוי שקרים והבנת המצב הרגשי אצל מתבגרים</w:t>
            </w:r>
          </w:p>
        </w:tc>
        <w:tc>
          <w:tcPr>
            <w:tcW w:w="2694" w:type="dxa"/>
          </w:tcPr>
          <w:p w14:paraId="11BA5F28" w14:textId="77777777" w:rsidR="003F6AA3" w:rsidRPr="00CA6F02" w:rsidRDefault="003F6AA3" w:rsidP="003F6AA3">
            <w:pPr>
              <w:rPr>
                <w:lang w:eastAsia="en-US"/>
              </w:rPr>
            </w:pPr>
            <w:r w:rsidRPr="00CA6F02">
              <w:rPr>
                <w:lang w:eastAsia="en-US"/>
              </w:rPr>
              <w:t xml:space="preserve">School of Social Work </w:t>
            </w:r>
          </w:p>
          <w:p w14:paraId="35E13349" w14:textId="77777777" w:rsidR="003F6AA3" w:rsidRDefault="003F6AA3" w:rsidP="003F6AA3">
            <w:pPr>
              <w:rPr>
                <w:lang w:eastAsia="en-US"/>
              </w:rPr>
            </w:pPr>
            <w:r w:rsidRPr="00CA6F02">
              <w:rPr>
                <w:lang w:eastAsia="en-US"/>
              </w:rPr>
              <w:t>Tel Aviv University</w:t>
            </w:r>
            <w:r>
              <w:rPr>
                <w:lang w:eastAsia="en-US"/>
              </w:rPr>
              <w:t xml:space="preserve"> </w:t>
            </w:r>
          </w:p>
          <w:p w14:paraId="1B794260" w14:textId="77777777" w:rsidR="003F6AA3" w:rsidRDefault="003F6AA3" w:rsidP="003F6AA3">
            <w:pPr>
              <w:rPr>
                <w:lang w:eastAsia="en-US"/>
              </w:rPr>
            </w:pPr>
            <w:r>
              <w:rPr>
                <w:lang w:eastAsia="en-US"/>
              </w:rPr>
              <w:t xml:space="preserve">with </w:t>
            </w:r>
            <w:r w:rsidRPr="00625A23">
              <w:rPr>
                <w:lang w:eastAsia="en-US"/>
              </w:rPr>
              <w:t>Tsachi Ein-Dor</w:t>
            </w:r>
            <w:r>
              <w:t xml:space="preserve"> </w:t>
            </w:r>
            <w:r w:rsidRPr="00F82C10">
              <w:rPr>
                <w:lang w:eastAsia="en-US"/>
              </w:rPr>
              <w:t>IDC</w:t>
            </w:r>
            <w:r>
              <w:rPr>
                <w:lang w:eastAsia="en-US"/>
              </w:rPr>
              <w:t>,</w:t>
            </w:r>
            <w:r w:rsidRPr="00F82C10">
              <w:rPr>
                <w:lang w:eastAsia="en-US"/>
              </w:rPr>
              <w:t xml:space="preserve"> Herzliya</w:t>
            </w:r>
          </w:p>
        </w:tc>
      </w:tr>
      <w:tr w:rsidR="003F6AA3" w:rsidRPr="00CA6F02" w14:paraId="00139AAC" w14:textId="77777777" w:rsidTr="00EB047A">
        <w:trPr>
          <w:cantSplit/>
        </w:trPr>
        <w:tc>
          <w:tcPr>
            <w:tcW w:w="799" w:type="dxa"/>
          </w:tcPr>
          <w:p w14:paraId="51C79FFA" w14:textId="77777777" w:rsidR="003F6AA3" w:rsidRDefault="003F6AA3" w:rsidP="005A0D41">
            <w:pPr>
              <w:rPr>
                <w:lang w:eastAsia="en-US"/>
              </w:rPr>
            </w:pPr>
            <w:r>
              <w:rPr>
                <w:lang w:eastAsia="en-US"/>
              </w:rPr>
              <w:t>Since 2015</w:t>
            </w:r>
          </w:p>
        </w:tc>
        <w:tc>
          <w:tcPr>
            <w:tcW w:w="2693" w:type="dxa"/>
          </w:tcPr>
          <w:p w14:paraId="725109D7" w14:textId="77777777" w:rsidR="003F6AA3" w:rsidRPr="002B740B" w:rsidRDefault="003F6AA3" w:rsidP="003572C7">
            <w:pPr>
              <w:rPr>
                <w:b/>
                <w:bCs/>
                <w:rtl/>
                <w:lang w:eastAsia="en-US"/>
              </w:rPr>
            </w:pPr>
            <w:r>
              <w:rPr>
                <w:b/>
                <w:bCs/>
                <w:lang w:eastAsia="en-US"/>
              </w:rPr>
              <w:t>Roy Aloni</w:t>
            </w:r>
          </w:p>
        </w:tc>
        <w:tc>
          <w:tcPr>
            <w:tcW w:w="2835" w:type="dxa"/>
          </w:tcPr>
          <w:p w14:paraId="29F37D02" w14:textId="77777777" w:rsidR="003F6AA3" w:rsidRDefault="003F6AA3" w:rsidP="003F6AA3">
            <w:pPr>
              <w:rPr>
                <w:rtl/>
                <w:lang w:eastAsia="en-US"/>
              </w:rPr>
            </w:pPr>
            <w:r>
              <w:rPr>
                <w:lang w:eastAsia="en-US"/>
              </w:rPr>
              <w:t>Intergenerational transmission of attachment in the shadow of war captivity trauma – Dyadic study</w:t>
            </w:r>
          </w:p>
        </w:tc>
        <w:tc>
          <w:tcPr>
            <w:tcW w:w="2694" w:type="dxa"/>
          </w:tcPr>
          <w:p w14:paraId="7D0F91F6" w14:textId="77777777" w:rsidR="003F6AA3" w:rsidRDefault="003F6AA3" w:rsidP="00F82C10">
            <w:pPr>
              <w:rPr>
                <w:lang w:eastAsia="en-US"/>
              </w:rPr>
            </w:pPr>
            <w:r>
              <w:rPr>
                <w:lang w:eastAsia="en-US"/>
              </w:rPr>
              <w:t>School of Social Work</w:t>
            </w:r>
          </w:p>
          <w:p w14:paraId="595F7B35" w14:textId="77777777" w:rsidR="003F6AA3" w:rsidRDefault="003F6AA3" w:rsidP="00F82C10">
            <w:pPr>
              <w:rPr>
                <w:lang w:eastAsia="en-US"/>
              </w:rPr>
            </w:pPr>
            <w:r>
              <w:rPr>
                <w:lang w:eastAsia="en-US"/>
              </w:rPr>
              <w:t>Tel Aviv University</w:t>
            </w:r>
          </w:p>
          <w:p w14:paraId="3F068F5F" w14:textId="77777777" w:rsidR="003F6AA3" w:rsidRDefault="003F6AA3" w:rsidP="00F82C10">
            <w:pPr>
              <w:rPr>
                <w:lang w:eastAsia="en-US"/>
              </w:rPr>
            </w:pPr>
            <w:r>
              <w:rPr>
                <w:lang w:eastAsia="en-US"/>
              </w:rPr>
              <w:t>with Mario Mikulincer</w:t>
            </w:r>
          </w:p>
          <w:p w14:paraId="79B717A9" w14:textId="77777777" w:rsidR="003F6AA3" w:rsidRDefault="003F6AA3" w:rsidP="00F82C10">
            <w:pPr>
              <w:rPr>
                <w:lang w:eastAsia="en-US"/>
              </w:rPr>
            </w:pPr>
            <w:r>
              <w:rPr>
                <w:lang w:eastAsia="en-US"/>
              </w:rPr>
              <w:t>IDC, Herzliya</w:t>
            </w:r>
          </w:p>
        </w:tc>
      </w:tr>
      <w:tr w:rsidR="00F00154" w:rsidRPr="00CA6F02" w14:paraId="15298218" w14:textId="77777777" w:rsidTr="00EB047A">
        <w:trPr>
          <w:cantSplit/>
        </w:trPr>
        <w:tc>
          <w:tcPr>
            <w:tcW w:w="799" w:type="dxa"/>
          </w:tcPr>
          <w:p w14:paraId="0B2157BC" w14:textId="77777777" w:rsidR="00F00154" w:rsidRDefault="00F00154" w:rsidP="005A0D41">
            <w:pPr>
              <w:rPr>
                <w:rtl/>
                <w:lang w:eastAsia="en-US"/>
              </w:rPr>
            </w:pPr>
            <w:r>
              <w:rPr>
                <w:lang w:eastAsia="en-US"/>
              </w:rPr>
              <w:t>Since</w:t>
            </w:r>
            <w:r>
              <w:rPr>
                <w:rFonts w:hint="cs"/>
                <w:rtl/>
                <w:lang w:eastAsia="en-US"/>
              </w:rPr>
              <w:t xml:space="preserve"> 2016</w:t>
            </w:r>
          </w:p>
        </w:tc>
        <w:tc>
          <w:tcPr>
            <w:tcW w:w="2693" w:type="dxa"/>
          </w:tcPr>
          <w:p w14:paraId="192F70F6" w14:textId="77777777" w:rsidR="00F00154" w:rsidRDefault="00F00154" w:rsidP="003572C7">
            <w:pPr>
              <w:rPr>
                <w:b/>
                <w:bCs/>
                <w:lang w:eastAsia="en-US"/>
              </w:rPr>
            </w:pPr>
            <w:r>
              <w:rPr>
                <w:b/>
                <w:bCs/>
                <w:lang w:eastAsia="en-US"/>
              </w:rPr>
              <w:t>Tamar Cohen-Borochowitz</w:t>
            </w:r>
          </w:p>
        </w:tc>
        <w:tc>
          <w:tcPr>
            <w:tcW w:w="2835" w:type="dxa"/>
          </w:tcPr>
          <w:p w14:paraId="4C0D4E33" w14:textId="77777777" w:rsidR="00F00154" w:rsidRDefault="00F00154" w:rsidP="00F00154">
            <w:pPr>
              <w:jc w:val="right"/>
              <w:rPr>
                <w:lang w:eastAsia="en-US"/>
              </w:rPr>
            </w:pPr>
            <w:r w:rsidRPr="00F00154">
              <w:rPr>
                <w:rtl/>
                <w:lang w:eastAsia="en-US"/>
              </w:rPr>
              <w:t>כיצד אנחנו משפיעים על רגשות הקבוצה? הדבקה של רגשות שליליים בקבוצה כתלות באישיות החברים בה</w:t>
            </w:r>
            <w:r w:rsidRPr="00F00154">
              <w:rPr>
                <w:lang w:eastAsia="en-US"/>
              </w:rPr>
              <w:t xml:space="preserve">  </w:t>
            </w:r>
          </w:p>
        </w:tc>
        <w:tc>
          <w:tcPr>
            <w:tcW w:w="2694" w:type="dxa"/>
          </w:tcPr>
          <w:p w14:paraId="357DD117" w14:textId="77777777" w:rsidR="00F00154" w:rsidRDefault="00F00154" w:rsidP="00F00154">
            <w:pPr>
              <w:rPr>
                <w:lang w:eastAsia="en-US"/>
              </w:rPr>
            </w:pPr>
            <w:r>
              <w:rPr>
                <w:lang w:eastAsia="en-US"/>
              </w:rPr>
              <w:t xml:space="preserve">School of Social Work </w:t>
            </w:r>
          </w:p>
          <w:p w14:paraId="36CB2976" w14:textId="77777777" w:rsidR="00F00154" w:rsidRDefault="00F00154" w:rsidP="00F00154">
            <w:pPr>
              <w:rPr>
                <w:lang w:eastAsia="en-US"/>
              </w:rPr>
            </w:pPr>
            <w:r>
              <w:rPr>
                <w:lang w:eastAsia="en-US"/>
              </w:rPr>
              <w:t xml:space="preserve">Tel Aviv University </w:t>
            </w:r>
          </w:p>
          <w:p w14:paraId="2B025FFF" w14:textId="77777777" w:rsidR="00F00154" w:rsidRDefault="00F00154" w:rsidP="00F00154">
            <w:pPr>
              <w:rPr>
                <w:lang w:eastAsia="en-US"/>
              </w:rPr>
            </w:pPr>
            <w:r>
              <w:rPr>
                <w:lang w:eastAsia="en-US"/>
              </w:rPr>
              <w:t>with Tsachi Ein-Dor IDC, Herzliya</w:t>
            </w:r>
          </w:p>
        </w:tc>
      </w:tr>
    </w:tbl>
    <w:p w14:paraId="74709EFE" w14:textId="77777777" w:rsidR="006634BC" w:rsidRPr="00CA6F02" w:rsidRDefault="00851AFE" w:rsidP="002500F4">
      <w:pPr>
        <w:pStyle w:val="Heading2"/>
        <w:rPr>
          <w:sz w:val="24"/>
          <w:szCs w:val="24"/>
          <w:lang w:eastAsia="en-US"/>
        </w:rPr>
      </w:pPr>
      <w:r>
        <w:rPr>
          <w:sz w:val="24"/>
          <w:szCs w:val="24"/>
          <w:u w:val="single"/>
          <w:lang w:eastAsia="en-US"/>
        </w:rPr>
        <w:t>Post-</w:t>
      </w:r>
      <w:r w:rsidR="000E5294">
        <w:rPr>
          <w:sz w:val="24"/>
          <w:szCs w:val="24"/>
          <w:u w:val="single"/>
          <w:lang w:eastAsia="en-US"/>
        </w:rPr>
        <w:t>Doctor</w:t>
      </w:r>
      <w:r w:rsidR="006634BC" w:rsidRPr="00CA6F02">
        <w:rPr>
          <w:sz w:val="24"/>
          <w:szCs w:val="24"/>
          <w:u w:val="single"/>
          <w:lang w:eastAsia="en-US"/>
        </w:rPr>
        <w:t>al S</w:t>
      </w:r>
      <w:r>
        <w:rPr>
          <w:sz w:val="24"/>
          <w:szCs w:val="24"/>
          <w:u w:val="single"/>
          <w:lang w:eastAsia="en-US"/>
        </w:rPr>
        <w:t>t</w:t>
      </w:r>
      <w:r w:rsidR="006634BC" w:rsidRPr="00CA6F02">
        <w:rPr>
          <w:sz w:val="24"/>
          <w:szCs w:val="24"/>
          <w:u w:val="single"/>
          <w:lang w:eastAsia="en-US"/>
        </w:rPr>
        <w:t xml:space="preserve">udents </w:t>
      </w:r>
    </w:p>
    <w:p w14:paraId="1F907308" w14:textId="77777777" w:rsidR="006634BC" w:rsidRPr="00CA6F02" w:rsidRDefault="006634BC" w:rsidP="002500F4">
      <w:pPr>
        <w:rPr>
          <w:b/>
          <w:bCs/>
          <w:lang w:eastAsia="en-US"/>
        </w:rPr>
      </w:pPr>
    </w:p>
    <w:tbl>
      <w:tblPr>
        <w:tblW w:w="5529"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60"/>
        <w:gridCol w:w="3969"/>
      </w:tblGrid>
      <w:tr w:rsidR="008C0895" w:rsidRPr="00CA6F02" w14:paraId="05ACDC8D" w14:textId="77777777" w:rsidTr="00EB047A">
        <w:trPr>
          <w:cantSplit/>
          <w:tblHeader/>
        </w:trPr>
        <w:tc>
          <w:tcPr>
            <w:tcW w:w="1560" w:type="dxa"/>
            <w:vAlign w:val="bottom"/>
          </w:tcPr>
          <w:p w14:paraId="0399BE05" w14:textId="77777777" w:rsidR="008C0895" w:rsidRPr="00CA6F02" w:rsidRDefault="008C0895" w:rsidP="00EB047A">
            <w:pPr>
              <w:rPr>
                <w:b/>
                <w:bCs/>
                <w:lang w:eastAsia="en-US"/>
              </w:rPr>
            </w:pPr>
            <w:r w:rsidRPr="00CA6F02">
              <w:rPr>
                <w:b/>
                <w:bCs/>
                <w:lang w:eastAsia="en-US"/>
              </w:rPr>
              <w:t>Year</w:t>
            </w:r>
          </w:p>
        </w:tc>
        <w:tc>
          <w:tcPr>
            <w:tcW w:w="3969" w:type="dxa"/>
            <w:vAlign w:val="bottom"/>
          </w:tcPr>
          <w:p w14:paraId="3C1B7D90" w14:textId="77777777" w:rsidR="008C0895" w:rsidRPr="00CA6F02" w:rsidRDefault="008C0895" w:rsidP="00EB047A">
            <w:pPr>
              <w:rPr>
                <w:b/>
                <w:bCs/>
                <w:lang w:eastAsia="en-US"/>
              </w:rPr>
            </w:pPr>
            <w:r w:rsidRPr="00CA6F02">
              <w:rPr>
                <w:b/>
                <w:bCs/>
                <w:lang w:eastAsia="en-US"/>
              </w:rPr>
              <w:t>Name of Student</w:t>
            </w:r>
          </w:p>
        </w:tc>
      </w:tr>
      <w:tr w:rsidR="008C0895" w:rsidRPr="00CA6F02" w14:paraId="113F75F7" w14:textId="77777777" w:rsidTr="00EB047A">
        <w:trPr>
          <w:cantSplit/>
          <w:trHeight w:val="195"/>
        </w:trPr>
        <w:tc>
          <w:tcPr>
            <w:tcW w:w="1560" w:type="dxa"/>
          </w:tcPr>
          <w:p w14:paraId="5395BB87" w14:textId="77777777" w:rsidR="008C0895" w:rsidRPr="00CA6F02" w:rsidRDefault="00BD33E5" w:rsidP="00EB047A">
            <w:pPr>
              <w:rPr>
                <w:lang w:eastAsia="en-US"/>
              </w:rPr>
            </w:pPr>
            <w:r>
              <w:rPr>
                <w:lang w:eastAsia="en-US"/>
              </w:rPr>
              <w:t>2000-2001</w:t>
            </w:r>
          </w:p>
        </w:tc>
        <w:tc>
          <w:tcPr>
            <w:tcW w:w="3969" w:type="dxa"/>
          </w:tcPr>
          <w:p w14:paraId="32480DA0" w14:textId="77777777" w:rsidR="008C0895" w:rsidRPr="00CA6F02" w:rsidRDefault="008C0895" w:rsidP="00EB047A">
            <w:pPr>
              <w:rPr>
                <w:b/>
                <w:bCs/>
                <w:rtl/>
                <w:lang w:eastAsia="en-US"/>
              </w:rPr>
            </w:pPr>
            <w:r w:rsidRPr="00CA6F02">
              <w:rPr>
                <w:b/>
                <w:bCs/>
                <w:lang w:eastAsia="en-US"/>
              </w:rPr>
              <w:t>Zyvia Zeligman</w:t>
            </w:r>
            <w:r>
              <w:rPr>
                <w:b/>
                <w:bCs/>
                <w:lang w:eastAsia="en-US"/>
              </w:rPr>
              <w:t xml:space="preserve"> </w:t>
            </w:r>
            <w:r w:rsidRPr="00CA6F02">
              <w:rPr>
                <w:b/>
                <w:bCs/>
                <w:rtl/>
                <w:lang w:eastAsia="en-US"/>
              </w:rPr>
              <w:t>צביה זליגמן</w:t>
            </w:r>
          </w:p>
        </w:tc>
      </w:tr>
      <w:tr w:rsidR="008C0895" w:rsidRPr="00CA6F02" w14:paraId="219CC62D" w14:textId="77777777" w:rsidTr="00EB047A">
        <w:trPr>
          <w:cantSplit/>
        </w:trPr>
        <w:tc>
          <w:tcPr>
            <w:tcW w:w="1560" w:type="dxa"/>
          </w:tcPr>
          <w:p w14:paraId="4A9D391B" w14:textId="77777777" w:rsidR="008C0895" w:rsidRPr="00CA6F02" w:rsidRDefault="00BD33E5" w:rsidP="00EB047A">
            <w:pPr>
              <w:rPr>
                <w:lang w:eastAsia="en-US"/>
              </w:rPr>
            </w:pPr>
            <w:r>
              <w:rPr>
                <w:lang w:eastAsia="en-US"/>
              </w:rPr>
              <w:t>2001-2002</w:t>
            </w:r>
          </w:p>
        </w:tc>
        <w:tc>
          <w:tcPr>
            <w:tcW w:w="3969" w:type="dxa"/>
          </w:tcPr>
          <w:p w14:paraId="0CA49961" w14:textId="77777777" w:rsidR="008C0895" w:rsidRPr="00CA6F02" w:rsidRDefault="00A14EBC" w:rsidP="00EB047A">
            <w:pPr>
              <w:rPr>
                <w:b/>
                <w:bCs/>
                <w:rtl/>
                <w:lang w:eastAsia="en-US"/>
              </w:rPr>
            </w:pPr>
            <w:r>
              <w:rPr>
                <w:b/>
                <w:bCs/>
                <w:lang w:eastAsia="en-US"/>
              </w:rPr>
              <w:t xml:space="preserve">Julia Zietin </w:t>
            </w:r>
            <w:r w:rsidRPr="00CA6F02">
              <w:rPr>
                <w:b/>
                <w:bCs/>
                <w:rtl/>
                <w:lang w:eastAsia="en-US"/>
              </w:rPr>
              <w:t xml:space="preserve"> ג'וליה צייטין</w:t>
            </w:r>
          </w:p>
        </w:tc>
      </w:tr>
      <w:tr w:rsidR="008C0895" w:rsidRPr="00CA6F02" w14:paraId="74010CF2" w14:textId="77777777" w:rsidTr="00EB047A">
        <w:trPr>
          <w:cantSplit/>
        </w:trPr>
        <w:tc>
          <w:tcPr>
            <w:tcW w:w="1560" w:type="dxa"/>
          </w:tcPr>
          <w:p w14:paraId="166B7F12" w14:textId="77777777" w:rsidR="008C0895" w:rsidRPr="00CA6F02" w:rsidRDefault="00BD33E5" w:rsidP="00EB047A">
            <w:pPr>
              <w:rPr>
                <w:lang w:eastAsia="en-US"/>
              </w:rPr>
            </w:pPr>
            <w:r>
              <w:rPr>
                <w:lang w:eastAsia="en-US"/>
              </w:rPr>
              <w:t>2002-2003</w:t>
            </w:r>
          </w:p>
        </w:tc>
        <w:tc>
          <w:tcPr>
            <w:tcW w:w="3969" w:type="dxa"/>
          </w:tcPr>
          <w:p w14:paraId="34F69D65" w14:textId="77777777" w:rsidR="008C0895" w:rsidRPr="00CA6F02" w:rsidRDefault="008C0895" w:rsidP="00EB047A">
            <w:pPr>
              <w:rPr>
                <w:b/>
                <w:bCs/>
                <w:rtl/>
                <w:lang w:eastAsia="en-US"/>
              </w:rPr>
            </w:pPr>
            <w:r w:rsidRPr="00CA6F02">
              <w:rPr>
                <w:b/>
                <w:bCs/>
                <w:lang w:eastAsia="en-US"/>
              </w:rPr>
              <w:t>Avital Laufer</w:t>
            </w:r>
            <w:r>
              <w:rPr>
                <w:b/>
                <w:bCs/>
                <w:lang w:eastAsia="en-US"/>
              </w:rPr>
              <w:t xml:space="preserve"> </w:t>
            </w:r>
            <w:r w:rsidRPr="00CA6F02">
              <w:rPr>
                <w:b/>
                <w:bCs/>
                <w:rtl/>
                <w:lang w:eastAsia="en-US"/>
              </w:rPr>
              <w:t>אביטל לאופר</w:t>
            </w:r>
          </w:p>
        </w:tc>
      </w:tr>
      <w:tr w:rsidR="008C0895" w:rsidRPr="00CA6F02" w14:paraId="1C227B34" w14:textId="77777777" w:rsidTr="00EB047A">
        <w:trPr>
          <w:cantSplit/>
        </w:trPr>
        <w:tc>
          <w:tcPr>
            <w:tcW w:w="1560" w:type="dxa"/>
          </w:tcPr>
          <w:p w14:paraId="675A9746" w14:textId="77777777" w:rsidR="008C0895" w:rsidRPr="00CA6F02" w:rsidRDefault="008C0895" w:rsidP="00EB047A">
            <w:pPr>
              <w:rPr>
                <w:lang w:eastAsia="en-US"/>
              </w:rPr>
            </w:pPr>
            <w:r>
              <w:rPr>
                <w:lang w:eastAsia="en-US"/>
              </w:rPr>
              <w:t>2010-2013</w:t>
            </w:r>
          </w:p>
        </w:tc>
        <w:tc>
          <w:tcPr>
            <w:tcW w:w="3969" w:type="dxa"/>
          </w:tcPr>
          <w:p w14:paraId="196A3FE9" w14:textId="77777777" w:rsidR="008C0895" w:rsidRPr="00CA6F02" w:rsidRDefault="008C0895" w:rsidP="00EB047A">
            <w:pPr>
              <w:rPr>
                <w:b/>
                <w:bCs/>
                <w:rtl/>
                <w:lang w:eastAsia="en-US"/>
              </w:rPr>
            </w:pPr>
            <w:r w:rsidRPr="00CA6F02">
              <w:rPr>
                <w:b/>
                <w:bCs/>
                <w:lang w:eastAsia="en-US"/>
              </w:rPr>
              <w:t>Talya Green</w:t>
            </w:r>
            <w:r>
              <w:rPr>
                <w:b/>
                <w:bCs/>
                <w:lang w:eastAsia="en-US"/>
              </w:rPr>
              <w:t xml:space="preserve"> </w:t>
            </w:r>
            <w:r w:rsidRPr="00CA6F02">
              <w:rPr>
                <w:b/>
                <w:bCs/>
                <w:rtl/>
                <w:lang w:eastAsia="en-US"/>
              </w:rPr>
              <w:t>טליה גרין</w:t>
            </w:r>
          </w:p>
        </w:tc>
      </w:tr>
      <w:tr w:rsidR="008C0895" w:rsidRPr="00CA6F02" w14:paraId="33BA3957" w14:textId="77777777" w:rsidTr="00EB047A">
        <w:trPr>
          <w:cantSplit/>
        </w:trPr>
        <w:tc>
          <w:tcPr>
            <w:tcW w:w="1560" w:type="dxa"/>
          </w:tcPr>
          <w:p w14:paraId="71DD3E26" w14:textId="77777777" w:rsidR="008C0895" w:rsidRPr="00CA6F02" w:rsidRDefault="008C0895" w:rsidP="00EB047A">
            <w:pPr>
              <w:rPr>
                <w:lang w:eastAsia="en-US"/>
              </w:rPr>
            </w:pPr>
            <w:r>
              <w:rPr>
                <w:lang w:eastAsia="en-US"/>
              </w:rPr>
              <w:t>201</w:t>
            </w:r>
            <w:r w:rsidR="00F60600">
              <w:rPr>
                <w:lang w:eastAsia="en-US"/>
              </w:rPr>
              <w:t>2-2013</w:t>
            </w:r>
          </w:p>
        </w:tc>
        <w:tc>
          <w:tcPr>
            <w:tcW w:w="3969" w:type="dxa"/>
          </w:tcPr>
          <w:p w14:paraId="4FA623DA" w14:textId="77777777" w:rsidR="008C0895" w:rsidRPr="00CA6F02" w:rsidRDefault="008C0895" w:rsidP="00EB047A">
            <w:pPr>
              <w:rPr>
                <w:b/>
                <w:bCs/>
                <w:rtl/>
                <w:lang w:eastAsia="en-US"/>
              </w:rPr>
            </w:pPr>
            <w:r w:rsidRPr="00CA6F02">
              <w:rPr>
                <w:b/>
                <w:bCs/>
                <w:lang w:eastAsia="en-US"/>
              </w:rPr>
              <w:t>Sharon Dekel</w:t>
            </w:r>
            <w:r>
              <w:rPr>
                <w:b/>
                <w:bCs/>
                <w:lang w:eastAsia="en-US"/>
              </w:rPr>
              <w:t xml:space="preserve"> </w:t>
            </w:r>
            <w:r w:rsidRPr="00CA6F02">
              <w:rPr>
                <w:b/>
                <w:bCs/>
                <w:rtl/>
                <w:lang w:eastAsia="en-US"/>
              </w:rPr>
              <w:t>שרון דקל</w:t>
            </w:r>
          </w:p>
        </w:tc>
      </w:tr>
      <w:tr w:rsidR="008C0895" w:rsidRPr="00CA6F02" w14:paraId="4867287A" w14:textId="77777777" w:rsidTr="00EB047A">
        <w:trPr>
          <w:cantSplit/>
          <w:trHeight w:val="262"/>
        </w:trPr>
        <w:tc>
          <w:tcPr>
            <w:tcW w:w="1560" w:type="dxa"/>
          </w:tcPr>
          <w:p w14:paraId="0A367B9A" w14:textId="77777777" w:rsidR="008C0895" w:rsidRPr="00CA6F02" w:rsidRDefault="008C0895" w:rsidP="00EB047A">
            <w:pPr>
              <w:rPr>
                <w:lang w:eastAsia="en-US"/>
              </w:rPr>
            </w:pPr>
            <w:r>
              <w:rPr>
                <w:lang w:eastAsia="en-US"/>
              </w:rPr>
              <w:t>2013</w:t>
            </w:r>
          </w:p>
        </w:tc>
        <w:tc>
          <w:tcPr>
            <w:tcW w:w="3969" w:type="dxa"/>
          </w:tcPr>
          <w:p w14:paraId="673070E0" w14:textId="77777777" w:rsidR="008C0895" w:rsidRPr="00CA6F02" w:rsidRDefault="008C0895" w:rsidP="00EB047A">
            <w:pPr>
              <w:rPr>
                <w:b/>
                <w:bCs/>
                <w:lang w:eastAsia="en-US"/>
              </w:rPr>
            </w:pPr>
            <w:r w:rsidRPr="008B4D1A">
              <w:rPr>
                <w:b/>
                <w:bCs/>
                <w:lang w:eastAsia="en-US"/>
              </w:rPr>
              <w:t>Israel Bronstein</w:t>
            </w:r>
            <w:r>
              <w:rPr>
                <w:b/>
                <w:bCs/>
                <w:lang w:eastAsia="en-US"/>
              </w:rPr>
              <w:t xml:space="preserve"> </w:t>
            </w:r>
            <w:r w:rsidRPr="008B4D1A">
              <w:rPr>
                <w:b/>
                <w:bCs/>
                <w:rtl/>
                <w:lang w:eastAsia="en-US"/>
              </w:rPr>
              <w:t>ישראל (רלי) ברונשטיין</w:t>
            </w:r>
          </w:p>
        </w:tc>
      </w:tr>
      <w:tr w:rsidR="008C0895" w:rsidRPr="00CA6F02" w14:paraId="178C2F91" w14:textId="77777777" w:rsidTr="00EB047A">
        <w:trPr>
          <w:cantSplit/>
        </w:trPr>
        <w:tc>
          <w:tcPr>
            <w:tcW w:w="1560" w:type="dxa"/>
          </w:tcPr>
          <w:p w14:paraId="3888A7C3" w14:textId="77777777" w:rsidR="008C0895" w:rsidRDefault="008C0895" w:rsidP="00EB047A">
            <w:pPr>
              <w:rPr>
                <w:lang w:eastAsia="en-US"/>
              </w:rPr>
            </w:pPr>
            <w:r>
              <w:rPr>
                <w:lang w:eastAsia="en-US"/>
              </w:rPr>
              <w:t>2013</w:t>
            </w:r>
            <w:r w:rsidR="00DF40FC">
              <w:rPr>
                <w:lang w:eastAsia="en-US"/>
              </w:rPr>
              <w:t>-</w:t>
            </w:r>
            <w:r w:rsidR="00684182">
              <w:rPr>
                <w:lang w:eastAsia="en-US"/>
              </w:rPr>
              <w:t>2015</w:t>
            </w:r>
          </w:p>
        </w:tc>
        <w:tc>
          <w:tcPr>
            <w:tcW w:w="3969" w:type="dxa"/>
          </w:tcPr>
          <w:p w14:paraId="6D98BCB4" w14:textId="77777777" w:rsidR="008C0895" w:rsidRPr="008B4D1A" w:rsidRDefault="008C0895" w:rsidP="00EB047A">
            <w:pPr>
              <w:rPr>
                <w:b/>
                <w:bCs/>
                <w:rtl/>
                <w:lang w:eastAsia="en-US"/>
              </w:rPr>
            </w:pPr>
            <w:r w:rsidRPr="008B4D1A">
              <w:rPr>
                <w:b/>
                <w:bCs/>
                <w:lang w:eastAsia="en-US"/>
              </w:rPr>
              <w:t>Sharon Avidor</w:t>
            </w:r>
            <w:r>
              <w:rPr>
                <w:b/>
                <w:bCs/>
                <w:lang w:eastAsia="en-US"/>
              </w:rPr>
              <w:t xml:space="preserve"> </w:t>
            </w:r>
            <w:r w:rsidRPr="008B4D1A">
              <w:rPr>
                <w:b/>
                <w:bCs/>
                <w:rtl/>
                <w:lang w:eastAsia="en-US"/>
              </w:rPr>
              <w:t>שרון אבידור</w:t>
            </w:r>
          </w:p>
        </w:tc>
      </w:tr>
      <w:tr w:rsidR="008C0895" w:rsidRPr="00CA6F02" w14:paraId="0333A5DA" w14:textId="77777777" w:rsidTr="00EB047A">
        <w:trPr>
          <w:cantSplit/>
        </w:trPr>
        <w:tc>
          <w:tcPr>
            <w:tcW w:w="1560" w:type="dxa"/>
          </w:tcPr>
          <w:p w14:paraId="78098FFC" w14:textId="77777777" w:rsidR="008C0895" w:rsidRDefault="008C0895" w:rsidP="00EB047A">
            <w:pPr>
              <w:rPr>
                <w:lang w:eastAsia="en-US"/>
              </w:rPr>
            </w:pPr>
            <w:r>
              <w:rPr>
                <w:lang w:eastAsia="en-US"/>
              </w:rPr>
              <w:t>2014</w:t>
            </w:r>
            <w:r w:rsidR="00DF40FC">
              <w:rPr>
                <w:lang w:eastAsia="en-US"/>
              </w:rPr>
              <w:t>-</w:t>
            </w:r>
            <w:r w:rsidR="00F75A74">
              <w:rPr>
                <w:rFonts w:hint="cs"/>
                <w:rtl/>
                <w:lang w:eastAsia="en-US"/>
              </w:rPr>
              <w:t>2016</w:t>
            </w:r>
          </w:p>
        </w:tc>
        <w:tc>
          <w:tcPr>
            <w:tcW w:w="3969" w:type="dxa"/>
          </w:tcPr>
          <w:p w14:paraId="21E5AD3C" w14:textId="77777777" w:rsidR="008C0895" w:rsidRPr="008B4D1A" w:rsidRDefault="008C0895" w:rsidP="00EB047A">
            <w:pPr>
              <w:rPr>
                <w:b/>
                <w:bCs/>
                <w:rtl/>
                <w:lang w:eastAsia="en-US"/>
              </w:rPr>
            </w:pPr>
            <w:r>
              <w:rPr>
                <w:b/>
                <w:bCs/>
                <w:lang w:eastAsia="en-US"/>
              </w:rPr>
              <w:t xml:space="preserve">Liat Itzhaky </w:t>
            </w:r>
            <w:r>
              <w:rPr>
                <w:rFonts w:hint="cs"/>
                <w:b/>
                <w:bCs/>
                <w:rtl/>
                <w:lang w:eastAsia="en-US"/>
              </w:rPr>
              <w:t>ליאת יצחקי</w:t>
            </w:r>
          </w:p>
        </w:tc>
      </w:tr>
      <w:tr w:rsidR="008C0895" w:rsidRPr="00CA6F02" w14:paraId="279B0097" w14:textId="77777777" w:rsidTr="00EB047A">
        <w:trPr>
          <w:cantSplit/>
        </w:trPr>
        <w:tc>
          <w:tcPr>
            <w:tcW w:w="1560" w:type="dxa"/>
          </w:tcPr>
          <w:p w14:paraId="6F6E4182" w14:textId="77777777" w:rsidR="008C0895" w:rsidRDefault="008C0895" w:rsidP="00EB047A">
            <w:pPr>
              <w:rPr>
                <w:lang w:eastAsia="en-US"/>
              </w:rPr>
            </w:pPr>
            <w:r>
              <w:rPr>
                <w:lang w:eastAsia="en-US"/>
              </w:rPr>
              <w:t>201</w:t>
            </w:r>
            <w:r w:rsidR="00684182">
              <w:rPr>
                <w:lang w:eastAsia="en-US"/>
              </w:rPr>
              <w:t>4-2015</w:t>
            </w:r>
          </w:p>
        </w:tc>
        <w:tc>
          <w:tcPr>
            <w:tcW w:w="3969" w:type="dxa"/>
          </w:tcPr>
          <w:p w14:paraId="73D40399" w14:textId="77777777" w:rsidR="008C0895" w:rsidRDefault="008C0895" w:rsidP="00EB047A">
            <w:pPr>
              <w:rPr>
                <w:b/>
                <w:bCs/>
                <w:rtl/>
                <w:lang w:eastAsia="en-US"/>
              </w:rPr>
            </w:pPr>
            <w:r>
              <w:rPr>
                <w:b/>
                <w:bCs/>
                <w:lang w:eastAsia="en-US"/>
              </w:rPr>
              <w:t xml:space="preserve">Avigal Snir </w:t>
            </w:r>
            <w:r>
              <w:rPr>
                <w:rFonts w:hint="cs"/>
                <w:b/>
                <w:bCs/>
                <w:rtl/>
                <w:lang w:eastAsia="en-US"/>
              </w:rPr>
              <w:t>אביגל שניר</w:t>
            </w:r>
          </w:p>
        </w:tc>
      </w:tr>
      <w:tr w:rsidR="008C0895" w:rsidRPr="00CA6F02" w14:paraId="4B313A10" w14:textId="77777777" w:rsidTr="00EB047A">
        <w:trPr>
          <w:cantSplit/>
        </w:trPr>
        <w:tc>
          <w:tcPr>
            <w:tcW w:w="1560" w:type="dxa"/>
          </w:tcPr>
          <w:p w14:paraId="00726C03" w14:textId="77777777" w:rsidR="008C0895" w:rsidRDefault="008C0895" w:rsidP="00EB047A">
            <w:pPr>
              <w:rPr>
                <w:lang w:eastAsia="en-US"/>
              </w:rPr>
            </w:pPr>
            <w:r>
              <w:rPr>
                <w:lang w:eastAsia="en-US"/>
              </w:rPr>
              <w:t>2015</w:t>
            </w:r>
            <w:r w:rsidR="00DF40FC">
              <w:rPr>
                <w:lang w:eastAsia="en-US"/>
              </w:rPr>
              <w:t>-present</w:t>
            </w:r>
          </w:p>
        </w:tc>
        <w:tc>
          <w:tcPr>
            <w:tcW w:w="3969" w:type="dxa"/>
          </w:tcPr>
          <w:p w14:paraId="40A669AF" w14:textId="77777777" w:rsidR="008C0895" w:rsidRDefault="008C0895" w:rsidP="00EB047A">
            <w:pPr>
              <w:rPr>
                <w:b/>
                <w:bCs/>
                <w:rtl/>
                <w:lang w:eastAsia="en-US"/>
              </w:rPr>
            </w:pPr>
            <w:r>
              <w:rPr>
                <w:b/>
                <w:bCs/>
                <w:lang w:eastAsia="en-US"/>
              </w:rPr>
              <w:t xml:space="preserve">Cobi Stein </w:t>
            </w:r>
            <w:r>
              <w:rPr>
                <w:rFonts w:hint="cs"/>
                <w:b/>
                <w:bCs/>
                <w:rtl/>
                <w:lang w:eastAsia="en-US"/>
              </w:rPr>
              <w:t>קובי שטיין</w:t>
            </w:r>
          </w:p>
        </w:tc>
      </w:tr>
      <w:tr w:rsidR="00EC0991" w:rsidRPr="00CA6F02" w14:paraId="6A385367" w14:textId="77777777" w:rsidTr="00EB047A">
        <w:trPr>
          <w:cantSplit/>
        </w:trPr>
        <w:tc>
          <w:tcPr>
            <w:tcW w:w="1560" w:type="dxa"/>
          </w:tcPr>
          <w:p w14:paraId="3A8D54CD" w14:textId="77777777" w:rsidR="00EC0991" w:rsidRDefault="00EC0991" w:rsidP="00156626">
            <w:pPr>
              <w:rPr>
                <w:lang w:eastAsia="en-US"/>
              </w:rPr>
            </w:pPr>
            <w:r>
              <w:rPr>
                <w:lang w:eastAsia="en-US"/>
              </w:rPr>
              <w:t>2015-</w:t>
            </w:r>
            <w:r w:rsidR="00156626">
              <w:rPr>
                <w:lang w:eastAsia="en-US"/>
              </w:rPr>
              <w:t>2017</w:t>
            </w:r>
          </w:p>
        </w:tc>
        <w:tc>
          <w:tcPr>
            <w:tcW w:w="3969" w:type="dxa"/>
          </w:tcPr>
          <w:p w14:paraId="5AFAFFE8" w14:textId="77777777" w:rsidR="00EC0991" w:rsidRDefault="00EC0991" w:rsidP="00EB047A">
            <w:pPr>
              <w:rPr>
                <w:b/>
                <w:bCs/>
                <w:lang w:eastAsia="en-US"/>
              </w:rPr>
            </w:pPr>
            <w:r>
              <w:rPr>
                <w:b/>
                <w:bCs/>
                <w:lang w:eastAsia="en-US"/>
              </w:rPr>
              <w:t>Xiao Zhou</w:t>
            </w:r>
          </w:p>
        </w:tc>
      </w:tr>
      <w:tr w:rsidR="00EC0991" w:rsidRPr="00CA6F02" w14:paraId="21702AAF" w14:textId="77777777" w:rsidTr="00EB047A">
        <w:trPr>
          <w:cantSplit/>
        </w:trPr>
        <w:tc>
          <w:tcPr>
            <w:tcW w:w="1560" w:type="dxa"/>
          </w:tcPr>
          <w:p w14:paraId="0DE47462" w14:textId="77777777" w:rsidR="00EC0991" w:rsidRDefault="00EC0991" w:rsidP="00EB047A">
            <w:pPr>
              <w:rPr>
                <w:lang w:eastAsia="en-US"/>
              </w:rPr>
            </w:pPr>
            <w:r>
              <w:rPr>
                <w:lang w:eastAsia="en-US"/>
              </w:rPr>
              <w:t>2016-present</w:t>
            </w:r>
          </w:p>
        </w:tc>
        <w:tc>
          <w:tcPr>
            <w:tcW w:w="3969" w:type="dxa"/>
          </w:tcPr>
          <w:p w14:paraId="10517E8A" w14:textId="77777777" w:rsidR="00EC0991" w:rsidRDefault="00EC0991" w:rsidP="00EB047A">
            <w:pPr>
              <w:rPr>
                <w:b/>
                <w:bCs/>
                <w:lang w:eastAsia="en-US"/>
              </w:rPr>
            </w:pPr>
            <w:r>
              <w:rPr>
                <w:b/>
                <w:bCs/>
                <w:lang w:eastAsia="en-US"/>
              </w:rPr>
              <w:t>Rahel Becham</w:t>
            </w:r>
          </w:p>
        </w:tc>
      </w:tr>
      <w:tr w:rsidR="00156626" w:rsidRPr="00CA6F02" w14:paraId="191CB9F7" w14:textId="77777777" w:rsidTr="00EB047A">
        <w:trPr>
          <w:cantSplit/>
        </w:trPr>
        <w:tc>
          <w:tcPr>
            <w:tcW w:w="1560" w:type="dxa"/>
          </w:tcPr>
          <w:p w14:paraId="6722380A" w14:textId="77777777" w:rsidR="00156626" w:rsidRDefault="00156626" w:rsidP="00EB047A">
            <w:pPr>
              <w:rPr>
                <w:lang w:eastAsia="en-US"/>
              </w:rPr>
            </w:pPr>
            <w:r>
              <w:rPr>
                <w:lang w:eastAsia="en-US"/>
              </w:rPr>
              <w:lastRenderedPageBreak/>
              <w:t>2016-present</w:t>
            </w:r>
          </w:p>
        </w:tc>
        <w:tc>
          <w:tcPr>
            <w:tcW w:w="3969" w:type="dxa"/>
          </w:tcPr>
          <w:p w14:paraId="26CCC7E1" w14:textId="77777777" w:rsidR="00156626" w:rsidRDefault="00156626" w:rsidP="00EB047A">
            <w:pPr>
              <w:rPr>
                <w:b/>
                <w:bCs/>
                <w:lang w:eastAsia="en-US"/>
              </w:rPr>
            </w:pPr>
            <w:r w:rsidRPr="00156626">
              <w:rPr>
                <w:b/>
                <w:bCs/>
                <w:lang w:eastAsia="en-US"/>
              </w:rPr>
              <w:t>Alana Siegel</w:t>
            </w:r>
          </w:p>
        </w:tc>
      </w:tr>
    </w:tbl>
    <w:p w14:paraId="7E16E72F" w14:textId="77777777" w:rsidR="0099286A" w:rsidRDefault="0099286A">
      <w:pPr>
        <w:rPr>
          <w:b/>
          <w:bCs/>
          <w:u w:val="single"/>
          <w:lang w:eastAsia="en-US"/>
        </w:rPr>
      </w:pPr>
    </w:p>
    <w:p w14:paraId="4FAFE797" w14:textId="77777777" w:rsidR="006634BC" w:rsidRPr="00CA6F02" w:rsidRDefault="006634BC" w:rsidP="00611960">
      <w:pPr>
        <w:pStyle w:val="Heading2"/>
        <w:rPr>
          <w:lang w:eastAsia="en-US"/>
        </w:rPr>
      </w:pPr>
      <w:r w:rsidRPr="00CA6F02">
        <w:rPr>
          <w:lang w:eastAsia="en-US"/>
        </w:rPr>
        <w:t>M.A. Students</w:t>
      </w:r>
    </w:p>
    <w:p w14:paraId="2A546CE4" w14:textId="77777777" w:rsidR="006634BC" w:rsidRPr="00CA6F02" w:rsidRDefault="006634BC">
      <w:pPr>
        <w:rPr>
          <w:lang w:eastAsia="en-US"/>
        </w:rPr>
      </w:pPr>
    </w:p>
    <w:tbl>
      <w:tblPr>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17"/>
        <w:gridCol w:w="2693"/>
        <w:gridCol w:w="2835"/>
        <w:gridCol w:w="2835"/>
      </w:tblGrid>
      <w:tr w:rsidR="006634BC" w:rsidRPr="00CA6F02" w14:paraId="7F81E9E2" w14:textId="77777777" w:rsidTr="00EB047A">
        <w:trPr>
          <w:cantSplit/>
          <w:tblHeader/>
        </w:trPr>
        <w:tc>
          <w:tcPr>
            <w:tcW w:w="817" w:type="dxa"/>
          </w:tcPr>
          <w:p w14:paraId="03E222ED" w14:textId="77777777" w:rsidR="006634BC" w:rsidRPr="00CA6F02" w:rsidRDefault="006634BC" w:rsidP="00EB047A">
            <w:pPr>
              <w:jc w:val="center"/>
              <w:rPr>
                <w:lang w:eastAsia="en-US"/>
              </w:rPr>
            </w:pPr>
            <w:r w:rsidRPr="00CA6F02">
              <w:rPr>
                <w:b/>
                <w:bCs/>
                <w:lang w:eastAsia="en-US"/>
              </w:rPr>
              <w:t>Year</w:t>
            </w:r>
          </w:p>
        </w:tc>
        <w:tc>
          <w:tcPr>
            <w:tcW w:w="2693" w:type="dxa"/>
          </w:tcPr>
          <w:p w14:paraId="15628523" w14:textId="77777777" w:rsidR="006634BC" w:rsidRPr="00CA6F02" w:rsidRDefault="006634BC" w:rsidP="00EB047A">
            <w:pPr>
              <w:jc w:val="center"/>
              <w:rPr>
                <w:b/>
                <w:bCs/>
                <w:lang w:eastAsia="en-US"/>
              </w:rPr>
            </w:pPr>
            <w:r w:rsidRPr="00CA6F02">
              <w:rPr>
                <w:b/>
                <w:bCs/>
                <w:lang w:eastAsia="en-US"/>
              </w:rPr>
              <w:t>Name of Student</w:t>
            </w:r>
          </w:p>
        </w:tc>
        <w:tc>
          <w:tcPr>
            <w:tcW w:w="2835" w:type="dxa"/>
          </w:tcPr>
          <w:p w14:paraId="7F9A5B8A" w14:textId="77777777" w:rsidR="006634BC" w:rsidRPr="00CA6F02" w:rsidRDefault="006634BC" w:rsidP="00EB047A">
            <w:pPr>
              <w:jc w:val="center"/>
              <w:rPr>
                <w:lang w:eastAsia="en-US"/>
              </w:rPr>
            </w:pPr>
            <w:r w:rsidRPr="00CA6F02">
              <w:rPr>
                <w:b/>
                <w:bCs/>
                <w:lang w:eastAsia="en-US"/>
              </w:rPr>
              <w:t>Title of Thesis</w:t>
            </w:r>
          </w:p>
        </w:tc>
        <w:tc>
          <w:tcPr>
            <w:tcW w:w="2835" w:type="dxa"/>
          </w:tcPr>
          <w:p w14:paraId="5FB6B671" w14:textId="77777777" w:rsidR="006634BC" w:rsidRPr="00CA6F02" w:rsidRDefault="006634BC" w:rsidP="00EB047A">
            <w:pPr>
              <w:jc w:val="center"/>
              <w:rPr>
                <w:lang w:eastAsia="en-US"/>
              </w:rPr>
            </w:pPr>
            <w:r w:rsidRPr="00CA6F02">
              <w:rPr>
                <w:b/>
                <w:bCs/>
                <w:lang w:eastAsia="en-US"/>
              </w:rPr>
              <w:t>Name of Academic Institution</w:t>
            </w:r>
          </w:p>
        </w:tc>
      </w:tr>
      <w:tr w:rsidR="006634BC" w:rsidRPr="00CA6F02" w14:paraId="5F81A1E8" w14:textId="77777777" w:rsidTr="00EB047A">
        <w:trPr>
          <w:cantSplit/>
        </w:trPr>
        <w:tc>
          <w:tcPr>
            <w:tcW w:w="817" w:type="dxa"/>
          </w:tcPr>
          <w:p w14:paraId="35F68554" w14:textId="77777777" w:rsidR="006634BC" w:rsidRPr="00CA6F02" w:rsidRDefault="006634BC">
            <w:pPr>
              <w:rPr>
                <w:lang w:eastAsia="en-US"/>
              </w:rPr>
            </w:pPr>
            <w:r w:rsidRPr="00CA6F02">
              <w:rPr>
                <w:lang w:eastAsia="en-US"/>
              </w:rPr>
              <w:t>1985</w:t>
            </w:r>
          </w:p>
        </w:tc>
        <w:tc>
          <w:tcPr>
            <w:tcW w:w="2693" w:type="dxa"/>
          </w:tcPr>
          <w:p w14:paraId="4D65B5AA" w14:textId="77777777" w:rsidR="006634BC" w:rsidRPr="00CA6F02" w:rsidRDefault="006634BC">
            <w:pPr>
              <w:rPr>
                <w:b/>
                <w:bCs/>
                <w:lang w:eastAsia="en-US"/>
              </w:rPr>
            </w:pPr>
            <w:r w:rsidRPr="00CA6F02">
              <w:rPr>
                <w:b/>
                <w:bCs/>
                <w:lang w:eastAsia="en-US"/>
              </w:rPr>
              <w:t>Fried Batya</w:t>
            </w:r>
          </w:p>
        </w:tc>
        <w:tc>
          <w:tcPr>
            <w:tcW w:w="2835" w:type="dxa"/>
          </w:tcPr>
          <w:p w14:paraId="51F725E8" w14:textId="77777777" w:rsidR="006634BC" w:rsidRPr="00CA6F02" w:rsidRDefault="006634BC">
            <w:pPr>
              <w:rPr>
                <w:lang w:eastAsia="en-US"/>
              </w:rPr>
            </w:pPr>
            <w:r w:rsidRPr="00CA6F02">
              <w:rPr>
                <w:lang w:eastAsia="en-US"/>
              </w:rPr>
              <w:t>The implication of family</w:t>
            </w:r>
          </w:p>
          <w:p w14:paraId="11760562" w14:textId="77777777" w:rsidR="006634BC" w:rsidRPr="00CA6F02" w:rsidRDefault="006634BC">
            <w:pPr>
              <w:rPr>
                <w:lang w:eastAsia="en-US"/>
              </w:rPr>
            </w:pPr>
            <w:r w:rsidRPr="00CA6F02">
              <w:rPr>
                <w:lang w:eastAsia="en-US"/>
              </w:rPr>
              <w:t>interaction variables</w:t>
            </w:r>
          </w:p>
          <w:p w14:paraId="77B93ABE" w14:textId="77777777" w:rsidR="006634BC" w:rsidRPr="00CA6F02" w:rsidRDefault="006634BC">
            <w:pPr>
              <w:rPr>
                <w:lang w:eastAsia="en-US"/>
              </w:rPr>
            </w:pPr>
            <w:r w:rsidRPr="00CA6F02">
              <w:rPr>
                <w:lang w:eastAsia="en-US"/>
              </w:rPr>
              <w:t>in recovery from CSR</w:t>
            </w:r>
          </w:p>
        </w:tc>
        <w:tc>
          <w:tcPr>
            <w:tcW w:w="2835" w:type="dxa"/>
          </w:tcPr>
          <w:p w14:paraId="180F896E" w14:textId="77777777" w:rsidR="00601D4E" w:rsidRPr="00CA6F02" w:rsidRDefault="00601D4E" w:rsidP="00601D4E">
            <w:pPr>
              <w:rPr>
                <w:lang w:eastAsia="en-US"/>
              </w:rPr>
            </w:pPr>
            <w:r w:rsidRPr="00CA6F02">
              <w:rPr>
                <w:lang w:eastAsia="en-US"/>
              </w:rPr>
              <w:t xml:space="preserve">School of Social Work </w:t>
            </w:r>
          </w:p>
          <w:p w14:paraId="271804EC" w14:textId="77777777" w:rsidR="006634BC" w:rsidRPr="00CA6F02" w:rsidRDefault="00601D4E" w:rsidP="00601D4E">
            <w:pPr>
              <w:rPr>
                <w:lang w:eastAsia="en-US"/>
              </w:rPr>
            </w:pPr>
            <w:r w:rsidRPr="00CA6F02">
              <w:rPr>
                <w:lang w:eastAsia="en-US"/>
              </w:rPr>
              <w:t>Tel Aviv University</w:t>
            </w:r>
          </w:p>
        </w:tc>
      </w:tr>
      <w:tr w:rsidR="006634BC" w:rsidRPr="00CA6F02" w14:paraId="01F031B8" w14:textId="77777777" w:rsidTr="00EB047A">
        <w:trPr>
          <w:cantSplit/>
        </w:trPr>
        <w:tc>
          <w:tcPr>
            <w:tcW w:w="817" w:type="dxa"/>
          </w:tcPr>
          <w:p w14:paraId="0B2D28C3" w14:textId="77777777" w:rsidR="006634BC" w:rsidRPr="00CA6F02" w:rsidRDefault="006634BC">
            <w:pPr>
              <w:rPr>
                <w:lang w:eastAsia="en-US"/>
              </w:rPr>
            </w:pPr>
            <w:r w:rsidRPr="00CA6F02">
              <w:rPr>
                <w:lang w:eastAsia="en-US"/>
              </w:rPr>
              <w:t xml:space="preserve">1985 </w:t>
            </w:r>
          </w:p>
        </w:tc>
        <w:tc>
          <w:tcPr>
            <w:tcW w:w="2693" w:type="dxa"/>
          </w:tcPr>
          <w:p w14:paraId="5E816E65" w14:textId="77777777" w:rsidR="006634BC" w:rsidRPr="00CA6F02" w:rsidRDefault="006634BC">
            <w:pPr>
              <w:rPr>
                <w:b/>
                <w:bCs/>
                <w:lang w:eastAsia="en-US"/>
              </w:rPr>
            </w:pPr>
            <w:r w:rsidRPr="00CA6F02">
              <w:rPr>
                <w:b/>
                <w:bCs/>
                <w:lang w:eastAsia="en-US"/>
              </w:rPr>
              <w:t>Inbar Dan</w:t>
            </w:r>
          </w:p>
        </w:tc>
        <w:tc>
          <w:tcPr>
            <w:tcW w:w="2835" w:type="dxa"/>
          </w:tcPr>
          <w:p w14:paraId="26750351" w14:textId="77777777" w:rsidR="006634BC" w:rsidRPr="00CA6F02" w:rsidRDefault="006634BC">
            <w:pPr>
              <w:rPr>
                <w:lang w:eastAsia="en-US"/>
              </w:rPr>
            </w:pPr>
            <w:r w:rsidRPr="00CA6F02">
              <w:rPr>
                <w:lang w:eastAsia="en-US"/>
              </w:rPr>
              <w:t xml:space="preserve">Commanders' attitudes </w:t>
            </w:r>
          </w:p>
          <w:p w14:paraId="720D001B" w14:textId="77777777" w:rsidR="006634BC" w:rsidRPr="00CA6F02" w:rsidRDefault="006634BC">
            <w:pPr>
              <w:rPr>
                <w:lang w:eastAsia="en-US"/>
              </w:rPr>
            </w:pPr>
            <w:r w:rsidRPr="00CA6F02">
              <w:rPr>
                <w:lang w:eastAsia="en-US"/>
              </w:rPr>
              <w:t>toward combat stress</w:t>
            </w:r>
          </w:p>
          <w:p w14:paraId="77CA0929" w14:textId="77777777" w:rsidR="006634BC" w:rsidRPr="00CA6F02" w:rsidRDefault="006634BC">
            <w:pPr>
              <w:rPr>
                <w:lang w:eastAsia="en-US"/>
              </w:rPr>
            </w:pPr>
            <w:r w:rsidRPr="00CA6F02">
              <w:rPr>
                <w:lang w:eastAsia="en-US"/>
              </w:rPr>
              <w:t>reaction</w:t>
            </w:r>
          </w:p>
        </w:tc>
        <w:tc>
          <w:tcPr>
            <w:tcW w:w="2835" w:type="dxa"/>
          </w:tcPr>
          <w:p w14:paraId="1CCE65C1" w14:textId="77777777" w:rsidR="00601D4E" w:rsidRPr="00CA6F02" w:rsidRDefault="00601D4E" w:rsidP="00601D4E">
            <w:pPr>
              <w:rPr>
                <w:lang w:eastAsia="en-US"/>
              </w:rPr>
            </w:pPr>
            <w:r w:rsidRPr="00CA6F02">
              <w:rPr>
                <w:lang w:eastAsia="en-US"/>
              </w:rPr>
              <w:t xml:space="preserve">School of Social Work </w:t>
            </w:r>
          </w:p>
          <w:p w14:paraId="35225A55" w14:textId="77777777" w:rsidR="006634BC" w:rsidRPr="00CA6F02" w:rsidRDefault="00601D4E" w:rsidP="00601D4E">
            <w:pPr>
              <w:rPr>
                <w:lang w:eastAsia="en-US"/>
              </w:rPr>
            </w:pPr>
            <w:r w:rsidRPr="00CA6F02">
              <w:rPr>
                <w:lang w:eastAsia="en-US"/>
              </w:rPr>
              <w:t>Tel Aviv University</w:t>
            </w:r>
          </w:p>
        </w:tc>
      </w:tr>
      <w:tr w:rsidR="006634BC" w:rsidRPr="00CA6F02" w14:paraId="72CDAAC1" w14:textId="77777777" w:rsidTr="00EB047A">
        <w:trPr>
          <w:cantSplit/>
        </w:trPr>
        <w:tc>
          <w:tcPr>
            <w:tcW w:w="817" w:type="dxa"/>
          </w:tcPr>
          <w:p w14:paraId="76B01437" w14:textId="77777777" w:rsidR="006634BC" w:rsidRPr="00CA6F02" w:rsidRDefault="006634BC">
            <w:pPr>
              <w:rPr>
                <w:lang w:eastAsia="en-US"/>
              </w:rPr>
            </w:pPr>
            <w:r w:rsidRPr="00CA6F02">
              <w:rPr>
                <w:lang w:eastAsia="en-US"/>
              </w:rPr>
              <w:t xml:space="preserve">1987 </w:t>
            </w:r>
          </w:p>
        </w:tc>
        <w:tc>
          <w:tcPr>
            <w:tcW w:w="2693" w:type="dxa"/>
          </w:tcPr>
          <w:p w14:paraId="5C0480E9" w14:textId="77777777" w:rsidR="006634BC" w:rsidRPr="00CA6F02" w:rsidRDefault="006634BC">
            <w:pPr>
              <w:rPr>
                <w:b/>
                <w:bCs/>
                <w:lang w:eastAsia="en-US"/>
              </w:rPr>
            </w:pPr>
            <w:r w:rsidRPr="00CA6F02">
              <w:rPr>
                <w:b/>
                <w:bCs/>
                <w:lang w:eastAsia="en-US"/>
              </w:rPr>
              <w:t>Hanni Cohen</w:t>
            </w:r>
          </w:p>
        </w:tc>
        <w:tc>
          <w:tcPr>
            <w:tcW w:w="2835" w:type="dxa"/>
          </w:tcPr>
          <w:p w14:paraId="33D25006" w14:textId="77777777" w:rsidR="006634BC" w:rsidRPr="00CA6F02" w:rsidRDefault="006634BC">
            <w:pPr>
              <w:rPr>
                <w:lang w:eastAsia="en-US"/>
              </w:rPr>
            </w:pPr>
            <w:r w:rsidRPr="00CA6F02">
              <w:rPr>
                <w:lang w:eastAsia="en-US"/>
              </w:rPr>
              <w:t>Locus of control and</w:t>
            </w:r>
          </w:p>
          <w:p w14:paraId="2654C6CE" w14:textId="77777777" w:rsidR="006634BC" w:rsidRPr="00CA6F02" w:rsidRDefault="006634BC">
            <w:pPr>
              <w:rPr>
                <w:lang w:eastAsia="en-US"/>
              </w:rPr>
            </w:pPr>
            <w:r w:rsidRPr="00CA6F02">
              <w:rPr>
                <w:lang w:eastAsia="en-US"/>
              </w:rPr>
              <w:t>recovery from CSR</w:t>
            </w:r>
          </w:p>
        </w:tc>
        <w:tc>
          <w:tcPr>
            <w:tcW w:w="2835" w:type="dxa"/>
          </w:tcPr>
          <w:p w14:paraId="1D5B9166" w14:textId="77777777" w:rsidR="00601D4E" w:rsidRPr="00CA6F02" w:rsidRDefault="00601D4E" w:rsidP="00601D4E">
            <w:pPr>
              <w:rPr>
                <w:lang w:eastAsia="en-US"/>
              </w:rPr>
            </w:pPr>
            <w:r w:rsidRPr="00CA6F02">
              <w:rPr>
                <w:lang w:eastAsia="en-US"/>
              </w:rPr>
              <w:t xml:space="preserve">School of Social Work </w:t>
            </w:r>
          </w:p>
          <w:p w14:paraId="5CE5B13F" w14:textId="77777777" w:rsidR="006634BC" w:rsidRPr="00CA6F02" w:rsidRDefault="00601D4E" w:rsidP="00601D4E">
            <w:pPr>
              <w:rPr>
                <w:lang w:eastAsia="en-US"/>
              </w:rPr>
            </w:pPr>
            <w:r w:rsidRPr="00CA6F02">
              <w:rPr>
                <w:lang w:eastAsia="en-US"/>
              </w:rPr>
              <w:t>Tel Aviv University</w:t>
            </w:r>
          </w:p>
        </w:tc>
      </w:tr>
      <w:tr w:rsidR="006634BC" w:rsidRPr="00CA6F02" w14:paraId="159E9492" w14:textId="77777777" w:rsidTr="00EB047A">
        <w:trPr>
          <w:cantSplit/>
        </w:trPr>
        <w:tc>
          <w:tcPr>
            <w:tcW w:w="817" w:type="dxa"/>
          </w:tcPr>
          <w:p w14:paraId="571CAB64" w14:textId="77777777" w:rsidR="006634BC" w:rsidRPr="00CA6F02" w:rsidRDefault="006634BC">
            <w:pPr>
              <w:rPr>
                <w:lang w:eastAsia="en-US"/>
              </w:rPr>
            </w:pPr>
            <w:r w:rsidRPr="00CA6F02">
              <w:rPr>
                <w:lang w:eastAsia="en-US"/>
              </w:rPr>
              <w:t>1988</w:t>
            </w:r>
          </w:p>
        </w:tc>
        <w:tc>
          <w:tcPr>
            <w:tcW w:w="2693" w:type="dxa"/>
          </w:tcPr>
          <w:p w14:paraId="01E81025" w14:textId="77777777" w:rsidR="006634BC" w:rsidRPr="00CA6F02" w:rsidRDefault="006634BC">
            <w:pPr>
              <w:rPr>
                <w:b/>
                <w:bCs/>
                <w:lang w:eastAsia="en-US"/>
              </w:rPr>
            </w:pPr>
            <w:r w:rsidRPr="00CA6F02">
              <w:rPr>
                <w:b/>
                <w:bCs/>
                <w:lang w:eastAsia="en-US"/>
              </w:rPr>
              <w:t>Nessya Zifman</w:t>
            </w:r>
          </w:p>
        </w:tc>
        <w:tc>
          <w:tcPr>
            <w:tcW w:w="2835" w:type="dxa"/>
          </w:tcPr>
          <w:p w14:paraId="3EC015BC" w14:textId="77777777" w:rsidR="006634BC" w:rsidRPr="00CA6F02" w:rsidRDefault="006634BC">
            <w:pPr>
              <w:rPr>
                <w:lang w:eastAsia="en-US"/>
              </w:rPr>
            </w:pPr>
            <w:r w:rsidRPr="00CA6F02">
              <w:rPr>
                <w:lang w:eastAsia="en-US"/>
              </w:rPr>
              <w:t>Coping style and recovery</w:t>
            </w:r>
          </w:p>
          <w:p w14:paraId="6A0EB346" w14:textId="77777777" w:rsidR="006634BC" w:rsidRPr="00CA6F02" w:rsidRDefault="006634BC">
            <w:pPr>
              <w:rPr>
                <w:lang w:eastAsia="en-US"/>
              </w:rPr>
            </w:pPr>
            <w:r w:rsidRPr="00CA6F02">
              <w:rPr>
                <w:lang w:eastAsia="en-US"/>
              </w:rPr>
              <w:t>from CSR</w:t>
            </w:r>
          </w:p>
        </w:tc>
        <w:tc>
          <w:tcPr>
            <w:tcW w:w="2835" w:type="dxa"/>
          </w:tcPr>
          <w:p w14:paraId="51007D70" w14:textId="77777777" w:rsidR="00601D4E" w:rsidRPr="00CA6F02" w:rsidRDefault="00601D4E" w:rsidP="00601D4E">
            <w:pPr>
              <w:rPr>
                <w:lang w:eastAsia="en-US"/>
              </w:rPr>
            </w:pPr>
            <w:r w:rsidRPr="00CA6F02">
              <w:rPr>
                <w:lang w:eastAsia="en-US"/>
              </w:rPr>
              <w:t xml:space="preserve">School of Social Work </w:t>
            </w:r>
          </w:p>
          <w:p w14:paraId="1AD918F1" w14:textId="77777777" w:rsidR="006634BC" w:rsidRPr="00CA6F02" w:rsidRDefault="00601D4E" w:rsidP="00601D4E">
            <w:pPr>
              <w:rPr>
                <w:lang w:eastAsia="en-US"/>
              </w:rPr>
            </w:pPr>
            <w:r w:rsidRPr="00CA6F02">
              <w:rPr>
                <w:lang w:eastAsia="en-US"/>
              </w:rPr>
              <w:t>Tel Aviv University</w:t>
            </w:r>
          </w:p>
        </w:tc>
      </w:tr>
      <w:tr w:rsidR="006634BC" w:rsidRPr="00CA6F02" w14:paraId="6A0F01EB" w14:textId="77777777" w:rsidTr="00EB047A">
        <w:trPr>
          <w:cantSplit/>
        </w:trPr>
        <w:tc>
          <w:tcPr>
            <w:tcW w:w="817" w:type="dxa"/>
          </w:tcPr>
          <w:p w14:paraId="7FB64F4C" w14:textId="77777777" w:rsidR="006634BC" w:rsidRPr="00CA6F02" w:rsidRDefault="006634BC">
            <w:pPr>
              <w:rPr>
                <w:lang w:eastAsia="en-US"/>
              </w:rPr>
            </w:pPr>
            <w:r w:rsidRPr="00CA6F02">
              <w:rPr>
                <w:lang w:eastAsia="en-US"/>
              </w:rPr>
              <w:t xml:space="preserve">1990 </w:t>
            </w:r>
          </w:p>
        </w:tc>
        <w:tc>
          <w:tcPr>
            <w:tcW w:w="2693" w:type="dxa"/>
          </w:tcPr>
          <w:p w14:paraId="100D0189" w14:textId="77777777" w:rsidR="006634BC" w:rsidRPr="00CA6F02" w:rsidRDefault="006634BC">
            <w:pPr>
              <w:rPr>
                <w:b/>
                <w:bCs/>
                <w:lang w:eastAsia="en-US"/>
              </w:rPr>
            </w:pPr>
            <w:r w:rsidRPr="00CA6F02">
              <w:rPr>
                <w:b/>
                <w:bCs/>
                <w:lang w:eastAsia="en-US"/>
              </w:rPr>
              <w:t>Gaby Levy</w:t>
            </w:r>
          </w:p>
        </w:tc>
        <w:tc>
          <w:tcPr>
            <w:tcW w:w="2835" w:type="dxa"/>
          </w:tcPr>
          <w:p w14:paraId="5E00A009" w14:textId="77777777" w:rsidR="006634BC" w:rsidRPr="00CA6F02" w:rsidRDefault="006634BC">
            <w:pPr>
              <w:rPr>
                <w:lang w:eastAsia="en-US"/>
              </w:rPr>
            </w:pPr>
            <w:r w:rsidRPr="00CA6F02">
              <w:rPr>
                <w:lang w:eastAsia="en-US"/>
              </w:rPr>
              <w:t>CSR and its effect on the family</w:t>
            </w:r>
          </w:p>
        </w:tc>
        <w:tc>
          <w:tcPr>
            <w:tcW w:w="2835" w:type="dxa"/>
          </w:tcPr>
          <w:p w14:paraId="59086D1C" w14:textId="77777777" w:rsidR="00601D4E" w:rsidRPr="00CA6F02" w:rsidRDefault="00601D4E" w:rsidP="00601D4E">
            <w:pPr>
              <w:rPr>
                <w:lang w:eastAsia="en-US"/>
              </w:rPr>
            </w:pPr>
            <w:r w:rsidRPr="00CA6F02">
              <w:rPr>
                <w:lang w:eastAsia="en-US"/>
              </w:rPr>
              <w:t xml:space="preserve">School of Social Work </w:t>
            </w:r>
          </w:p>
          <w:p w14:paraId="334E9DF8" w14:textId="77777777" w:rsidR="006634BC" w:rsidRPr="00CA6F02" w:rsidRDefault="00601D4E" w:rsidP="00601D4E">
            <w:pPr>
              <w:rPr>
                <w:lang w:eastAsia="en-US"/>
              </w:rPr>
            </w:pPr>
            <w:r w:rsidRPr="00CA6F02">
              <w:rPr>
                <w:lang w:eastAsia="en-US"/>
              </w:rPr>
              <w:t>Tel Aviv University</w:t>
            </w:r>
          </w:p>
        </w:tc>
      </w:tr>
      <w:tr w:rsidR="006634BC" w:rsidRPr="00CA6F02" w14:paraId="56AC9230" w14:textId="77777777" w:rsidTr="00EB047A">
        <w:trPr>
          <w:cantSplit/>
        </w:trPr>
        <w:tc>
          <w:tcPr>
            <w:tcW w:w="817" w:type="dxa"/>
          </w:tcPr>
          <w:p w14:paraId="5CC97181" w14:textId="77777777" w:rsidR="006634BC" w:rsidRPr="00CA6F02" w:rsidRDefault="006634BC">
            <w:pPr>
              <w:rPr>
                <w:lang w:eastAsia="en-US"/>
              </w:rPr>
            </w:pPr>
            <w:r w:rsidRPr="00CA6F02">
              <w:rPr>
                <w:lang w:eastAsia="en-US"/>
              </w:rPr>
              <w:t>1990</w:t>
            </w:r>
          </w:p>
        </w:tc>
        <w:tc>
          <w:tcPr>
            <w:tcW w:w="2693" w:type="dxa"/>
          </w:tcPr>
          <w:p w14:paraId="37145999" w14:textId="77777777" w:rsidR="006634BC" w:rsidRPr="00CA6F02" w:rsidRDefault="006634BC">
            <w:pPr>
              <w:rPr>
                <w:b/>
                <w:bCs/>
                <w:lang w:eastAsia="en-US"/>
              </w:rPr>
            </w:pPr>
            <w:r w:rsidRPr="00CA6F02">
              <w:rPr>
                <w:b/>
                <w:bCs/>
                <w:lang w:eastAsia="en-US"/>
              </w:rPr>
              <w:t>Maya Herzberg</w:t>
            </w:r>
          </w:p>
        </w:tc>
        <w:tc>
          <w:tcPr>
            <w:tcW w:w="2835" w:type="dxa"/>
          </w:tcPr>
          <w:p w14:paraId="22BE2677" w14:textId="77777777" w:rsidR="006634BC" w:rsidRPr="00CA6F02" w:rsidRDefault="006634BC">
            <w:pPr>
              <w:rPr>
                <w:lang w:eastAsia="en-US"/>
              </w:rPr>
            </w:pPr>
            <w:r w:rsidRPr="00CA6F02">
              <w:rPr>
                <w:lang w:eastAsia="en-US"/>
              </w:rPr>
              <w:t>Coping style and the course of PTSD</w:t>
            </w:r>
          </w:p>
        </w:tc>
        <w:tc>
          <w:tcPr>
            <w:tcW w:w="2835" w:type="dxa"/>
          </w:tcPr>
          <w:p w14:paraId="73D65B93" w14:textId="77777777" w:rsidR="006634BC" w:rsidRPr="00CA6F02" w:rsidRDefault="006634BC">
            <w:pPr>
              <w:rPr>
                <w:lang w:eastAsia="en-US"/>
              </w:rPr>
            </w:pPr>
            <w:r w:rsidRPr="00CA6F02">
              <w:rPr>
                <w:lang w:eastAsia="en-US"/>
              </w:rPr>
              <w:t>Dep</w:t>
            </w:r>
            <w:r w:rsidR="009B5696">
              <w:rPr>
                <w:lang w:eastAsia="en-US"/>
              </w:rPr>
              <w:t>t</w:t>
            </w:r>
            <w:r w:rsidRPr="00CA6F02">
              <w:rPr>
                <w:lang w:eastAsia="en-US"/>
              </w:rPr>
              <w:t>. of Psychology</w:t>
            </w:r>
          </w:p>
          <w:p w14:paraId="01840706" w14:textId="77777777" w:rsidR="006634BC" w:rsidRPr="00CA6F02" w:rsidRDefault="006634BC">
            <w:pPr>
              <w:rPr>
                <w:lang w:eastAsia="en-US"/>
              </w:rPr>
            </w:pPr>
            <w:r w:rsidRPr="00CA6F02">
              <w:rPr>
                <w:lang w:eastAsia="en-US"/>
              </w:rPr>
              <w:t>Tel Aviv University</w:t>
            </w:r>
          </w:p>
          <w:p w14:paraId="410E24F5" w14:textId="77777777" w:rsidR="006634BC" w:rsidRPr="00CA6F02" w:rsidRDefault="009B5696">
            <w:pPr>
              <w:rPr>
                <w:lang w:eastAsia="en-US"/>
              </w:rPr>
            </w:pPr>
            <w:r>
              <w:rPr>
                <w:lang w:eastAsia="en-US"/>
              </w:rPr>
              <w:t>w</w:t>
            </w:r>
            <w:r w:rsidR="006634BC" w:rsidRPr="00CA6F02">
              <w:rPr>
                <w:lang w:eastAsia="en-US"/>
              </w:rPr>
              <w:t>ith Michael Rosenbaum</w:t>
            </w:r>
          </w:p>
        </w:tc>
      </w:tr>
      <w:tr w:rsidR="006634BC" w:rsidRPr="00CA6F02" w14:paraId="3AC5B791" w14:textId="77777777" w:rsidTr="00EB047A">
        <w:trPr>
          <w:cantSplit/>
        </w:trPr>
        <w:tc>
          <w:tcPr>
            <w:tcW w:w="817" w:type="dxa"/>
          </w:tcPr>
          <w:p w14:paraId="35710FCF" w14:textId="77777777" w:rsidR="006634BC" w:rsidRPr="00CA6F02" w:rsidRDefault="006634BC">
            <w:pPr>
              <w:rPr>
                <w:lang w:eastAsia="en-US"/>
              </w:rPr>
            </w:pPr>
            <w:r w:rsidRPr="00CA6F02">
              <w:rPr>
                <w:lang w:eastAsia="en-US"/>
              </w:rPr>
              <w:t>1991</w:t>
            </w:r>
          </w:p>
        </w:tc>
        <w:tc>
          <w:tcPr>
            <w:tcW w:w="2693" w:type="dxa"/>
          </w:tcPr>
          <w:p w14:paraId="4D783FE8" w14:textId="77777777" w:rsidR="006634BC" w:rsidRPr="00CA6F02" w:rsidRDefault="006634BC">
            <w:pPr>
              <w:rPr>
                <w:b/>
                <w:bCs/>
                <w:lang w:eastAsia="en-US"/>
              </w:rPr>
            </w:pPr>
            <w:r w:rsidRPr="00CA6F02">
              <w:rPr>
                <w:b/>
                <w:bCs/>
                <w:lang w:eastAsia="en-US"/>
              </w:rPr>
              <w:t>Rami Sheklar</w:t>
            </w:r>
          </w:p>
        </w:tc>
        <w:tc>
          <w:tcPr>
            <w:tcW w:w="2835" w:type="dxa"/>
          </w:tcPr>
          <w:p w14:paraId="19387A9B" w14:textId="77777777" w:rsidR="006634BC" w:rsidRPr="00CA6F02" w:rsidRDefault="006634BC" w:rsidP="00601D4E">
            <w:pPr>
              <w:rPr>
                <w:lang w:eastAsia="en-US"/>
              </w:rPr>
            </w:pPr>
            <w:r w:rsidRPr="00CA6F02">
              <w:rPr>
                <w:lang w:eastAsia="en-US"/>
              </w:rPr>
              <w:t>Physicians' attributions regarding responsibility or injury and treatment of combat stress reaction casualties</w:t>
            </w:r>
          </w:p>
        </w:tc>
        <w:tc>
          <w:tcPr>
            <w:tcW w:w="2835" w:type="dxa"/>
          </w:tcPr>
          <w:p w14:paraId="26C43F30" w14:textId="77777777" w:rsidR="00601D4E" w:rsidRPr="00CA6F02" w:rsidRDefault="00601D4E" w:rsidP="00601D4E">
            <w:pPr>
              <w:rPr>
                <w:lang w:eastAsia="en-US"/>
              </w:rPr>
            </w:pPr>
            <w:r w:rsidRPr="00CA6F02">
              <w:rPr>
                <w:lang w:eastAsia="en-US"/>
              </w:rPr>
              <w:t xml:space="preserve">School of Social Work </w:t>
            </w:r>
          </w:p>
          <w:p w14:paraId="51B8D4BA" w14:textId="77777777" w:rsidR="006634BC" w:rsidRPr="00CA6F02" w:rsidRDefault="00601D4E" w:rsidP="00601D4E">
            <w:pPr>
              <w:rPr>
                <w:lang w:eastAsia="en-US"/>
              </w:rPr>
            </w:pPr>
            <w:r w:rsidRPr="00CA6F02">
              <w:rPr>
                <w:lang w:eastAsia="en-US"/>
              </w:rPr>
              <w:t>Tel Aviv University</w:t>
            </w:r>
          </w:p>
        </w:tc>
      </w:tr>
      <w:tr w:rsidR="006634BC" w:rsidRPr="00CA6F02" w14:paraId="5A7D552F" w14:textId="77777777" w:rsidTr="00EB047A">
        <w:trPr>
          <w:cantSplit/>
        </w:trPr>
        <w:tc>
          <w:tcPr>
            <w:tcW w:w="817" w:type="dxa"/>
          </w:tcPr>
          <w:p w14:paraId="4E2000E7" w14:textId="77777777" w:rsidR="006634BC" w:rsidRPr="00CA6F02" w:rsidRDefault="006634BC">
            <w:pPr>
              <w:rPr>
                <w:lang w:eastAsia="en-US"/>
              </w:rPr>
            </w:pPr>
            <w:r w:rsidRPr="00CA6F02">
              <w:rPr>
                <w:lang w:eastAsia="en-US"/>
              </w:rPr>
              <w:t>1992</w:t>
            </w:r>
          </w:p>
        </w:tc>
        <w:tc>
          <w:tcPr>
            <w:tcW w:w="2693" w:type="dxa"/>
          </w:tcPr>
          <w:p w14:paraId="3CCF85D8" w14:textId="77777777" w:rsidR="006634BC" w:rsidRPr="00CA6F02" w:rsidRDefault="006634BC">
            <w:pPr>
              <w:rPr>
                <w:b/>
                <w:bCs/>
                <w:lang w:eastAsia="en-US"/>
              </w:rPr>
            </w:pPr>
            <w:r w:rsidRPr="00CA6F02">
              <w:rPr>
                <w:b/>
                <w:bCs/>
                <w:lang w:eastAsia="en-US"/>
              </w:rPr>
              <w:t>Shira Hantman</w:t>
            </w:r>
          </w:p>
        </w:tc>
        <w:tc>
          <w:tcPr>
            <w:tcW w:w="2835" w:type="dxa"/>
          </w:tcPr>
          <w:p w14:paraId="004E86D7" w14:textId="77777777" w:rsidR="006634BC" w:rsidRPr="00CA6F02" w:rsidRDefault="006634BC" w:rsidP="00601D4E">
            <w:pPr>
              <w:rPr>
                <w:lang w:eastAsia="en-US"/>
              </w:rPr>
            </w:pPr>
            <w:r w:rsidRPr="00CA6F02">
              <w:rPr>
                <w:lang w:eastAsia="en-US"/>
              </w:rPr>
              <w:t>The effect of prior traumatic experience on anxiety symptoms in the aged during the Gulf War</w:t>
            </w:r>
          </w:p>
        </w:tc>
        <w:tc>
          <w:tcPr>
            <w:tcW w:w="2835" w:type="dxa"/>
          </w:tcPr>
          <w:p w14:paraId="5F9791A3" w14:textId="77777777" w:rsidR="00601D4E" w:rsidRPr="00CA6F02" w:rsidRDefault="00601D4E" w:rsidP="00601D4E">
            <w:pPr>
              <w:rPr>
                <w:lang w:eastAsia="en-US"/>
              </w:rPr>
            </w:pPr>
            <w:r w:rsidRPr="00CA6F02">
              <w:rPr>
                <w:lang w:eastAsia="en-US"/>
              </w:rPr>
              <w:t xml:space="preserve">School of Social Work </w:t>
            </w:r>
          </w:p>
          <w:p w14:paraId="54BB0883" w14:textId="77777777" w:rsidR="00601D4E" w:rsidRDefault="00601D4E" w:rsidP="00601D4E">
            <w:pPr>
              <w:rPr>
                <w:lang w:eastAsia="en-US"/>
              </w:rPr>
            </w:pPr>
            <w:r w:rsidRPr="00CA6F02">
              <w:rPr>
                <w:lang w:eastAsia="en-US"/>
              </w:rPr>
              <w:t xml:space="preserve">Tel Aviv University </w:t>
            </w:r>
          </w:p>
          <w:p w14:paraId="264259D7" w14:textId="77777777" w:rsidR="006634BC" w:rsidRPr="00CA6F02" w:rsidRDefault="006634BC" w:rsidP="00601D4E">
            <w:pPr>
              <w:rPr>
                <w:lang w:eastAsia="en-US"/>
              </w:rPr>
            </w:pPr>
            <w:r w:rsidRPr="00CA6F02">
              <w:rPr>
                <w:lang w:eastAsia="en-US"/>
              </w:rPr>
              <w:t>with Ed Prieger</w:t>
            </w:r>
          </w:p>
        </w:tc>
      </w:tr>
      <w:tr w:rsidR="006634BC" w:rsidRPr="00CA6F02" w14:paraId="367B367C" w14:textId="77777777" w:rsidTr="00EB047A">
        <w:trPr>
          <w:cantSplit/>
        </w:trPr>
        <w:tc>
          <w:tcPr>
            <w:tcW w:w="817" w:type="dxa"/>
          </w:tcPr>
          <w:p w14:paraId="1539E23D" w14:textId="77777777" w:rsidR="006634BC" w:rsidRPr="00CA6F02" w:rsidRDefault="006634BC">
            <w:pPr>
              <w:rPr>
                <w:lang w:eastAsia="en-US"/>
              </w:rPr>
            </w:pPr>
            <w:r w:rsidRPr="00CA6F02">
              <w:rPr>
                <w:lang w:eastAsia="en-US"/>
              </w:rPr>
              <w:t>1993</w:t>
            </w:r>
          </w:p>
        </w:tc>
        <w:tc>
          <w:tcPr>
            <w:tcW w:w="2693" w:type="dxa"/>
          </w:tcPr>
          <w:p w14:paraId="68A902CB" w14:textId="77777777" w:rsidR="006634BC" w:rsidRPr="00CA6F02" w:rsidRDefault="006634BC">
            <w:pPr>
              <w:rPr>
                <w:b/>
                <w:bCs/>
                <w:lang w:eastAsia="en-US"/>
              </w:rPr>
            </w:pPr>
            <w:r w:rsidRPr="00CA6F02">
              <w:rPr>
                <w:b/>
                <w:bCs/>
                <w:lang w:eastAsia="en-US"/>
              </w:rPr>
              <w:t>Uri Israeli</w:t>
            </w:r>
          </w:p>
        </w:tc>
        <w:tc>
          <w:tcPr>
            <w:tcW w:w="2835" w:type="dxa"/>
          </w:tcPr>
          <w:p w14:paraId="36DD0E46" w14:textId="77777777" w:rsidR="006634BC" w:rsidRPr="00CA6F02" w:rsidRDefault="006634BC" w:rsidP="00601D4E">
            <w:pPr>
              <w:rPr>
                <w:lang w:eastAsia="en-US"/>
              </w:rPr>
            </w:pPr>
            <w:r w:rsidRPr="00CA6F02">
              <w:rPr>
                <w:lang w:eastAsia="en-US"/>
              </w:rPr>
              <w:t>Kneset members' attitudes toward CSR casualties</w:t>
            </w:r>
          </w:p>
        </w:tc>
        <w:tc>
          <w:tcPr>
            <w:tcW w:w="2835" w:type="dxa"/>
          </w:tcPr>
          <w:p w14:paraId="597955D1" w14:textId="77777777" w:rsidR="006634BC" w:rsidRPr="00CA6F02" w:rsidRDefault="006634BC">
            <w:pPr>
              <w:rPr>
                <w:lang w:eastAsia="en-US"/>
              </w:rPr>
            </w:pPr>
            <w:r w:rsidRPr="00CA6F02">
              <w:rPr>
                <w:lang w:eastAsia="en-US"/>
              </w:rPr>
              <w:t xml:space="preserve">School of Social Work </w:t>
            </w:r>
          </w:p>
          <w:p w14:paraId="1EDE0A38" w14:textId="77777777" w:rsidR="006634BC" w:rsidRPr="00CA6F02" w:rsidRDefault="006634BC" w:rsidP="00601D4E">
            <w:pPr>
              <w:rPr>
                <w:lang w:eastAsia="en-US"/>
              </w:rPr>
            </w:pPr>
            <w:r w:rsidRPr="00CA6F02">
              <w:rPr>
                <w:lang w:eastAsia="en-US"/>
              </w:rPr>
              <w:t>Haifa University</w:t>
            </w:r>
          </w:p>
          <w:p w14:paraId="473AD146" w14:textId="77777777" w:rsidR="006634BC" w:rsidRPr="00CA6F02" w:rsidRDefault="006634BC">
            <w:pPr>
              <w:rPr>
                <w:lang w:eastAsia="en-US"/>
              </w:rPr>
            </w:pPr>
            <w:r w:rsidRPr="00CA6F02">
              <w:rPr>
                <w:lang w:eastAsia="en-US"/>
              </w:rPr>
              <w:t>With Amnon Lazar</w:t>
            </w:r>
          </w:p>
        </w:tc>
      </w:tr>
      <w:tr w:rsidR="006634BC" w:rsidRPr="00CA6F02" w14:paraId="1859C838" w14:textId="77777777" w:rsidTr="00EB047A">
        <w:trPr>
          <w:cantSplit/>
        </w:trPr>
        <w:tc>
          <w:tcPr>
            <w:tcW w:w="817" w:type="dxa"/>
          </w:tcPr>
          <w:p w14:paraId="2FE5F489" w14:textId="77777777" w:rsidR="006634BC" w:rsidRPr="00CA6F02" w:rsidRDefault="006634BC">
            <w:pPr>
              <w:rPr>
                <w:lang w:eastAsia="en-US"/>
              </w:rPr>
            </w:pPr>
            <w:r w:rsidRPr="00CA6F02">
              <w:rPr>
                <w:lang w:eastAsia="en-US"/>
              </w:rPr>
              <w:t xml:space="preserve">1993 </w:t>
            </w:r>
          </w:p>
        </w:tc>
        <w:tc>
          <w:tcPr>
            <w:tcW w:w="2693" w:type="dxa"/>
          </w:tcPr>
          <w:p w14:paraId="23E2FC2B" w14:textId="77777777" w:rsidR="006634BC" w:rsidRPr="00CA6F02" w:rsidRDefault="006634BC">
            <w:pPr>
              <w:rPr>
                <w:b/>
                <w:bCs/>
                <w:lang w:eastAsia="en-US"/>
              </w:rPr>
            </w:pPr>
            <w:r w:rsidRPr="00CA6F02">
              <w:rPr>
                <w:b/>
                <w:bCs/>
                <w:lang w:eastAsia="en-US"/>
              </w:rPr>
              <w:t>Rachel Resnikov</w:t>
            </w:r>
          </w:p>
        </w:tc>
        <w:tc>
          <w:tcPr>
            <w:tcW w:w="2835" w:type="dxa"/>
          </w:tcPr>
          <w:p w14:paraId="55F0D3A3" w14:textId="77777777" w:rsidR="006634BC" w:rsidRPr="00CA6F02" w:rsidRDefault="006634BC" w:rsidP="00601D4E">
            <w:pPr>
              <w:rPr>
                <w:lang w:eastAsia="en-US"/>
              </w:rPr>
            </w:pPr>
            <w:r w:rsidRPr="00CA6F02">
              <w:rPr>
                <w:lang w:eastAsia="en-US"/>
              </w:rPr>
              <w:t>Traumatic war experiences and world assumptions</w:t>
            </w:r>
          </w:p>
        </w:tc>
        <w:tc>
          <w:tcPr>
            <w:tcW w:w="2835" w:type="dxa"/>
          </w:tcPr>
          <w:p w14:paraId="12F40223" w14:textId="77777777" w:rsidR="006634BC" w:rsidRPr="00CA6F02" w:rsidRDefault="006634BC" w:rsidP="00601D4E">
            <w:pPr>
              <w:rPr>
                <w:lang w:eastAsia="en-US"/>
              </w:rPr>
            </w:pPr>
            <w:r w:rsidRPr="00CA6F02">
              <w:rPr>
                <w:lang w:eastAsia="en-US"/>
              </w:rPr>
              <w:t>Dept</w:t>
            </w:r>
            <w:r w:rsidR="00601D4E">
              <w:rPr>
                <w:lang w:eastAsia="en-US"/>
              </w:rPr>
              <w:t xml:space="preserve">. </w:t>
            </w:r>
            <w:r w:rsidRPr="00CA6F02">
              <w:rPr>
                <w:lang w:eastAsia="en-US"/>
              </w:rPr>
              <w:t xml:space="preserve">of Psychology </w:t>
            </w:r>
          </w:p>
          <w:p w14:paraId="3602BE19" w14:textId="77777777" w:rsidR="006634BC" w:rsidRPr="00CA6F02" w:rsidRDefault="006634BC" w:rsidP="00601D4E">
            <w:pPr>
              <w:rPr>
                <w:lang w:eastAsia="en-US"/>
              </w:rPr>
            </w:pPr>
            <w:r w:rsidRPr="00CA6F02">
              <w:rPr>
                <w:lang w:eastAsia="en-US"/>
              </w:rPr>
              <w:t>Haifa University</w:t>
            </w:r>
          </w:p>
          <w:p w14:paraId="2243A691" w14:textId="77777777" w:rsidR="006634BC" w:rsidRPr="00CA6F02" w:rsidRDefault="006634BC">
            <w:pPr>
              <w:rPr>
                <w:lang w:eastAsia="en-US"/>
              </w:rPr>
            </w:pPr>
            <w:r w:rsidRPr="00CA6F02">
              <w:rPr>
                <w:lang w:eastAsia="en-US"/>
              </w:rPr>
              <w:t>With Ra'anan Lifswitz</w:t>
            </w:r>
          </w:p>
        </w:tc>
      </w:tr>
      <w:tr w:rsidR="006634BC" w:rsidRPr="00CA6F02" w14:paraId="31C5F0EC" w14:textId="77777777" w:rsidTr="00EB047A">
        <w:trPr>
          <w:cantSplit/>
        </w:trPr>
        <w:tc>
          <w:tcPr>
            <w:tcW w:w="817" w:type="dxa"/>
          </w:tcPr>
          <w:p w14:paraId="4762C105" w14:textId="77777777" w:rsidR="006634BC" w:rsidRPr="00CA6F02" w:rsidRDefault="006634BC">
            <w:pPr>
              <w:rPr>
                <w:lang w:eastAsia="en-US"/>
              </w:rPr>
            </w:pPr>
            <w:r w:rsidRPr="00CA6F02">
              <w:rPr>
                <w:lang w:eastAsia="en-US"/>
              </w:rPr>
              <w:t>1993</w:t>
            </w:r>
          </w:p>
        </w:tc>
        <w:tc>
          <w:tcPr>
            <w:tcW w:w="2693" w:type="dxa"/>
          </w:tcPr>
          <w:p w14:paraId="3293AAE5" w14:textId="77777777" w:rsidR="006634BC" w:rsidRPr="00CA6F02" w:rsidRDefault="006634BC">
            <w:pPr>
              <w:rPr>
                <w:b/>
                <w:bCs/>
                <w:lang w:eastAsia="en-US"/>
              </w:rPr>
            </w:pPr>
            <w:r w:rsidRPr="00CA6F02">
              <w:rPr>
                <w:b/>
                <w:bCs/>
                <w:lang w:eastAsia="en-US"/>
              </w:rPr>
              <w:t>Irit Ofri</w:t>
            </w:r>
          </w:p>
        </w:tc>
        <w:tc>
          <w:tcPr>
            <w:tcW w:w="2835" w:type="dxa"/>
          </w:tcPr>
          <w:p w14:paraId="660FD101" w14:textId="77777777" w:rsidR="006634BC" w:rsidRPr="00CA6F02" w:rsidRDefault="006634BC" w:rsidP="00601D4E">
            <w:pPr>
              <w:rPr>
                <w:lang w:eastAsia="en-US"/>
              </w:rPr>
            </w:pPr>
            <w:r w:rsidRPr="00CA6F02">
              <w:rPr>
                <w:lang w:eastAsia="en-US"/>
              </w:rPr>
              <w:t>Countertransference in therapists treating Holocaust survivors</w:t>
            </w:r>
          </w:p>
        </w:tc>
        <w:tc>
          <w:tcPr>
            <w:tcW w:w="2835" w:type="dxa"/>
          </w:tcPr>
          <w:p w14:paraId="07D20DF3" w14:textId="77777777" w:rsidR="00601D4E" w:rsidRPr="00CA6F02" w:rsidRDefault="00601D4E" w:rsidP="00601D4E">
            <w:pPr>
              <w:rPr>
                <w:lang w:eastAsia="en-US"/>
              </w:rPr>
            </w:pPr>
            <w:r w:rsidRPr="00CA6F02">
              <w:rPr>
                <w:lang w:eastAsia="en-US"/>
              </w:rPr>
              <w:t xml:space="preserve">School of Social Work </w:t>
            </w:r>
          </w:p>
          <w:p w14:paraId="206DDD0D" w14:textId="77777777" w:rsidR="006634BC" w:rsidRPr="00CA6F02" w:rsidRDefault="00601D4E" w:rsidP="00601D4E">
            <w:pPr>
              <w:rPr>
                <w:lang w:eastAsia="en-US"/>
              </w:rPr>
            </w:pPr>
            <w:r w:rsidRPr="00CA6F02">
              <w:rPr>
                <w:lang w:eastAsia="en-US"/>
              </w:rPr>
              <w:t>Tel Aviv University</w:t>
            </w:r>
          </w:p>
        </w:tc>
      </w:tr>
      <w:tr w:rsidR="006634BC" w:rsidRPr="00CA6F02" w14:paraId="52DD17C7" w14:textId="77777777" w:rsidTr="00EB047A">
        <w:trPr>
          <w:cantSplit/>
        </w:trPr>
        <w:tc>
          <w:tcPr>
            <w:tcW w:w="817" w:type="dxa"/>
          </w:tcPr>
          <w:p w14:paraId="11B8663A" w14:textId="77777777" w:rsidR="006634BC" w:rsidRPr="00CA6F02" w:rsidRDefault="006634BC">
            <w:pPr>
              <w:rPr>
                <w:lang w:eastAsia="en-US"/>
              </w:rPr>
            </w:pPr>
            <w:r w:rsidRPr="00CA6F02">
              <w:rPr>
                <w:lang w:eastAsia="en-US"/>
              </w:rPr>
              <w:t>1994</w:t>
            </w:r>
          </w:p>
        </w:tc>
        <w:tc>
          <w:tcPr>
            <w:tcW w:w="2693" w:type="dxa"/>
          </w:tcPr>
          <w:p w14:paraId="6A368666" w14:textId="77777777" w:rsidR="006634BC" w:rsidRPr="00CA6F02" w:rsidRDefault="006634BC">
            <w:pPr>
              <w:rPr>
                <w:b/>
                <w:bCs/>
                <w:lang w:eastAsia="en-US"/>
              </w:rPr>
            </w:pPr>
            <w:r w:rsidRPr="00CA6F02">
              <w:rPr>
                <w:b/>
                <w:bCs/>
                <w:lang w:eastAsia="en-US"/>
              </w:rPr>
              <w:t>Tzofnat Lieberman</w:t>
            </w:r>
          </w:p>
        </w:tc>
        <w:tc>
          <w:tcPr>
            <w:tcW w:w="2835" w:type="dxa"/>
          </w:tcPr>
          <w:p w14:paraId="48CEF442" w14:textId="77777777" w:rsidR="006634BC" w:rsidRPr="00CA6F02" w:rsidRDefault="006634BC">
            <w:pPr>
              <w:rPr>
                <w:lang w:eastAsia="en-US"/>
              </w:rPr>
            </w:pPr>
            <w:r w:rsidRPr="00CA6F02">
              <w:rPr>
                <w:lang w:eastAsia="en-US"/>
              </w:rPr>
              <w:t>Help</w:t>
            </w:r>
            <w:r w:rsidR="00601D4E">
              <w:rPr>
                <w:lang w:eastAsia="en-US"/>
              </w:rPr>
              <w:t>-</w:t>
            </w:r>
            <w:r w:rsidRPr="00CA6F02">
              <w:rPr>
                <w:lang w:eastAsia="en-US"/>
              </w:rPr>
              <w:t>seeking for psychiatric problems among IDF soldiers</w:t>
            </w:r>
          </w:p>
        </w:tc>
        <w:tc>
          <w:tcPr>
            <w:tcW w:w="2835" w:type="dxa"/>
          </w:tcPr>
          <w:p w14:paraId="467D75D2" w14:textId="77777777" w:rsidR="00601D4E" w:rsidRPr="00CA6F02" w:rsidRDefault="00601D4E" w:rsidP="00601D4E">
            <w:pPr>
              <w:rPr>
                <w:lang w:eastAsia="en-US"/>
              </w:rPr>
            </w:pPr>
            <w:r w:rsidRPr="00CA6F02">
              <w:rPr>
                <w:lang w:eastAsia="en-US"/>
              </w:rPr>
              <w:t xml:space="preserve">School of Social Work </w:t>
            </w:r>
          </w:p>
          <w:p w14:paraId="561DDE11" w14:textId="77777777" w:rsidR="006634BC" w:rsidRPr="00CA6F02" w:rsidRDefault="00601D4E" w:rsidP="00601D4E">
            <w:pPr>
              <w:rPr>
                <w:lang w:eastAsia="en-US"/>
              </w:rPr>
            </w:pPr>
            <w:r w:rsidRPr="00CA6F02">
              <w:rPr>
                <w:lang w:eastAsia="en-US"/>
              </w:rPr>
              <w:t>Tel Aviv University</w:t>
            </w:r>
          </w:p>
        </w:tc>
      </w:tr>
      <w:tr w:rsidR="006634BC" w:rsidRPr="00CA6F02" w14:paraId="0B6472D1" w14:textId="77777777" w:rsidTr="00EB047A">
        <w:trPr>
          <w:cantSplit/>
        </w:trPr>
        <w:tc>
          <w:tcPr>
            <w:tcW w:w="817" w:type="dxa"/>
          </w:tcPr>
          <w:p w14:paraId="06E612D3" w14:textId="77777777" w:rsidR="006634BC" w:rsidRPr="00CA6F02" w:rsidRDefault="006634BC">
            <w:pPr>
              <w:rPr>
                <w:lang w:eastAsia="en-US"/>
              </w:rPr>
            </w:pPr>
            <w:r w:rsidRPr="00CA6F02">
              <w:rPr>
                <w:lang w:eastAsia="en-US"/>
              </w:rPr>
              <w:t>1995</w:t>
            </w:r>
          </w:p>
        </w:tc>
        <w:tc>
          <w:tcPr>
            <w:tcW w:w="2693" w:type="dxa"/>
          </w:tcPr>
          <w:p w14:paraId="436CE0D9" w14:textId="77777777" w:rsidR="006634BC" w:rsidRPr="00CA6F02" w:rsidRDefault="006634BC">
            <w:pPr>
              <w:rPr>
                <w:b/>
                <w:bCs/>
                <w:lang w:eastAsia="en-US"/>
              </w:rPr>
            </w:pPr>
            <w:r w:rsidRPr="00CA6F02">
              <w:rPr>
                <w:b/>
                <w:bCs/>
                <w:lang w:eastAsia="en-US"/>
              </w:rPr>
              <w:t>Shlomit Shindler</w:t>
            </w:r>
          </w:p>
          <w:p w14:paraId="42FAC783" w14:textId="77777777" w:rsidR="006634BC" w:rsidRPr="00CA6F02" w:rsidRDefault="006634BC">
            <w:pPr>
              <w:rPr>
                <w:b/>
                <w:bCs/>
                <w:lang w:eastAsia="en-US"/>
              </w:rPr>
            </w:pPr>
          </w:p>
        </w:tc>
        <w:tc>
          <w:tcPr>
            <w:tcW w:w="2835" w:type="dxa"/>
          </w:tcPr>
          <w:p w14:paraId="29C4CEE6" w14:textId="77777777" w:rsidR="006634BC" w:rsidRPr="00CA6F02" w:rsidRDefault="006634BC">
            <w:pPr>
              <w:rPr>
                <w:lang w:eastAsia="en-US"/>
              </w:rPr>
            </w:pPr>
            <w:r w:rsidRPr="00CA6F02">
              <w:rPr>
                <w:lang w:eastAsia="en-US"/>
              </w:rPr>
              <w:t>Secondary traumatization. A study of marital interaction</w:t>
            </w:r>
          </w:p>
        </w:tc>
        <w:tc>
          <w:tcPr>
            <w:tcW w:w="2835" w:type="dxa"/>
          </w:tcPr>
          <w:p w14:paraId="7E420D04" w14:textId="77777777" w:rsidR="00601D4E" w:rsidRPr="00CA6F02" w:rsidRDefault="00601D4E" w:rsidP="00601D4E">
            <w:pPr>
              <w:rPr>
                <w:lang w:eastAsia="en-US"/>
              </w:rPr>
            </w:pPr>
            <w:r w:rsidRPr="00CA6F02">
              <w:rPr>
                <w:lang w:eastAsia="en-US"/>
              </w:rPr>
              <w:t xml:space="preserve">School of Social Work </w:t>
            </w:r>
          </w:p>
          <w:p w14:paraId="46FA4CE3" w14:textId="77777777" w:rsidR="006634BC" w:rsidRPr="00CA6F02" w:rsidRDefault="00601D4E" w:rsidP="00601D4E">
            <w:pPr>
              <w:rPr>
                <w:lang w:eastAsia="en-US"/>
              </w:rPr>
            </w:pPr>
            <w:r w:rsidRPr="00CA6F02">
              <w:rPr>
                <w:lang w:eastAsia="en-US"/>
              </w:rPr>
              <w:t>Tel Aviv University</w:t>
            </w:r>
          </w:p>
        </w:tc>
      </w:tr>
      <w:tr w:rsidR="006634BC" w:rsidRPr="00CA6F02" w14:paraId="0A6D4A6C" w14:textId="77777777" w:rsidTr="00EB047A">
        <w:trPr>
          <w:cantSplit/>
        </w:trPr>
        <w:tc>
          <w:tcPr>
            <w:tcW w:w="817" w:type="dxa"/>
          </w:tcPr>
          <w:p w14:paraId="279560F1" w14:textId="77777777" w:rsidR="006634BC" w:rsidRPr="00CA6F02" w:rsidRDefault="006634BC">
            <w:pPr>
              <w:rPr>
                <w:lang w:eastAsia="en-US"/>
              </w:rPr>
            </w:pPr>
            <w:r w:rsidRPr="00CA6F02">
              <w:rPr>
                <w:lang w:eastAsia="en-US"/>
              </w:rPr>
              <w:t>1995</w:t>
            </w:r>
          </w:p>
        </w:tc>
        <w:tc>
          <w:tcPr>
            <w:tcW w:w="2693" w:type="dxa"/>
          </w:tcPr>
          <w:p w14:paraId="28B4CD0D" w14:textId="77777777" w:rsidR="006634BC" w:rsidRPr="00CA6F02" w:rsidRDefault="006634BC">
            <w:pPr>
              <w:rPr>
                <w:b/>
                <w:bCs/>
                <w:lang w:eastAsia="en-US"/>
              </w:rPr>
            </w:pPr>
            <w:r w:rsidRPr="00CA6F02">
              <w:rPr>
                <w:b/>
                <w:bCs/>
                <w:lang w:eastAsia="en-US"/>
              </w:rPr>
              <w:t>Meirav Harary</w:t>
            </w:r>
          </w:p>
        </w:tc>
        <w:tc>
          <w:tcPr>
            <w:tcW w:w="2835" w:type="dxa"/>
          </w:tcPr>
          <w:p w14:paraId="3B2B3AD9" w14:textId="77777777" w:rsidR="006634BC" w:rsidRPr="00CA6F02" w:rsidRDefault="006634BC">
            <w:pPr>
              <w:rPr>
                <w:lang w:eastAsia="en-US"/>
              </w:rPr>
            </w:pPr>
            <w:r w:rsidRPr="00CA6F02">
              <w:rPr>
                <w:lang w:eastAsia="en-US"/>
              </w:rPr>
              <w:t>Awareness and psychosocial adjustment of cancer patients</w:t>
            </w:r>
          </w:p>
        </w:tc>
        <w:tc>
          <w:tcPr>
            <w:tcW w:w="2835" w:type="dxa"/>
          </w:tcPr>
          <w:p w14:paraId="047D697B" w14:textId="77777777" w:rsidR="006634BC" w:rsidRPr="00CA6F02" w:rsidRDefault="006634BC">
            <w:pPr>
              <w:rPr>
                <w:lang w:eastAsia="en-US"/>
              </w:rPr>
            </w:pPr>
            <w:r w:rsidRPr="00CA6F02">
              <w:rPr>
                <w:lang w:eastAsia="en-US"/>
              </w:rPr>
              <w:t xml:space="preserve">School of Social Work </w:t>
            </w:r>
          </w:p>
          <w:p w14:paraId="5A445492" w14:textId="77777777" w:rsidR="006634BC" w:rsidRPr="00CA6F02" w:rsidRDefault="006634BC">
            <w:pPr>
              <w:rPr>
                <w:lang w:eastAsia="en-US"/>
              </w:rPr>
            </w:pPr>
            <w:r w:rsidRPr="00CA6F02">
              <w:rPr>
                <w:lang w:eastAsia="en-US"/>
              </w:rPr>
              <w:t>Tel Aviv University</w:t>
            </w:r>
          </w:p>
        </w:tc>
      </w:tr>
      <w:tr w:rsidR="006634BC" w:rsidRPr="00CA6F02" w14:paraId="74F59400" w14:textId="77777777" w:rsidTr="00EB047A">
        <w:trPr>
          <w:cantSplit/>
        </w:trPr>
        <w:tc>
          <w:tcPr>
            <w:tcW w:w="817" w:type="dxa"/>
          </w:tcPr>
          <w:p w14:paraId="1DCCBB7F" w14:textId="77777777" w:rsidR="006634BC" w:rsidRPr="00CA6F02" w:rsidRDefault="006634BC">
            <w:pPr>
              <w:rPr>
                <w:lang w:eastAsia="en-US"/>
              </w:rPr>
            </w:pPr>
            <w:r w:rsidRPr="00CA6F02">
              <w:rPr>
                <w:lang w:eastAsia="en-US"/>
              </w:rPr>
              <w:lastRenderedPageBreak/>
              <w:t>1995</w:t>
            </w:r>
          </w:p>
        </w:tc>
        <w:tc>
          <w:tcPr>
            <w:tcW w:w="2693" w:type="dxa"/>
          </w:tcPr>
          <w:p w14:paraId="5241BBB2" w14:textId="77777777" w:rsidR="006634BC" w:rsidRPr="00CA6F02" w:rsidRDefault="006634BC">
            <w:pPr>
              <w:rPr>
                <w:b/>
                <w:bCs/>
                <w:lang w:eastAsia="en-US"/>
              </w:rPr>
            </w:pPr>
            <w:r w:rsidRPr="00CA6F02">
              <w:rPr>
                <w:b/>
                <w:bCs/>
                <w:lang w:eastAsia="en-US"/>
              </w:rPr>
              <w:t>Ester Cohen</w:t>
            </w:r>
          </w:p>
        </w:tc>
        <w:tc>
          <w:tcPr>
            <w:tcW w:w="2835" w:type="dxa"/>
          </w:tcPr>
          <w:p w14:paraId="3ECA7D39" w14:textId="77777777" w:rsidR="006634BC" w:rsidRPr="00CA6F02" w:rsidRDefault="006634BC" w:rsidP="00601D4E">
            <w:pPr>
              <w:rPr>
                <w:lang w:eastAsia="en-US"/>
              </w:rPr>
            </w:pPr>
            <w:r w:rsidRPr="00CA6F02">
              <w:rPr>
                <w:lang w:eastAsia="en-US"/>
              </w:rPr>
              <w:t>Intimacy and adaptation in child survivors of the Nazi Holocaust</w:t>
            </w:r>
          </w:p>
        </w:tc>
        <w:tc>
          <w:tcPr>
            <w:tcW w:w="2835" w:type="dxa"/>
          </w:tcPr>
          <w:p w14:paraId="7932BA36" w14:textId="77777777" w:rsidR="00601D4E" w:rsidRPr="00CA6F02" w:rsidRDefault="00601D4E" w:rsidP="00601D4E">
            <w:pPr>
              <w:rPr>
                <w:lang w:eastAsia="en-US"/>
              </w:rPr>
            </w:pPr>
            <w:r w:rsidRPr="00CA6F02">
              <w:rPr>
                <w:lang w:eastAsia="en-US"/>
              </w:rPr>
              <w:t xml:space="preserve">School of Social Work </w:t>
            </w:r>
          </w:p>
          <w:p w14:paraId="2A1EA6E6" w14:textId="77777777" w:rsidR="006634BC" w:rsidRPr="00CA6F02" w:rsidRDefault="00601D4E" w:rsidP="00601D4E">
            <w:pPr>
              <w:rPr>
                <w:lang w:eastAsia="en-US"/>
              </w:rPr>
            </w:pPr>
            <w:r w:rsidRPr="00CA6F02">
              <w:rPr>
                <w:lang w:eastAsia="en-US"/>
              </w:rPr>
              <w:t>Tel Aviv University</w:t>
            </w:r>
          </w:p>
        </w:tc>
      </w:tr>
      <w:tr w:rsidR="006634BC" w:rsidRPr="00CA6F02" w14:paraId="4A47144D" w14:textId="77777777" w:rsidTr="00EB047A">
        <w:trPr>
          <w:cantSplit/>
        </w:trPr>
        <w:tc>
          <w:tcPr>
            <w:tcW w:w="817" w:type="dxa"/>
          </w:tcPr>
          <w:p w14:paraId="0C3BCB06" w14:textId="77777777" w:rsidR="006634BC" w:rsidRPr="00CA6F02" w:rsidRDefault="006634BC">
            <w:pPr>
              <w:rPr>
                <w:lang w:eastAsia="en-US"/>
              </w:rPr>
            </w:pPr>
            <w:r w:rsidRPr="00CA6F02">
              <w:rPr>
                <w:lang w:eastAsia="en-US"/>
              </w:rPr>
              <w:t>1995</w:t>
            </w:r>
          </w:p>
        </w:tc>
        <w:tc>
          <w:tcPr>
            <w:tcW w:w="2693" w:type="dxa"/>
          </w:tcPr>
          <w:p w14:paraId="6CE864F1" w14:textId="77777777" w:rsidR="006634BC" w:rsidRPr="00CA6F02" w:rsidRDefault="006634BC">
            <w:pPr>
              <w:rPr>
                <w:b/>
                <w:bCs/>
                <w:lang w:eastAsia="en-US"/>
              </w:rPr>
            </w:pPr>
            <w:r w:rsidRPr="00CA6F02">
              <w:rPr>
                <w:b/>
                <w:bCs/>
                <w:lang w:eastAsia="en-US"/>
              </w:rPr>
              <w:t>Ilana Starnich</w:t>
            </w:r>
          </w:p>
        </w:tc>
        <w:tc>
          <w:tcPr>
            <w:tcW w:w="2835" w:type="dxa"/>
          </w:tcPr>
          <w:p w14:paraId="2A75617F" w14:textId="77777777" w:rsidR="006634BC" w:rsidRPr="00CA6F02" w:rsidRDefault="006634BC" w:rsidP="00601D4E">
            <w:pPr>
              <w:rPr>
                <w:lang w:eastAsia="en-US"/>
              </w:rPr>
            </w:pPr>
            <w:r w:rsidRPr="00CA6F02">
              <w:rPr>
                <w:lang w:eastAsia="en-US"/>
              </w:rPr>
              <w:t>World assumptions and distress during the Gulf War</w:t>
            </w:r>
          </w:p>
        </w:tc>
        <w:tc>
          <w:tcPr>
            <w:tcW w:w="2835" w:type="dxa"/>
          </w:tcPr>
          <w:p w14:paraId="742A06FF" w14:textId="77777777" w:rsidR="00601D4E" w:rsidRPr="00CA6F02" w:rsidRDefault="00601D4E" w:rsidP="00601D4E">
            <w:pPr>
              <w:rPr>
                <w:lang w:eastAsia="en-US"/>
              </w:rPr>
            </w:pPr>
            <w:r w:rsidRPr="00CA6F02">
              <w:rPr>
                <w:lang w:eastAsia="en-US"/>
              </w:rPr>
              <w:t xml:space="preserve">School of Social Work </w:t>
            </w:r>
          </w:p>
          <w:p w14:paraId="0B5B57E1" w14:textId="77777777" w:rsidR="006634BC" w:rsidRPr="00CA6F02" w:rsidRDefault="00601D4E" w:rsidP="00601D4E">
            <w:pPr>
              <w:rPr>
                <w:lang w:eastAsia="en-US"/>
              </w:rPr>
            </w:pPr>
            <w:r w:rsidRPr="00CA6F02">
              <w:rPr>
                <w:lang w:eastAsia="en-US"/>
              </w:rPr>
              <w:t>Tel Aviv University</w:t>
            </w:r>
          </w:p>
        </w:tc>
      </w:tr>
      <w:tr w:rsidR="006634BC" w:rsidRPr="00CA6F02" w14:paraId="139F70A8" w14:textId="77777777" w:rsidTr="00EB047A">
        <w:trPr>
          <w:cantSplit/>
        </w:trPr>
        <w:tc>
          <w:tcPr>
            <w:tcW w:w="817" w:type="dxa"/>
          </w:tcPr>
          <w:p w14:paraId="23E2A557" w14:textId="77777777" w:rsidR="006634BC" w:rsidRPr="00CA6F02" w:rsidRDefault="006634BC">
            <w:pPr>
              <w:rPr>
                <w:lang w:eastAsia="en-US"/>
              </w:rPr>
            </w:pPr>
            <w:r w:rsidRPr="00CA6F02">
              <w:rPr>
                <w:lang w:eastAsia="en-US"/>
              </w:rPr>
              <w:t>1996</w:t>
            </w:r>
          </w:p>
        </w:tc>
        <w:tc>
          <w:tcPr>
            <w:tcW w:w="2693" w:type="dxa"/>
          </w:tcPr>
          <w:p w14:paraId="48EDCC80" w14:textId="77777777" w:rsidR="006634BC" w:rsidRPr="00CA6F02" w:rsidRDefault="006634BC">
            <w:pPr>
              <w:rPr>
                <w:b/>
                <w:bCs/>
                <w:lang w:eastAsia="en-US"/>
              </w:rPr>
            </w:pPr>
            <w:r w:rsidRPr="00CA6F02">
              <w:rPr>
                <w:b/>
                <w:bCs/>
                <w:lang w:eastAsia="en-US"/>
              </w:rPr>
              <w:t>Yaira Hamama</w:t>
            </w:r>
          </w:p>
        </w:tc>
        <w:tc>
          <w:tcPr>
            <w:tcW w:w="2835" w:type="dxa"/>
          </w:tcPr>
          <w:p w14:paraId="65CB38CB" w14:textId="77777777" w:rsidR="006634BC" w:rsidRPr="00CA6F02" w:rsidRDefault="006634BC" w:rsidP="00601D4E">
            <w:pPr>
              <w:rPr>
                <w:lang w:eastAsia="en-US"/>
              </w:rPr>
            </w:pPr>
            <w:r w:rsidRPr="00CA6F02">
              <w:rPr>
                <w:lang w:eastAsia="en-US"/>
              </w:rPr>
              <w:t>Fear of death among physicians</w:t>
            </w:r>
          </w:p>
        </w:tc>
        <w:tc>
          <w:tcPr>
            <w:tcW w:w="2835" w:type="dxa"/>
          </w:tcPr>
          <w:p w14:paraId="404EABF9" w14:textId="77777777" w:rsidR="00601D4E" w:rsidRPr="00CA6F02" w:rsidRDefault="00601D4E" w:rsidP="00601D4E">
            <w:pPr>
              <w:rPr>
                <w:lang w:eastAsia="en-US"/>
              </w:rPr>
            </w:pPr>
            <w:r w:rsidRPr="00CA6F02">
              <w:rPr>
                <w:lang w:eastAsia="en-US"/>
              </w:rPr>
              <w:t xml:space="preserve">School of Social Work </w:t>
            </w:r>
          </w:p>
          <w:p w14:paraId="25283C56" w14:textId="77777777" w:rsidR="006634BC" w:rsidRPr="00CA6F02" w:rsidRDefault="00601D4E" w:rsidP="00601D4E">
            <w:r w:rsidRPr="00CA6F02">
              <w:rPr>
                <w:lang w:eastAsia="en-US"/>
              </w:rPr>
              <w:t>Tel Aviv University</w:t>
            </w:r>
          </w:p>
        </w:tc>
      </w:tr>
      <w:tr w:rsidR="006634BC" w:rsidRPr="00CA6F02" w14:paraId="02DDB247" w14:textId="77777777" w:rsidTr="00EB047A">
        <w:trPr>
          <w:cantSplit/>
        </w:trPr>
        <w:tc>
          <w:tcPr>
            <w:tcW w:w="817" w:type="dxa"/>
          </w:tcPr>
          <w:p w14:paraId="66B1A675" w14:textId="77777777" w:rsidR="006634BC" w:rsidRPr="00CA6F02" w:rsidRDefault="006634BC">
            <w:pPr>
              <w:rPr>
                <w:lang w:eastAsia="en-US"/>
              </w:rPr>
            </w:pPr>
            <w:r w:rsidRPr="00CA6F02">
              <w:rPr>
                <w:lang w:eastAsia="en-US"/>
              </w:rPr>
              <w:t>1996</w:t>
            </w:r>
          </w:p>
        </w:tc>
        <w:tc>
          <w:tcPr>
            <w:tcW w:w="2693" w:type="dxa"/>
          </w:tcPr>
          <w:p w14:paraId="484BD701" w14:textId="77777777" w:rsidR="006634BC" w:rsidRPr="00CA6F02" w:rsidRDefault="006634BC">
            <w:pPr>
              <w:rPr>
                <w:b/>
                <w:bCs/>
                <w:lang w:eastAsia="en-US"/>
              </w:rPr>
            </w:pPr>
            <w:r w:rsidRPr="00CA6F02">
              <w:rPr>
                <w:b/>
                <w:bCs/>
                <w:lang w:eastAsia="en-US"/>
              </w:rPr>
              <w:t>Dana Adelist</w:t>
            </w:r>
          </w:p>
        </w:tc>
        <w:tc>
          <w:tcPr>
            <w:tcW w:w="2835" w:type="dxa"/>
          </w:tcPr>
          <w:p w14:paraId="20842EE9" w14:textId="77777777" w:rsidR="006634BC" w:rsidRPr="00CA6F02" w:rsidRDefault="006634BC">
            <w:pPr>
              <w:rPr>
                <w:lang w:eastAsia="en-US"/>
              </w:rPr>
            </w:pPr>
            <w:r w:rsidRPr="00CA6F02">
              <w:rPr>
                <w:lang w:eastAsia="en-US"/>
              </w:rPr>
              <w:t>Clinical assessment of childhood adjustment problems</w:t>
            </w:r>
          </w:p>
        </w:tc>
        <w:tc>
          <w:tcPr>
            <w:tcW w:w="2835" w:type="dxa"/>
          </w:tcPr>
          <w:p w14:paraId="0A08698E" w14:textId="77777777" w:rsidR="00601D4E" w:rsidRPr="00CA6F02" w:rsidRDefault="00601D4E" w:rsidP="00601D4E">
            <w:pPr>
              <w:rPr>
                <w:lang w:eastAsia="en-US"/>
              </w:rPr>
            </w:pPr>
            <w:r w:rsidRPr="00CA6F02">
              <w:rPr>
                <w:lang w:eastAsia="en-US"/>
              </w:rPr>
              <w:t xml:space="preserve">School of Social Work </w:t>
            </w:r>
          </w:p>
          <w:p w14:paraId="7FC615F1" w14:textId="77777777" w:rsidR="00601D4E" w:rsidRDefault="00601D4E" w:rsidP="00601D4E">
            <w:pPr>
              <w:rPr>
                <w:lang w:eastAsia="en-US"/>
              </w:rPr>
            </w:pPr>
            <w:r w:rsidRPr="00CA6F02">
              <w:rPr>
                <w:lang w:eastAsia="en-US"/>
              </w:rPr>
              <w:t xml:space="preserve">Tel Aviv University </w:t>
            </w:r>
          </w:p>
          <w:p w14:paraId="6D44C8F1" w14:textId="77777777" w:rsidR="006634BC" w:rsidRPr="00CA6F02" w:rsidRDefault="00601D4E" w:rsidP="00601D4E">
            <w:r>
              <w:rPr>
                <w:lang w:eastAsia="en-US"/>
              </w:rPr>
              <w:t>w</w:t>
            </w:r>
            <w:r w:rsidR="006634BC" w:rsidRPr="00CA6F02">
              <w:rPr>
                <w:lang w:eastAsia="en-US"/>
              </w:rPr>
              <w:t>ith Alan Apter</w:t>
            </w:r>
          </w:p>
        </w:tc>
      </w:tr>
      <w:tr w:rsidR="006634BC" w:rsidRPr="00CA6F02" w14:paraId="69447117" w14:textId="77777777" w:rsidTr="00EB047A">
        <w:trPr>
          <w:cantSplit/>
        </w:trPr>
        <w:tc>
          <w:tcPr>
            <w:tcW w:w="817" w:type="dxa"/>
          </w:tcPr>
          <w:p w14:paraId="0E0CF07D" w14:textId="77777777" w:rsidR="006634BC" w:rsidRPr="00CA6F02" w:rsidRDefault="006634BC">
            <w:pPr>
              <w:rPr>
                <w:lang w:eastAsia="en-US"/>
              </w:rPr>
            </w:pPr>
            <w:r w:rsidRPr="00CA6F02">
              <w:rPr>
                <w:lang w:eastAsia="en-US"/>
              </w:rPr>
              <w:t>1998</w:t>
            </w:r>
          </w:p>
        </w:tc>
        <w:tc>
          <w:tcPr>
            <w:tcW w:w="2693" w:type="dxa"/>
          </w:tcPr>
          <w:p w14:paraId="2172A2B6" w14:textId="77777777" w:rsidR="006634BC" w:rsidRPr="00CA6F02" w:rsidRDefault="006634BC">
            <w:pPr>
              <w:rPr>
                <w:b/>
                <w:bCs/>
                <w:lang w:eastAsia="en-US"/>
              </w:rPr>
            </w:pPr>
            <w:r w:rsidRPr="00CA6F02">
              <w:rPr>
                <w:b/>
                <w:bCs/>
                <w:lang w:eastAsia="en-US"/>
              </w:rPr>
              <w:t>Tamar Levinger</w:t>
            </w:r>
          </w:p>
        </w:tc>
        <w:tc>
          <w:tcPr>
            <w:tcW w:w="2835" w:type="dxa"/>
          </w:tcPr>
          <w:p w14:paraId="45D8EC8B" w14:textId="77777777" w:rsidR="006634BC" w:rsidRPr="00CA6F02" w:rsidRDefault="006634BC" w:rsidP="00601D4E">
            <w:pPr>
              <w:rPr>
                <w:lang w:eastAsia="en-US"/>
              </w:rPr>
            </w:pPr>
            <w:r w:rsidRPr="00CA6F02">
              <w:rPr>
                <w:lang w:eastAsia="en-US"/>
              </w:rPr>
              <w:t>PTSD among perpetrators</w:t>
            </w:r>
          </w:p>
        </w:tc>
        <w:tc>
          <w:tcPr>
            <w:tcW w:w="2835" w:type="dxa"/>
          </w:tcPr>
          <w:p w14:paraId="2DF774D4" w14:textId="77777777" w:rsidR="00601D4E" w:rsidRPr="00CA6F02" w:rsidRDefault="00601D4E" w:rsidP="00601D4E">
            <w:pPr>
              <w:rPr>
                <w:lang w:eastAsia="en-US"/>
              </w:rPr>
            </w:pPr>
            <w:r w:rsidRPr="00CA6F02">
              <w:rPr>
                <w:lang w:eastAsia="en-US"/>
              </w:rPr>
              <w:t xml:space="preserve">School of Social Work </w:t>
            </w:r>
          </w:p>
          <w:p w14:paraId="0949A4D0" w14:textId="77777777" w:rsidR="006634BC" w:rsidRPr="00CA6F02" w:rsidRDefault="00601D4E" w:rsidP="00601D4E">
            <w:r w:rsidRPr="00CA6F02">
              <w:rPr>
                <w:lang w:eastAsia="en-US"/>
              </w:rPr>
              <w:t>Tel Aviv University</w:t>
            </w:r>
          </w:p>
        </w:tc>
      </w:tr>
      <w:tr w:rsidR="006634BC" w:rsidRPr="00CA6F02" w14:paraId="0FFA51A1" w14:textId="77777777" w:rsidTr="00EB047A">
        <w:trPr>
          <w:cantSplit/>
        </w:trPr>
        <w:tc>
          <w:tcPr>
            <w:tcW w:w="817" w:type="dxa"/>
          </w:tcPr>
          <w:p w14:paraId="01B35BAC" w14:textId="77777777" w:rsidR="006634BC" w:rsidRPr="00CA6F02" w:rsidRDefault="006634BC">
            <w:pPr>
              <w:rPr>
                <w:lang w:eastAsia="en-US"/>
              </w:rPr>
            </w:pPr>
            <w:r w:rsidRPr="00CA6F02">
              <w:rPr>
                <w:lang w:eastAsia="en-US"/>
              </w:rPr>
              <w:t>1998</w:t>
            </w:r>
          </w:p>
        </w:tc>
        <w:tc>
          <w:tcPr>
            <w:tcW w:w="2693" w:type="dxa"/>
          </w:tcPr>
          <w:p w14:paraId="58D08091" w14:textId="77777777" w:rsidR="006634BC" w:rsidRPr="00CA6F02" w:rsidRDefault="006634BC">
            <w:pPr>
              <w:rPr>
                <w:b/>
                <w:bCs/>
                <w:lang w:eastAsia="en-US"/>
              </w:rPr>
            </w:pPr>
            <w:r w:rsidRPr="00CA6F02">
              <w:rPr>
                <w:b/>
                <w:bCs/>
                <w:lang w:eastAsia="en-US"/>
              </w:rPr>
              <w:t>Shoshi Ya'akobi</w:t>
            </w:r>
          </w:p>
        </w:tc>
        <w:tc>
          <w:tcPr>
            <w:tcW w:w="2835" w:type="dxa"/>
          </w:tcPr>
          <w:p w14:paraId="51E12586" w14:textId="77777777" w:rsidR="006634BC" w:rsidRPr="00CA6F02" w:rsidRDefault="006634BC" w:rsidP="00601D4E">
            <w:pPr>
              <w:rPr>
                <w:lang w:eastAsia="en-US"/>
              </w:rPr>
            </w:pPr>
            <w:r w:rsidRPr="00CA6F02">
              <w:rPr>
                <w:lang w:eastAsia="en-US"/>
              </w:rPr>
              <w:t xml:space="preserve">Countertransference in treatment of sexually </w:t>
            </w:r>
            <w:r w:rsidR="00601D4E">
              <w:rPr>
                <w:lang w:eastAsia="en-US"/>
              </w:rPr>
              <w:t>a</w:t>
            </w:r>
            <w:r w:rsidRPr="00CA6F02">
              <w:rPr>
                <w:lang w:eastAsia="en-US"/>
              </w:rPr>
              <w:t xml:space="preserve">bused </w:t>
            </w:r>
            <w:r w:rsidR="00601D4E">
              <w:rPr>
                <w:lang w:eastAsia="en-US"/>
              </w:rPr>
              <w:t>w</w:t>
            </w:r>
            <w:r w:rsidRPr="00CA6F02">
              <w:rPr>
                <w:lang w:eastAsia="en-US"/>
              </w:rPr>
              <w:t>omen</w:t>
            </w:r>
          </w:p>
        </w:tc>
        <w:tc>
          <w:tcPr>
            <w:tcW w:w="2835" w:type="dxa"/>
          </w:tcPr>
          <w:p w14:paraId="45697745" w14:textId="77777777" w:rsidR="006634BC" w:rsidRPr="00CA6F02" w:rsidRDefault="006634BC">
            <w:pPr>
              <w:rPr>
                <w:lang w:eastAsia="en-US"/>
              </w:rPr>
            </w:pPr>
            <w:r w:rsidRPr="00CA6F02">
              <w:rPr>
                <w:lang w:eastAsia="en-US"/>
              </w:rPr>
              <w:t>Dept. of psychology</w:t>
            </w:r>
          </w:p>
          <w:p w14:paraId="7A1179FD" w14:textId="77777777" w:rsidR="006634BC" w:rsidRPr="00CA6F02" w:rsidRDefault="006634BC" w:rsidP="00601D4E">
            <w:pPr>
              <w:rPr>
                <w:lang w:eastAsia="en-US"/>
              </w:rPr>
            </w:pPr>
            <w:r w:rsidRPr="00CA6F02">
              <w:rPr>
                <w:lang w:eastAsia="en-US"/>
              </w:rPr>
              <w:t xml:space="preserve">Tel-Aviv University </w:t>
            </w:r>
          </w:p>
          <w:p w14:paraId="0B81DCA5" w14:textId="77777777" w:rsidR="006634BC" w:rsidRPr="00CA6F02" w:rsidRDefault="006634BC" w:rsidP="00601D4E">
            <w:r w:rsidRPr="00CA6F02">
              <w:rPr>
                <w:lang w:eastAsia="en-US"/>
              </w:rPr>
              <w:t>With Ariela Fridman</w:t>
            </w:r>
          </w:p>
        </w:tc>
      </w:tr>
      <w:tr w:rsidR="006634BC" w:rsidRPr="00CA6F02" w14:paraId="5C15A3A1" w14:textId="77777777" w:rsidTr="00EB047A">
        <w:trPr>
          <w:cantSplit/>
        </w:trPr>
        <w:tc>
          <w:tcPr>
            <w:tcW w:w="817" w:type="dxa"/>
          </w:tcPr>
          <w:p w14:paraId="111A3CFF" w14:textId="77777777" w:rsidR="006634BC" w:rsidRPr="00CA6F02" w:rsidRDefault="006634BC">
            <w:pPr>
              <w:rPr>
                <w:lang w:eastAsia="en-US"/>
              </w:rPr>
            </w:pPr>
            <w:r w:rsidRPr="00CA6F02">
              <w:rPr>
                <w:lang w:eastAsia="en-US"/>
              </w:rPr>
              <w:t xml:space="preserve">1998 </w:t>
            </w:r>
          </w:p>
        </w:tc>
        <w:tc>
          <w:tcPr>
            <w:tcW w:w="2693" w:type="dxa"/>
          </w:tcPr>
          <w:p w14:paraId="36A2BC42" w14:textId="77777777" w:rsidR="006634BC" w:rsidRPr="00CA6F02" w:rsidRDefault="006634BC">
            <w:pPr>
              <w:rPr>
                <w:b/>
                <w:bCs/>
                <w:lang w:eastAsia="en-US"/>
              </w:rPr>
            </w:pPr>
            <w:r w:rsidRPr="00CA6F02">
              <w:rPr>
                <w:b/>
                <w:bCs/>
                <w:lang w:eastAsia="en-US"/>
              </w:rPr>
              <w:t>Nurit Ben-Artzi</w:t>
            </w:r>
          </w:p>
        </w:tc>
        <w:tc>
          <w:tcPr>
            <w:tcW w:w="2835" w:type="dxa"/>
          </w:tcPr>
          <w:p w14:paraId="1C1CFD9B" w14:textId="77777777" w:rsidR="006634BC" w:rsidRPr="00CA6F02" w:rsidRDefault="006634BC" w:rsidP="00601D4E">
            <w:pPr>
              <w:rPr>
                <w:lang w:eastAsia="en-US"/>
              </w:rPr>
            </w:pPr>
            <w:r w:rsidRPr="00CA6F02">
              <w:rPr>
                <w:lang w:eastAsia="en-US"/>
              </w:rPr>
              <w:t xml:space="preserve">Separation-individuation and secondary traumatization among wives of PTSD and </w:t>
            </w:r>
            <w:r w:rsidR="00955E93" w:rsidRPr="00CA6F02">
              <w:rPr>
                <w:lang w:eastAsia="en-US"/>
              </w:rPr>
              <w:t>post-concussion</w:t>
            </w:r>
            <w:r w:rsidRPr="00CA6F02">
              <w:rPr>
                <w:lang w:eastAsia="en-US"/>
              </w:rPr>
              <w:t xml:space="preserve"> casualties</w:t>
            </w:r>
          </w:p>
        </w:tc>
        <w:tc>
          <w:tcPr>
            <w:tcW w:w="2835" w:type="dxa"/>
          </w:tcPr>
          <w:p w14:paraId="1F39DDAE" w14:textId="77777777" w:rsidR="006634BC" w:rsidRPr="00CA6F02" w:rsidRDefault="006634BC">
            <w:pPr>
              <w:rPr>
                <w:lang w:eastAsia="en-US"/>
              </w:rPr>
            </w:pPr>
            <w:r w:rsidRPr="00CA6F02">
              <w:rPr>
                <w:lang w:eastAsia="en-US"/>
              </w:rPr>
              <w:t xml:space="preserve">School of Social Work </w:t>
            </w:r>
          </w:p>
          <w:p w14:paraId="09FA22CC" w14:textId="77777777" w:rsidR="006634BC" w:rsidRPr="00CA6F02" w:rsidRDefault="006634BC">
            <w:pPr>
              <w:rPr>
                <w:lang w:eastAsia="en-US"/>
              </w:rPr>
            </w:pPr>
            <w:r w:rsidRPr="00CA6F02">
              <w:rPr>
                <w:lang w:eastAsia="en-US"/>
              </w:rPr>
              <w:t>Bar Ilan University</w:t>
            </w:r>
          </w:p>
        </w:tc>
      </w:tr>
      <w:tr w:rsidR="006634BC" w:rsidRPr="00CA6F02" w14:paraId="3A44088F" w14:textId="77777777" w:rsidTr="00EB047A">
        <w:trPr>
          <w:cantSplit/>
        </w:trPr>
        <w:tc>
          <w:tcPr>
            <w:tcW w:w="817" w:type="dxa"/>
          </w:tcPr>
          <w:p w14:paraId="4533482E" w14:textId="77777777" w:rsidR="006634BC" w:rsidRPr="00CA6F02" w:rsidRDefault="006634BC">
            <w:pPr>
              <w:rPr>
                <w:lang w:eastAsia="en-US"/>
              </w:rPr>
            </w:pPr>
            <w:r w:rsidRPr="00CA6F02">
              <w:rPr>
                <w:lang w:eastAsia="en-US"/>
              </w:rPr>
              <w:t>1998</w:t>
            </w:r>
          </w:p>
        </w:tc>
        <w:tc>
          <w:tcPr>
            <w:tcW w:w="2693" w:type="dxa"/>
          </w:tcPr>
          <w:p w14:paraId="5B64EDBE" w14:textId="77777777" w:rsidR="006634BC" w:rsidRPr="00CA6F02" w:rsidRDefault="006634BC">
            <w:pPr>
              <w:rPr>
                <w:b/>
                <w:bCs/>
                <w:lang w:eastAsia="en-US"/>
              </w:rPr>
            </w:pPr>
            <w:r w:rsidRPr="00CA6F02">
              <w:rPr>
                <w:b/>
                <w:bCs/>
                <w:lang w:eastAsia="en-US"/>
              </w:rPr>
              <w:t>Naomi Kehati</w:t>
            </w:r>
          </w:p>
        </w:tc>
        <w:tc>
          <w:tcPr>
            <w:tcW w:w="2835" w:type="dxa"/>
          </w:tcPr>
          <w:p w14:paraId="4A01747B" w14:textId="77777777" w:rsidR="006634BC" w:rsidRPr="00CA6F02" w:rsidRDefault="006634BC" w:rsidP="00601D4E">
            <w:pPr>
              <w:rPr>
                <w:lang w:eastAsia="en-US"/>
              </w:rPr>
            </w:pPr>
            <w:r w:rsidRPr="00CA6F02">
              <w:rPr>
                <w:lang w:eastAsia="en-US"/>
              </w:rPr>
              <w:t>The Holocaust revisited: Holocaust survivor’s trips to Poland</w:t>
            </w:r>
          </w:p>
        </w:tc>
        <w:tc>
          <w:tcPr>
            <w:tcW w:w="2835" w:type="dxa"/>
          </w:tcPr>
          <w:p w14:paraId="34DE6016" w14:textId="77777777" w:rsidR="006634BC" w:rsidRPr="00CA6F02" w:rsidRDefault="006634BC">
            <w:pPr>
              <w:rPr>
                <w:lang w:eastAsia="en-US"/>
              </w:rPr>
            </w:pPr>
            <w:r w:rsidRPr="00CA6F02">
              <w:rPr>
                <w:lang w:eastAsia="en-US"/>
              </w:rPr>
              <w:t xml:space="preserve">Dept. of Psychology </w:t>
            </w:r>
          </w:p>
          <w:p w14:paraId="5218F7D2" w14:textId="77777777" w:rsidR="006634BC" w:rsidRPr="00CA6F02" w:rsidRDefault="00601D4E" w:rsidP="00601D4E">
            <w:pPr>
              <w:rPr>
                <w:lang w:eastAsia="en-US"/>
              </w:rPr>
            </w:pPr>
            <w:r>
              <w:rPr>
                <w:lang w:eastAsia="en-US"/>
              </w:rPr>
              <w:t xml:space="preserve">Tel </w:t>
            </w:r>
            <w:r w:rsidR="006634BC" w:rsidRPr="00CA6F02">
              <w:rPr>
                <w:lang w:eastAsia="en-US"/>
              </w:rPr>
              <w:t xml:space="preserve">Aviv </w:t>
            </w:r>
            <w:r>
              <w:rPr>
                <w:lang w:eastAsia="en-US"/>
              </w:rPr>
              <w:t>U</w:t>
            </w:r>
            <w:r w:rsidR="006634BC" w:rsidRPr="00CA6F02">
              <w:rPr>
                <w:lang w:eastAsia="en-US"/>
              </w:rPr>
              <w:t xml:space="preserve">niversity </w:t>
            </w:r>
          </w:p>
          <w:p w14:paraId="22E8063D" w14:textId="77777777" w:rsidR="006634BC" w:rsidRPr="00CA6F02" w:rsidRDefault="006634BC">
            <w:pPr>
              <w:rPr>
                <w:lang w:eastAsia="en-US"/>
              </w:rPr>
            </w:pPr>
            <w:r w:rsidRPr="00CA6F02">
              <w:rPr>
                <w:lang w:eastAsia="en-US"/>
              </w:rPr>
              <w:t>With Jacky Lomerants</w:t>
            </w:r>
          </w:p>
        </w:tc>
      </w:tr>
      <w:tr w:rsidR="006634BC" w:rsidRPr="00CA6F02" w14:paraId="212AB515" w14:textId="77777777" w:rsidTr="00EB047A">
        <w:trPr>
          <w:cantSplit/>
        </w:trPr>
        <w:tc>
          <w:tcPr>
            <w:tcW w:w="817" w:type="dxa"/>
          </w:tcPr>
          <w:p w14:paraId="5F092AD7" w14:textId="77777777" w:rsidR="006634BC" w:rsidRPr="00CA6F02" w:rsidRDefault="006634BC">
            <w:pPr>
              <w:rPr>
                <w:lang w:eastAsia="en-US"/>
              </w:rPr>
            </w:pPr>
            <w:r w:rsidRPr="00CA6F02">
              <w:rPr>
                <w:lang w:eastAsia="en-US"/>
              </w:rPr>
              <w:t>2000</w:t>
            </w:r>
          </w:p>
        </w:tc>
        <w:tc>
          <w:tcPr>
            <w:tcW w:w="2693" w:type="dxa"/>
          </w:tcPr>
          <w:p w14:paraId="7DBD7296" w14:textId="77777777" w:rsidR="006634BC" w:rsidRPr="00CA6F02" w:rsidRDefault="006634BC">
            <w:pPr>
              <w:rPr>
                <w:b/>
                <w:bCs/>
                <w:lang w:eastAsia="en-US"/>
              </w:rPr>
            </w:pPr>
            <w:r w:rsidRPr="00CA6F02">
              <w:rPr>
                <w:b/>
                <w:bCs/>
                <w:lang w:eastAsia="en-US"/>
              </w:rPr>
              <w:t>Dina Barak</w:t>
            </w:r>
          </w:p>
        </w:tc>
        <w:tc>
          <w:tcPr>
            <w:tcW w:w="2835" w:type="dxa"/>
          </w:tcPr>
          <w:p w14:paraId="67E1E7B1" w14:textId="77777777" w:rsidR="006634BC" w:rsidRPr="00CA6F02" w:rsidRDefault="006634BC" w:rsidP="00601D4E">
            <w:pPr>
              <w:rPr>
                <w:lang w:eastAsia="en-US"/>
              </w:rPr>
            </w:pPr>
            <w:r w:rsidRPr="00CA6F02">
              <w:rPr>
                <w:lang w:eastAsia="en-US"/>
              </w:rPr>
              <w:t>Sibling of psychiatric patients</w:t>
            </w:r>
          </w:p>
        </w:tc>
        <w:tc>
          <w:tcPr>
            <w:tcW w:w="2835" w:type="dxa"/>
          </w:tcPr>
          <w:p w14:paraId="60824D3C" w14:textId="77777777" w:rsidR="00601D4E" w:rsidRPr="00CA6F02" w:rsidRDefault="00601D4E" w:rsidP="00601D4E">
            <w:pPr>
              <w:rPr>
                <w:lang w:eastAsia="en-US"/>
              </w:rPr>
            </w:pPr>
            <w:r w:rsidRPr="00CA6F02">
              <w:rPr>
                <w:lang w:eastAsia="en-US"/>
              </w:rPr>
              <w:t xml:space="preserve">School of Social Work </w:t>
            </w:r>
          </w:p>
          <w:p w14:paraId="01D9F222" w14:textId="77777777" w:rsidR="006634BC" w:rsidRPr="00CA6F02" w:rsidRDefault="00601D4E" w:rsidP="00601D4E">
            <w:r w:rsidRPr="00CA6F02">
              <w:rPr>
                <w:lang w:eastAsia="en-US"/>
              </w:rPr>
              <w:t>Tel Aviv University</w:t>
            </w:r>
          </w:p>
        </w:tc>
      </w:tr>
      <w:tr w:rsidR="006634BC" w:rsidRPr="00CA6F02" w14:paraId="0FD4AD96" w14:textId="77777777" w:rsidTr="00EB047A">
        <w:trPr>
          <w:cantSplit/>
        </w:trPr>
        <w:tc>
          <w:tcPr>
            <w:tcW w:w="817" w:type="dxa"/>
          </w:tcPr>
          <w:p w14:paraId="7E7198FB" w14:textId="77777777" w:rsidR="006634BC" w:rsidRPr="00CA6F02" w:rsidRDefault="006634BC">
            <w:pPr>
              <w:rPr>
                <w:lang w:eastAsia="en-US"/>
              </w:rPr>
            </w:pPr>
            <w:r w:rsidRPr="00CA6F02">
              <w:rPr>
                <w:lang w:eastAsia="en-US"/>
              </w:rPr>
              <w:t>2001</w:t>
            </w:r>
          </w:p>
        </w:tc>
        <w:tc>
          <w:tcPr>
            <w:tcW w:w="2693" w:type="dxa"/>
          </w:tcPr>
          <w:p w14:paraId="6706C86C" w14:textId="77777777" w:rsidR="006634BC" w:rsidRPr="00CA6F02" w:rsidRDefault="006634BC">
            <w:pPr>
              <w:rPr>
                <w:b/>
                <w:bCs/>
                <w:lang w:eastAsia="en-US"/>
              </w:rPr>
            </w:pPr>
            <w:r w:rsidRPr="00CA6F02">
              <w:rPr>
                <w:b/>
                <w:bCs/>
                <w:lang w:eastAsia="en-US"/>
              </w:rPr>
              <w:t>Irit Orien</w:t>
            </w:r>
          </w:p>
        </w:tc>
        <w:tc>
          <w:tcPr>
            <w:tcW w:w="2835" w:type="dxa"/>
          </w:tcPr>
          <w:p w14:paraId="0A43BF2A" w14:textId="77777777" w:rsidR="006634BC" w:rsidRPr="00CA6F02" w:rsidRDefault="006634BC" w:rsidP="00601D4E">
            <w:pPr>
              <w:rPr>
                <w:lang w:eastAsia="en-US"/>
              </w:rPr>
            </w:pPr>
            <w:r w:rsidRPr="00CA6F02">
              <w:rPr>
                <w:lang w:eastAsia="en-US"/>
              </w:rPr>
              <w:t>PTSD in children following road accidents</w:t>
            </w:r>
          </w:p>
        </w:tc>
        <w:tc>
          <w:tcPr>
            <w:tcW w:w="2835" w:type="dxa"/>
          </w:tcPr>
          <w:p w14:paraId="64095F42" w14:textId="77777777" w:rsidR="006634BC" w:rsidRPr="00CA6F02" w:rsidRDefault="006634BC">
            <w:pPr>
              <w:rPr>
                <w:lang w:eastAsia="en-US"/>
              </w:rPr>
            </w:pPr>
            <w:r w:rsidRPr="00CA6F02">
              <w:rPr>
                <w:lang w:eastAsia="en-US"/>
              </w:rPr>
              <w:t xml:space="preserve">Sakler Medical School </w:t>
            </w:r>
          </w:p>
          <w:p w14:paraId="56985F3C" w14:textId="77777777" w:rsidR="00601D4E" w:rsidRDefault="00601D4E">
            <w:pPr>
              <w:rPr>
                <w:lang w:eastAsia="en-US"/>
              </w:rPr>
            </w:pPr>
            <w:r>
              <w:rPr>
                <w:lang w:eastAsia="en-US"/>
              </w:rPr>
              <w:t xml:space="preserve">Tel </w:t>
            </w:r>
            <w:r w:rsidR="006634BC" w:rsidRPr="00CA6F02">
              <w:rPr>
                <w:lang w:eastAsia="en-US"/>
              </w:rPr>
              <w:t xml:space="preserve">Aviv University </w:t>
            </w:r>
          </w:p>
          <w:p w14:paraId="2E8A6F18" w14:textId="77777777" w:rsidR="006634BC" w:rsidRPr="00CA6F02" w:rsidRDefault="00601D4E">
            <w:pPr>
              <w:rPr>
                <w:lang w:eastAsia="en-US"/>
              </w:rPr>
            </w:pPr>
            <w:r>
              <w:rPr>
                <w:lang w:eastAsia="en-US"/>
              </w:rPr>
              <w:t>with Tammie Moses</w:t>
            </w:r>
          </w:p>
        </w:tc>
      </w:tr>
      <w:tr w:rsidR="006634BC" w:rsidRPr="00CA6F02" w14:paraId="58C5A1FC" w14:textId="77777777" w:rsidTr="00EB047A">
        <w:trPr>
          <w:cantSplit/>
        </w:trPr>
        <w:tc>
          <w:tcPr>
            <w:tcW w:w="817" w:type="dxa"/>
          </w:tcPr>
          <w:p w14:paraId="6D13FA01" w14:textId="77777777" w:rsidR="006634BC" w:rsidRPr="00CA6F02" w:rsidRDefault="006634BC">
            <w:pPr>
              <w:rPr>
                <w:lang w:eastAsia="en-US"/>
              </w:rPr>
            </w:pPr>
            <w:r w:rsidRPr="00CA6F02">
              <w:rPr>
                <w:lang w:eastAsia="en-US"/>
              </w:rPr>
              <w:t>2002</w:t>
            </w:r>
          </w:p>
        </w:tc>
        <w:tc>
          <w:tcPr>
            <w:tcW w:w="2693" w:type="dxa"/>
          </w:tcPr>
          <w:p w14:paraId="326AE024" w14:textId="77777777" w:rsidR="006634BC" w:rsidRPr="00CA6F02" w:rsidRDefault="006634BC">
            <w:pPr>
              <w:rPr>
                <w:b/>
                <w:bCs/>
                <w:lang w:eastAsia="en-US"/>
              </w:rPr>
            </w:pPr>
            <w:r w:rsidRPr="00CA6F02">
              <w:rPr>
                <w:b/>
                <w:bCs/>
                <w:lang w:eastAsia="en-US"/>
              </w:rPr>
              <w:t>Dafna Sadeh</w:t>
            </w:r>
          </w:p>
        </w:tc>
        <w:tc>
          <w:tcPr>
            <w:tcW w:w="2835" w:type="dxa"/>
          </w:tcPr>
          <w:p w14:paraId="49258E95" w14:textId="77777777" w:rsidR="006634BC" w:rsidRPr="00CA6F02" w:rsidRDefault="006634BC" w:rsidP="00601D4E">
            <w:pPr>
              <w:rPr>
                <w:lang w:eastAsia="en-US"/>
              </w:rPr>
            </w:pPr>
            <w:r w:rsidRPr="00CA6F02">
              <w:rPr>
                <w:lang w:eastAsia="en-US"/>
              </w:rPr>
              <w:t>Recu</w:t>
            </w:r>
            <w:r w:rsidR="00601D4E">
              <w:rPr>
                <w:lang w:eastAsia="en-US"/>
              </w:rPr>
              <w:t>r</w:t>
            </w:r>
            <w:r w:rsidRPr="00CA6F02">
              <w:rPr>
                <w:lang w:eastAsia="en-US"/>
              </w:rPr>
              <w:t>rent exposure to breast cancer</w:t>
            </w:r>
          </w:p>
        </w:tc>
        <w:tc>
          <w:tcPr>
            <w:tcW w:w="2835" w:type="dxa"/>
          </w:tcPr>
          <w:p w14:paraId="40DBCB3C" w14:textId="77777777" w:rsidR="00601D4E" w:rsidRPr="00CA6F02" w:rsidRDefault="00601D4E" w:rsidP="00601D4E">
            <w:pPr>
              <w:rPr>
                <w:lang w:eastAsia="en-US"/>
              </w:rPr>
            </w:pPr>
            <w:r w:rsidRPr="00CA6F02">
              <w:rPr>
                <w:lang w:eastAsia="en-US"/>
              </w:rPr>
              <w:t xml:space="preserve">School of Social Work </w:t>
            </w:r>
          </w:p>
          <w:p w14:paraId="4B10A638" w14:textId="77777777" w:rsidR="006634BC" w:rsidRPr="00CA6F02" w:rsidRDefault="00601D4E" w:rsidP="00601D4E">
            <w:r w:rsidRPr="00CA6F02">
              <w:rPr>
                <w:lang w:eastAsia="en-US"/>
              </w:rPr>
              <w:t>Tel Aviv University</w:t>
            </w:r>
          </w:p>
        </w:tc>
      </w:tr>
      <w:tr w:rsidR="006634BC" w:rsidRPr="00CA6F02" w14:paraId="0A0555C9" w14:textId="77777777" w:rsidTr="00EB047A">
        <w:trPr>
          <w:cantSplit/>
        </w:trPr>
        <w:tc>
          <w:tcPr>
            <w:tcW w:w="817" w:type="dxa"/>
          </w:tcPr>
          <w:p w14:paraId="30E4331D" w14:textId="77777777" w:rsidR="006634BC" w:rsidRPr="00CA6F02" w:rsidRDefault="006634BC">
            <w:pPr>
              <w:rPr>
                <w:lang w:eastAsia="en-US"/>
              </w:rPr>
            </w:pPr>
            <w:r w:rsidRPr="00CA6F02">
              <w:rPr>
                <w:lang w:eastAsia="en-US"/>
              </w:rPr>
              <w:t>2002</w:t>
            </w:r>
          </w:p>
        </w:tc>
        <w:tc>
          <w:tcPr>
            <w:tcW w:w="2693" w:type="dxa"/>
          </w:tcPr>
          <w:p w14:paraId="3D89AEF6" w14:textId="77777777" w:rsidR="006634BC" w:rsidRPr="00CA6F02" w:rsidRDefault="006634BC">
            <w:pPr>
              <w:rPr>
                <w:b/>
                <w:bCs/>
                <w:lang w:eastAsia="en-US"/>
              </w:rPr>
            </w:pPr>
            <w:r w:rsidRPr="00CA6F02">
              <w:rPr>
                <w:b/>
                <w:bCs/>
                <w:lang w:eastAsia="en-US"/>
              </w:rPr>
              <w:t>Einat Danon</w:t>
            </w:r>
          </w:p>
        </w:tc>
        <w:tc>
          <w:tcPr>
            <w:tcW w:w="2835" w:type="dxa"/>
          </w:tcPr>
          <w:p w14:paraId="6609DB85" w14:textId="77777777" w:rsidR="006634BC" w:rsidRPr="00CA6F02" w:rsidRDefault="006634BC">
            <w:pPr>
              <w:rPr>
                <w:lang w:eastAsia="en-US"/>
              </w:rPr>
            </w:pPr>
            <w:r w:rsidRPr="00CA6F02">
              <w:rPr>
                <w:lang w:eastAsia="en-US"/>
              </w:rPr>
              <w:t>Sexual countertransference of therapists</w:t>
            </w:r>
          </w:p>
        </w:tc>
        <w:tc>
          <w:tcPr>
            <w:tcW w:w="2835" w:type="dxa"/>
          </w:tcPr>
          <w:p w14:paraId="23377A73" w14:textId="77777777" w:rsidR="00601D4E" w:rsidRPr="00CA6F02" w:rsidRDefault="00601D4E" w:rsidP="00601D4E">
            <w:pPr>
              <w:rPr>
                <w:lang w:eastAsia="en-US"/>
              </w:rPr>
            </w:pPr>
            <w:r w:rsidRPr="00CA6F02">
              <w:rPr>
                <w:lang w:eastAsia="en-US"/>
              </w:rPr>
              <w:t xml:space="preserve">School of Social Work </w:t>
            </w:r>
          </w:p>
          <w:p w14:paraId="22614E4B" w14:textId="77777777" w:rsidR="006634BC" w:rsidRPr="00CA6F02" w:rsidRDefault="00601D4E" w:rsidP="00601D4E">
            <w:pPr>
              <w:rPr>
                <w:lang w:eastAsia="en-US"/>
              </w:rPr>
            </w:pPr>
            <w:r w:rsidRPr="00CA6F02">
              <w:rPr>
                <w:lang w:eastAsia="en-US"/>
              </w:rPr>
              <w:t>Tel Aviv University</w:t>
            </w:r>
          </w:p>
        </w:tc>
      </w:tr>
      <w:tr w:rsidR="006634BC" w:rsidRPr="00CA6F02" w14:paraId="3A00D720" w14:textId="77777777" w:rsidTr="00EB047A">
        <w:trPr>
          <w:cantSplit/>
        </w:trPr>
        <w:tc>
          <w:tcPr>
            <w:tcW w:w="817" w:type="dxa"/>
          </w:tcPr>
          <w:p w14:paraId="09B8BEE3" w14:textId="77777777" w:rsidR="006634BC" w:rsidRPr="00CA6F02" w:rsidRDefault="006634BC">
            <w:pPr>
              <w:rPr>
                <w:lang w:eastAsia="en-US"/>
              </w:rPr>
            </w:pPr>
            <w:r w:rsidRPr="00CA6F02">
              <w:rPr>
                <w:lang w:eastAsia="en-US"/>
              </w:rPr>
              <w:t>2002</w:t>
            </w:r>
          </w:p>
        </w:tc>
        <w:tc>
          <w:tcPr>
            <w:tcW w:w="2693" w:type="dxa"/>
          </w:tcPr>
          <w:p w14:paraId="0F7FCD28" w14:textId="77777777" w:rsidR="006634BC" w:rsidRPr="00CA6F02" w:rsidRDefault="006634BC">
            <w:pPr>
              <w:rPr>
                <w:b/>
                <w:bCs/>
                <w:lang w:eastAsia="en-US"/>
              </w:rPr>
            </w:pPr>
            <w:r w:rsidRPr="00CA6F02">
              <w:rPr>
                <w:b/>
                <w:bCs/>
                <w:lang w:eastAsia="en-US"/>
              </w:rPr>
              <w:t>Gila Fieg</w:t>
            </w:r>
          </w:p>
        </w:tc>
        <w:tc>
          <w:tcPr>
            <w:tcW w:w="2835" w:type="dxa"/>
          </w:tcPr>
          <w:p w14:paraId="34EE1DF8" w14:textId="77777777" w:rsidR="006634BC" w:rsidRPr="00CA6F02" w:rsidRDefault="006634BC">
            <w:pPr>
              <w:rPr>
                <w:lang w:eastAsia="en-US"/>
              </w:rPr>
            </w:pPr>
            <w:r w:rsidRPr="00CA6F02">
              <w:rPr>
                <w:lang w:eastAsia="en-US"/>
              </w:rPr>
              <w:t>Social insurance and its role in rehabilitation</w:t>
            </w:r>
          </w:p>
        </w:tc>
        <w:tc>
          <w:tcPr>
            <w:tcW w:w="2835" w:type="dxa"/>
          </w:tcPr>
          <w:p w14:paraId="2E0093E7" w14:textId="77777777" w:rsidR="00601D4E" w:rsidRPr="00CA6F02" w:rsidRDefault="00601D4E" w:rsidP="00601D4E">
            <w:pPr>
              <w:rPr>
                <w:lang w:eastAsia="en-US"/>
              </w:rPr>
            </w:pPr>
            <w:r w:rsidRPr="00CA6F02">
              <w:rPr>
                <w:lang w:eastAsia="en-US"/>
              </w:rPr>
              <w:t xml:space="preserve">School of Social Work </w:t>
            </w:r>
          </w:p>
          <w:p w14:paraId="6736D277" w14:textId="77777777" w:rsidR="00601D4E" w:rsidRDefault="00601D4E" w:rsidP="00601D4E">
            <w:pPr>
              <w:rPr>
                <w:lang w:eastAsia="en-US"/>
              </w:rPr>
            </w:pPr>
            <w:r w:rsidRPr="00CA6F02">
              <w:rPr>
                <w:lang w:eastAsia="en-US"/>
              </w:rPr>
              <w:t xml:space="preserve">Tel Aviv University </w:t>
            </w:r>
          </w:p>
          <w:p w14:paraId="3D351F5C" w14:textId="77777777" w:rsidR="006634BC" w:rsidRPr="00CA6F02" w:rsidRDefault="006634BC" w:rsidP="00601D4E">
            <w:pPr>
              <w:rPr>
                <w:lang w:eastAsia="en-US"/>
              </w:rPr>
            </w:pPr>
            <w:r w:rsidRPr="00CA6F02">
              <w:rPr>
                <w:lang w:eastAsia="en-US"/>
              </w:rPr>
              <w:t>with Avi Ohry</w:t>
            </w:r>
          </w:p>
        </w:tc>
      </w:tr>
      <w:tr w:rsidR="006634BC" w:rsidRPr="00CA6F02" w14:paraId="7379B553" w14:textId="77777777" w:rsidTr="00EB047A">
        <w:trPr>
          <w:cantSplit/>
        </w:trPr>
        <w:tc>
          <w:tcPr>
            <w:tcW w:w="817" w:type="dxa"/>
          </w:tcPr>
          <w:p w14:paraId="4D49C423" w14:textId="77777777" w:rsidR="006634BC" w:rsidRPr="00CA6F02" w:rsidRDefault="006634BC">
            <w:pPr>
              <w:rPr>
                <w:lang w:eastAsia="en-US"/>
              </w:rPr>
            </w:pPr>
            <w:r w:rsidRPr="00CA6F02">
              <w:rPr>
                <w:lang w:eastAsia="en-US"/>
              </w:rPr>
              <w:t>2003</w:t>
            </w:r>
          </w:p>
        </w:tc>
        <w:tc>
          <w:tcPr>
            <w:tcW w:w="2693" w:type="dxa"/>
          </w:tcPr>
          <w:p w14:paraId="21F64091" w14:textId="77777777" w:rsidR="006634BC" w:rsidRPr="00CA6F02" w:rsidRDefault="006634BC">
            <w:pPr>
              <w:rPr>
                <w:b/>
                <w:bCs/>
                <w:lang w:eastAsia="en-US"/>
              </w:rPr>
            </w:pPr>
            <w:r w:rsidRPr="00CA6F02">
              <w:rPr>
                <w:b/>
                <w:bCs/>
                <w:lang w:eastAsia="en-US"/>
              </w:rPr>
              <w:t>Yona Dvir</w:t>
            </w:r>
          </w:p>
        </w:tc>
        <w:tc>
          <w:tcPr>
            <w:tcW w:w="2835" w:type="dxa"/>
          </w:tcPr>
          <w:p w14:paraId="7F17C9F2" w14:textId="77777777" w:rsidR="006634BC" w:rsidRPr="00CA6F02" w:rsidRDefault="006634BC" w:rsidP="00601D4E">
            <w:pPr>
              <w:rPr>
                <w:lang w:eastAsia="en-US"/>
              </w:rPr>
            </w:pPr>
            <w:r w:rsidRPr="00CA6F02">
              <w:rPr>
                <w:lang w:eastAsia="en-US"/>
              </w:rPr>
              <w:t xml:space="preserve">Secondary </w:t>
            </w:r>
            <w:r w:rsidR="00601D4E">
              <w:rPr>
                <w:lang w:eastAsia="en-US"/>
              </w:rPr>
              <w:t>t</w:t>
            </w:r>
            <w:r w:rsidRPr="00CA6F02">
              <w:rPr>
                <w:lang w:eastAsia="en-US"/>
              </w:rPr>
              <w:t>raumatization in wives of ex POWs</w:t>
            </w:r>
          </w:p>
        </w:tc>
        <w:tc>
          <w:tcPr>
            <w:tcW w:w="2835" w:type="dxa"/>
          </w:tcPr>
          <w:p w14:paraId="4EAB4FDC" w14:textId="77777777" w:rsidR="006634BC" w:rsidRPr="00CA6F02" w:rsidRDefault="006634BC">
            <w:pPr>
              <w:rPr>
                <w:lang w:eastAsia="en-US"/>
              </w:rPr>
            </w:pPr>
            <w:r w:rsidRPr="00CA6F02">
              <w:rPr>
                <w:lang w:eastAsia="en-US"/>
              </w:rPr>
              <w:t xml:space="preserve">School of Social Work </w:t>
            </w:r>
          </w:p>
          <w:p w14:paraId="1D238A02" w14:textId="77777777" w:rsidR="006634BC" w:rsidRPr="00CA6F02" w:rsidRDefault="006634BC">
            <w:pPr>
              <w:rPr>
                <w:lang w:eastAsia="en-US"/>
              </w:rPr>
            </w:pPr>
            <w:r w:rsidRPr="00CA6F02">
              <w:rPr>
                <w:lang w:eastAsia="en-US"/>
              </w:rPr>
              <w:t xml:space="preserve">Haifa University </w:t>
            </w:r>
          </w:p>
          <w:p w14:paraId="77723575" w14:textId="77777777" w:rsidR="006634BC" w:rsidRPr="00CA6F02" w:rsidRDefault="00601D4E" w:rsidP="00955E93">
            <w:pPr>
              <w:rPr>
                <w:lang w:eastAsia="en-US"/>
              </w:rPr>
            </w:pPr>
            <w:r>
              <w:rPr>
                <w:lang w:eastAsia="en-US"/>
              </w:rPr>
              <w:t>w</w:t>
            </w:r>
            <w:r w:rsidR="006634BC" w:rsidRPr="00CA6F02">
              <w:rPr>
                <w:lang w:eastAsia="en-US"/>
              </w:rPr>
              <w:t>ith Ora Gilbar</w:t>
            </w:r>
          </w:p>
        </w:tc>
      </w:tr>
      <w:tr w:rsidR="006634BC" w:rsidRPr="00CA6F02" w14:paraId="769EBB2E" w14:textId="77777777" w:rsidTr="00EB047A">
        <w:trPr>
          <w:cantSplit/>
        </w:trPr>
        <w:tc>
          <w:tcPr>
            <w:tcW w:w="817" w:type="dxa"/>
          </w:tcPr>
          <w:p w14:paraId="1F2E19AE" w14:textId="77777777" w:rsidR="006634BC" w:rsidRPr="00CA6F02" w:rsidRDefault="006634BC">
            <w:pPr>
              <w:rPr>
                <w:lang w:eastAsia="en-US"/>
              </w:rPr>
            </w:pPr>
            <w:r w:rsidRPr="00CA6F02">
              <w:rPr>
                <w:lang w:eastAsia="en-US"/>
              </w:rPr>
              <w:t>2004</w:t>
            </w:r>
          </w:p>
        </w:tc>
        <w:tc>
          <w:tcPr>
            <w:tcW w:w="2693" w:type="dxa"/>
          </w:tcPr>
          <w:p w14:paraId="469BEAAC" w14:textId="77777777" w:rsidR="006634BC" w:rsidRPr="00CA6F02" w:rsidRDefault="006634BC">
            <w:pPr>
              <w:rPr>
                <w:b/>
                <w:bCs/>
                <w:lang w:eastAsia="en-US"/>
              </w:rPr>
            </w:pPr>
            <w:r w:rsidRPr="00CA6F02">
              <w:rPr>
                <w:b/>
                <w:bCs/>
                <w:lang w:eastAsia="en-US"/>
              </w:rPr>
              <w:t>Rasi Sit</w:t>
            </w:r>
          </w:p>
        </w:tc>
        <w:tc>
          <w:tcPr>
            <w:tcW w:w="2835" w:type="dxa"/>
          </w:tcPr>
          <w:p w14:paraId="6686A6BE" w14:textId="77777777" w:rsidR="006634BC" w:rsidRPr="00CA6F02" w:rsidRDefault="006634BC" w:rsidP="00601D4E">
            <w:pPr>
              <w:rPr>
                <w:lang w:eastAsia="en-US"/>
              </w:rPr>
            </w:pPr>
            <w:r w:rsidRPr="00CA6F02">
              <w:rPr>
                <w:lang w:eastAsia="en-US"/>
              </w:rPr>
              <w:t>Gender differences in coping with cancer of spouse</w:t>
            </w:r>
          </w:p>
        </w:tc>
        <w:tc>
          <w:tcPr>
            <w:tcW w:w="2835" w:type="dxa"/>
          </w:tcPr>
          <w:p w14:paraId="56B7B431" w14:textId="77777777" w:rsidR="00601D4E" w:rsidRPr="00CA6F02" w:rsidRDefault="00601D4E" w:rsidP="00601D4E">
            <w:pPr>
              <w:rPr>
                <w:lang w:eastAsia="en-US"/>
              </w:rPr>
            </w:pPr>
            <w:r w:rsidRPr="00CA6F02">
              <w:rPr>
                <w:lang w:eastAsia="en-US"/>
              </w:rPr>
              <w:t xml:space="preserve">School of Social Work </w:t>
            </w:r>
          </w:p>
          <w:p w14:paraId="6088AE97" w14:textId="77777777" w:rsidR="006634BC" w:rsidRPr="00CA6F02" w:rsidRDefault="00601D4E" w:rsidP="00601D4E">
            <w:r w:rsidRPr="00CA6F02">
              <w:rPr>
                <w:lang w:eastAsia="en-US"/>
              </w:rPr>
              <w:t>Tel Aviv University</w:t>
            </w:r>
          </w:p>
        </w:tc>
      </w:tr>
      <w:tr w:rsidR="009C0A5A" w:rsidRPr="00CA6F02" w14:paraId="6DF1324C" w14:textId="77777777" w:rsidTr="00EB047A">
        <w:trPr>
          <w:cantSplit/>
        </w:trPr>
        <w:tc>
          <w:tcPr>
            <w:tcW w:w="817" w:type="dxa"/>
          </w:tcPr>
          <w:p w14:paraId="427FDC3B" w14:textId="77777777" w:rsidR="009C0A5A" w:rsidRDefault="009C0A5A" w:rsidP="009C0A5A">
            <w:pPr>
              <w:rPr>
                <w:lang w:eastAsia="en-US"/>
              </w:rPr>
            </w:pPr>
            <w:r w:rsidRPr="00CA6F02">
              <w:rPr>
                <w:lang w:eastAsia="en-US"/>
              </w:rPr>
              <w:t>200</w:t>
            </w:r>
            <w:r>
              <w:rPr>
                <w:lang w:eastAsia="en-US"/>
              </w:rPr>
              <w:t>5</w:t>
            </w:r>
          </w:p>
          <w:p w14:paraId="3E309B7A" w14:textId="77777777" w:rsidR="009C0A5A" w:rsidRDefault="009C0A5A" w:rsidP="009C0A5A">
            <w:pPr>
              <w:rPr>
                <w:lang w:eastAsia="en-US"/>
              </w:rPr>
            </w:pPr>
          </w:p>
          <w:p w14:paraId="69C95B34" w14:textId="77777777" w:rsidR="009C0A5A" w:rsidRDefault="009C0A5A" w:rsidP="009C0A5A">
            <w:pPr>
              <w:rPr>
                <w:lang w:eastAsia="en-US"/>
              </w:rPr>
            </w:pPr>
          </w:p>
          <w:p w14:paraId="6CBCC975" w14:textId="77777777" w:rsidR="009C0A5A" w:rsidRDefault="009C0A5A" w:rsidP="009C0A5A">
            <w:pPr>
              <w:rPr>
                <w:lang w:eastAsia="en-US"/>
              </w:rPr>
            </w:pPr>
          </w:p>
          <w:p w14:paraId="2189791A" w14:textId="77777777" w:rsidR="009C0A5A" w:rsidRPr="00CA6F02" w:rsidRDefault="009C0A5A" w:rsidP="009C0A5A">
            <w:pPr>
              <w:rPr>
                <w:lang w:eastAsia="en-US"/>
              </w:rPr>
            </w:pPr>
          </w:p>
        </w:tc>
        <w:tc>
          <w:tcPr>
            <w:tcW w:w="2693" w:type="dxa"/>
          </w:tcPr>
          <w:p w14:paraId="31F7ADFE" w14:textId="77777777" w:rsidR="009C0A5A" w:rsidRPr="00CA6F02" w:rsidRDefault="009C0A5A" w:rsidP="00E0437D">
            <w:pPr>
              <w:rPr>
                <w:b/>
                <w:bCs/>
                <w:lang w:eastAsia="en-US"/>
              </w:rPr>
            </w:pPr>
            <w:r w:rsidRPr="00CA6F02">
              <w:rPr>
                <w:b/>
                <w:bCs/>
                <w:lang w:eastAsia="en-US"/>
              </w:rPr>
              <w:t>Amit Lavin</w:t>
            </w:r>
          </w:p>
        </w:tc>
        <w:tc>
          <w:tcPr>
            <w:tcW w:w="2835" w:type="dxa"/>
          </w:tcPr>
          <w:p w14:paraId="05DAB10F" w14:textId="77777777" w:rsidR="009C0A5A" w:rsidRPr="00CA6F02" w:rsidRDefault="009C0A5A" w:rsidP="00E0437D">
            <w:pPr>
              <w:jc w:val="right"/>
              <w:rPr>
                <w:lang w:eastAsia="en-US"/>
              </w:rPr>
            </w:pPr>
            <w:r w:rsidRPr="00CA6F02">
              <w:rPr>
                <w:rtl/>
                <w:lang w:eastAsia="en-US"/>
              </w:rPr>
              <w:t>השפעתם ארוכת הטווח של הסטטוס המשפחתי, האווירה המשפחתית ואירועי החיים על ההפרעה הפוסט-טראומטית בקרב הלוחמים במלחמת לבנון</w:t>
            </w:r>
          </w:p>
        </w:tc>
        <w:tc>
          <w:tcPr>
            <w:tcW w:w="2835" w:type="dxa"/>
          </w:tcPr>
          <w:p w14:paraId="31C74060" w14:textId="77777777" w:rsidR="00601D4E" w:rsidRPr="00CA6F02" w:rsidRDefault="00601D4E" w:rsidP="00601D4E">
            <w:pPr>
              <w:rPr>
                <w:lang w:eastAsia="en-US"/>
              </w:rPr>
            </w:pPr>
            <w:r w:rsidRPr="00CA6F02">
              <w:rPr>
                <w:lang w:eastAsia="en-US"/>
              </w:rPr>
              <w:t xml:space="preserve">School of Social Work </w:t>
            </w:r>
          </w:p>
          <w:p w14:paraId="43FD77FE" w14:textId="77777777" w:rsidR="009C0A5A" w:rsidRPr="00CA6F02" w:rsidRDefault="00601D4E" w:rsidP="00601D4E">
            <w:pPr>
              <w:rPr>
                <w:lang w:eastAsia="en-US"/>
              </w:rPr>
            </w:pPr>
            <w:r w:rsidRPr="00CA6F02">
              <w:rPr>
                <w:lang w:eastAsia="en-US"/>
              </w:rPr>
              <w:t>Tel Aviv University</w:t>
            </w:r>
          </w:p>
        </w:tc>
      </w:tr>
      <w:tr w:rsidR="009C0A5A" w:rsidRPr="00CA6F02" w14:paraId="661E01FF" w14:textId="77777777" w:rsidTr="00EB047A">
        <w:trPr>
          <w:cantSplit/>
        </w:trPr>
        <w:tc>
          <w:tcPr>
            <w:tcW w:w="817" w:type="dxa"/>
          </w:tcPr>
          <w:p w14:paraId="59238472" w14:textId="77777777" w:rsidR="009C0A5A" w:rsidRPr="00CA6F02" w:rsidRDefault="009C0A5A" w:rsidP="00E0437D">
            <w:pPr>
              <w:rPr>
                <w:lang w:eastAsia="en-US"/>
              </w:rPr>
            </w:pPr>
            <w:r w:rsidRPr="00CA6F02">
              <w:rPr>
                <w:lang w:eastAsia="en-US"/>
              </w:rPr>
              <w:lastRenderedPageBreak/>
              <w:t>200</w:t>
            </w:r>
            <w:r>
              <w:rPr>
                <w:lang w:eastAsia="en-US"/>
              </w:rPr>
              <w:t>5</w:t>
            </w:r>
          </w:p>
        </w:tc>
        <w:tc>
          <w:tcPr>
            <w:tcW w:w="2693" w:type="dxa"/>
          </w:tcPr>
          <w:p w14:paraId="429CE68D" w14:textId="77777777" w:rsidR="009C0A5A" w:rsidRPr="00CA6F02" w:rsidRDefault="009C0A5A" w:rsidP="00E0437D">
            <w:pPr>
              <w:rPr>
                <w:b/>
                <w:bCs/>
                <w:lang w:eastAsia="en-US"/>
              </w:rPr>
            </w:pPr>
            <w:r w:rsidRPr="00CA6F02">
              <w:rPr>
                <w:b/>
                <w:bCs/>
                <w:lang w:eastAsia="en-US"/>
              </w:rPr>
              <w:t xml:space="preserve">Shimrit </w:t>
            </w:r>
            <w:r w:rsidRPr="00CA6F02">
              <w:rPr>
                <w:b/>
                <w:bCs/>
                <w:color w:val="000000"/>
              </w:rPr>
              <w:t>Dvey- Aharon</w:t>
            </w:r>
          </w:p>
        </w:tc>
        <w:tc>
          <w:tcPr>
            <w:tcW w:w="2835" w:type="dxa"/>
          </w:tcPr>
          <w:p w14:paraId="18458099" w14:textId="77777777" w:rsidR="009C0A5A" w:rsidRPr="00CA6F02" w:rsidRDefault="009C0A5A" w:rsidP="00E0437D">
            <w:pPr>
              <w:jc w:val="right"/>
              <w:rPr>
                <w:lang w:eastAsia="en-US"/>
              </w:rPr>
            </w:pPr>
            <w:r w:rsidRPr="00CA6F02">
              <w:rPr>
                <w:rtl/>
                <w:lang w:eastAsia="en-US"/>
              </w:rPr>
              <w:t>הקשר בין קשיים בהבעה אמוציונאלית, חשיפה עצמית, יחסי זוגיות וסיפוק הורי בקרב גברים הסובלים מתסמונת דחק פוסט-טראומטית</w:t>
            </w:r>
          </w:p>
        </w:tc>
        <w:tc>
          <w:tcPr>
            <w:tcW w:w="2835" w:type="dxa"/>
          </w:tcPr>
          <w:p w14:paraId="3D632B19" w14:textId="77777777" w:rsidR="00601D4E" w:rsidRPr="00CA6F02" w:rsidRDefault="00601D4E" w:rsidP="00601D4E">
            <w:pPr>
              <w:rPr>
                <w:lang w:eastAsia="en-US"/>
              </w:rPr>
            </w:pPr>
            <w:r w:rsidRPr="00CA6F02">
              <w:rPr>
                <w:lang w:eastAsia="en-US"/>
              </w:rPr>
              <w:t xml:space="preserve">School of Social Work </w:t>
            </w:r>
          </w:p>
          <w:p w14:paraId="20793CCB" w14:textId="77777777" w:rsidR="009C0A5A" w:rsidRPr="00CA6F02" w:rsidRDefault="00601D4E" w:rsidP="00601D4E">
            <w:pPr>
              <w:pStyle w:val="Header"/>
              <w:tabs>
                <w:tab w:val="clear" w:pos="4320"/>
                <w:tab w:val="clear" w:pos="8640"/>
              </w:tabs>
              <w:rPr>
                <w:lang w:eastAsia="en-US"/>
              </w:rPr>
            </w:pPr>
            <w:r w:rsidRPr="00CA6F02">
              <w:rPr>
                <w:lang w:eastAsia="en-US"/>
              </w:rPr>
              <w:t>Tel Aviv University</w:t>
            </w:r>
          </w:p>
        </w:tc>
      </w:tr>
      <w:tr w:rsidR="009C0A5A" w:rsidRPr="00CA6F02" w14:paraId="3D1E7FC4" w14:textId="77777777" w:rsidTr="00EB047A">
        <w:trPr>
          <w:cantSplit/>
        </w:trPr>
        <w:tc>
          <w:tcPr>
            <w:tcW w:w="817" w:type="dxa"/>
          </w:tcPr>
          <w:p w14:paraId="283F9411" w14:textId="77777777" w:rsidR="009C0A5A" w:rsidRPr="00CA6F02" w:rsidRDefault="009C0A5A">
            <w:pPr>
              <w:rPr>
                <w:lang w:eastAsia="en-US"/>
              </w:rPr>
            </w:pPr>
            <w:r w:rsidRPr="00CA6F02">
              <w:rPr>
                <w:lang w:eastAsia="en-US"/>
              </w:rPr>
              <w:t>2006</w:t>
            </w:r>
          </w:p>
        </w:tc>
        <w:tc>
          <w:tcPr>
            <w:tcW w:w="2693" w:type="dxa"/>
          </w:tcPr>
          <w:p w14:paraId="2A201064" w14:textId="77777777" w:rsidR="009C0A5A" w:rsidRPr="00CA6F02" w:rsidRDefault="009C0A5A">
            <w:pPr>
              <w:rPr>
                <w:b/>
                <w:bCs/>
                <w:lang w:eastAsia="en-US"/>
              </w:rPr>
            </w:pPr>
            <w:r w:rsidRPr="00CA6F02">
              <w:rPr>
                <w:b/>
                <w:bCs/>
              </w:rPr>
              <w:t>Shiri Hergass</w:t>
            </w:r>
          </w:p>
        </w:tc>
        <w:tc>
          <w:tcPr>
            <w:tcW w:w="2835" w:type="dxa"/>
          </w:tcPr>
          <w:p w14:paraId="2B21995B" w14:textId="77777777" w:rsidR="009C0A5A" w:rsidRPr="00CA6F02" w:rsidRDefault="009C0A5A">
            <w:pPr>
              <w:rPr>
                <w:lang w:eastAsia="en-US"/>
              </w:rPr>
            </w:pPr>
            <w:r w:rsidRPr="00CA6F02">
              <w:rPr>
                <w:lang w:eastAsia="en-US"/>
              </w:rPr>
              <w:t>Preschool children's experience of the dangers that emerge from the security situation in Israel</w:t>
            </w:r>
          </w:p>
        </w:tc>
        <w:tc>
          <w:tcPr>
            <w:tcW w:w="2835" w:type="dxa"/>
          </w:tcPr>
          <w:p w14:paraId="43050768" w14:textId="77777777" w:rsidR="00601D4E" w:rsidRPr="00CA6F02" w:rsidRDefault="00601D4E" w:rsidP="00601D4E">
            <w:pPr>
              <w:rPr>
                <w:lang w:eastAsia="en-US"/>
              </w:rPr>
            </w:pPr>
            <w:r w:rsidRPr="00CA6F02">
              <w:rPr>
                <w:lang w:eastAsia="en-US"/>
              </w:rPr>
              <w:t xml:space="preserve">School of Social Work </w:t>
            </w:r>
          </w:p>
          <w:p w14:paraId="32FA0855" w14:textId="77777777" w:rsidR="009C0A5A" w:rsidRPr="00CA6F02" w:rsidRDefault="00601D4E" w:rsidP="00601D4E">
            <w:pPr>
              <w:rPr>
                <w:lang w:eastAsia="en-US"/>
              </w:rPr>
            </w:pPr>
            <w:r w:rsidRPr="00CA6F02">
              <w:rPr>
                <w:lang w:eastAsia="en-US"/>
              </w:rPr>
              <w:t>Tel Aviv University</w:t>
            </w:r>
          </w:p>
        </w:tc>
      </w:tr>
      <w:tr w:rsidR="00455660" w:rsidRPr="00CA6F02" w14:paraId="1D36A687" w14:textId="77777777" w:rsidTr="00EB047A">
        <w:trPr>
          <w:cantSplit/>
          <w:trHeight w:val="845"/>
        </w:trPr>
        <w:tc>
          <w:tcPr>
            <w:tcW w:w="817" w:type="dxa"/>
          </w:tcPr>
          <w:p w14:paraId="561868B4" w14:textId="77777777" w:rsidR="00455660" w:rsidRPr="00CA6F02" w:rsidRDefault="00455660" w:rsidP="00E0437D">
            <w:r w:rsidRPr="00CA6F02">
              <w:rPr>
                <w:lang w:eastAsia="en-US"/>
              </w:rPr>
              <w:t>200</w:t>
            </w:r>
            <w:r>
              <w:rPr>
                <w:lang w:eastAsia="en-US"/>
              </w:rPr>
              <w:t>6</w:t>
            </w:r>
          </w:p>
        </w:tc>
        <w:tc>
          <w:tcPr>
            <w:tcW w:w="2693" w:type="dxa"/>
          </w:tcPr>
          <w:p w14:paraId="0175ADD1" w14:textId="77777777" w:rsidR="00455660" w:rsidRPr="00CA6F02" w:rsidRDefault="00955704" w:rsidP="00E0437D">
            <w:pPr>
              <w:rPr>
                <w:b/>
                <w:bCs/>
                <w:lang w:eastAsia="en-US"/>
              </w:rPr>
            </w:pPr>
            <w:r>
              <w:rPr>
                <w:b/>
                <w:bCs/>
                <w:lang w:eastAsia="en-US"/>
              </w:rPr>
              <w:t xml:space="preserve">Shlomit </w:t>
            </w:r>
            <w:r w:rsidR="00455660" w:rsidRPr="00CA6F02">
              <w:rPr>
                <w:b/>
                <w:bCs/>
                <w:lang w:eastAsia="en-US"/>
              </w:rPr>
              <w:t>Tzur</w:t>
            </w:r>
            <w:r>
              <w:rPr>
                <w:b/>
                <w:bCs/>
                <w:lang w:eastAsia="en-US"/>
              </w:rPr>
              <w:t xml:space="preserve"> Noah</w:t>
            </w:r>
          </w:p>
        </w:tc>
        <w:tc>
          <w:tcPr>
            <w:tcW w:w="2835" w:type="dxa"/>
          </w:tcPr>
          <w:p w14:paraId="1A99D809" w14:textId="77777777" w:rsidR="00455660" w:rsidRPr="00CA6F02" w:rsidRDefault="00455660" w:rsidP="00E0437D">
            <w:pPr>
              <w:rPr>
                <w:lang w:eastAsia="en-US"/>
              </w:rPr>
            </w:pPr>
            <w:r w:rsidRPr="00CC7F75">
              <w:rPr>
                <w:lang w:eastAsia="en-US"/>
              </w:rPr>
              <w:t>The relati</w:t>
            </w:r>
            <w:r>
              <w:rPr>
                <w:lang w:eastAsia="en-US"/>
              </w:rPr>
              <w:t xml:space="preserve">on between stressful life event </w:t>
            </w:r>
            <w:r w:rsidRPr="00CC7F75">
              <w:rPr>
                <w:lang w:eastAsia="en-US"/>
              </w:rPr>
              <w:t>throughout the life cycle and PTSD</w:t>
            </w:r>
          </w:p>
        </w:tc>
        <w:tc>
          <w:tcPr>
            <w:tcW w:w="2835" w:type="dxa"/>
          </w:tcPr>
          <w:p w14:paraId="1B019216" w14:textId="77777777" w:rsidR="00601D4E" w:rsidRPr="00CA6F02" w:rsidRDefault="00601D4E" w:rsidP="00601D4E">
            <w:pPr>
              <w:rPr>
                <w:lang w:eastAsia="en-US"/>
              </w:rPr>
            </w:pPr>
            <w:r w:rsidRPr="00CA6F02">
              <w:rPr>
                <w:lang w:eastAsia="en-US"/>
              </w:rPr>
              <w:t xml:space="preserve">School of Social Work </w:t>
            </w:r>
          </w:p>
          <w:p w14:paraId="264E198B" w14:textId="77777777" w:rsidR="00455660" w:rsidRPr="00CA6F02" w:rsidRDefault="00601D4E" w:rsidP="00601D4E">
            <w:pPr>
              <w:rPr>
                <w:lang w:eastAsia="en-US"/>
              </w:rPr>
            </w:pPr>
            <w:r w:rsidRPr="00CA6F02">
              <w:rPr>
                <w:lang w:eastAsia="en-US"/>
              </w:rPr>
              <w:t>Tel Aviv University</w:t>
            </w:r>
          </w:p>
        </w:tc>
      </w:tr>
      <w:tr w:rsidR="009C0A5A" w:rsidRPr="00CA6F02" w14:paraId="4A185C23" w14:textId="77777777" w:rsidTr="00EB047A">
        <w:trPr>
          <w:cantSplit/>
          <w:trHeight w:val="70"/>
        </w:trPr>
        <w:tc>
          <w:tcPr>
            <w:tcW w:w="817" w:type="dxa"/>
          </w:tcPr>
          <w:p w14:paraId="549F4DA4" w14:textId="77777777" w:rsidR="009C0A5A" w:rsidRPr="00CA6F02" w:rsidRDefault="009C0A5A">
            <w:r w:rsidRPr="00CA6F02">
              <w:rPr>
                <w:lang w:eastAsia="en-US"/>
              </w:rPr>
              <w:t>200</w:t>
            </w:r>
            <w:r w:rsidRPr="00CA6F02">
              <w:t>7</w:t>
            </w:r>
          </w:p>
        </w:tc>
        <w:tc>
          <w:tcPr>
            <w:tcW w:w="2693" w:type="dxa"/>
          </w:tcPr>
          <w:p w14:paraId="7E725E6F" w14:textId="77777777" w:rsidR="009C0A5A" w:rsidRPr="00CA6F02" w:rsidRDefault="009C0A5A">
            <w:pPr>
              <w:rPr>
                <w:b/>
                <w:bCs/>
                <w:rtl/>
                <w:lang w:eastAsia="en-US"/>
              </w:rPr>
            </w:pPr>
            <w:r w:rsidRPr="00CA6F02">
              <w:rPr>
                <w:b/>
                <w:bCs/>
                <w:lang w:eastAsia="en-US"/>
              </w:rPr>
              <w:t>Hedva Helvitz</w:t>
            </w:r>
          </w:p>
        </w:tc>
        <w:tc>
          <w:tcPr>
            <w:tcW w:w="2835" w:type="dxa"/>
          </w:tcPr>
          <w:p w14:paraId="049DC65C" w14:textId="77777777" w:rsidR="009C0A5A" w:rsidRPr="00CA6F02" w:rsidRDefault="00747AE9">
            <w:pPr>
              <w:rPr>
                <w:lang w:eastAsia="en-US"/>
              </w:rPr>
            </w:pPr>
            <w:r w:rsidRPr="00747AE9">
              <w:rPr>
                <w:lang w:eastAsia="en-US"/>
              </w:rPr>
              <w:t>Subjective age, PTSD and physical health among war veterans</w:t>
            </w:r>
          </w:p>
        </w:tc>
        <w:tc>
          <w:tcPr>
            <w:tcW w:w="2835" w:type="dxa"/>
          </w:tcPr>
          <w:p w14:paraId="33CF589E" w14:textId="77777777" w:rsidR="00601D4E" w:rsidRPr="00CA6F02" w:rsidRDefault="00601D4E" w:rsidP="00601D4E">
            <w:pPr>
              <w:rPr>
                <w:lang w:eastAsia="en-US"/>
              </w:rPr>
            </w:pPr>
            <w:r w:rsidRPr="00CA6F02">
              <w:rPr>
                <w:lang w:eastAsia="en-US"/>
              </w:rPr>
              <w:t xml:space="preserve">School of Social Work </w:t>
            </w:r>
          </w:p>
          <w:p w14:paraId="34876AC8" w14:textId="77777777" w:rsidR="009C0A5A" w:rsidRPr="00CA6F02" w:rsidRDefault="00601D4E" w:rsidP="00601D4E">
            <w:pPr>
              <w:rPr>
                <w:lang w:eastAsia="en-US"/>
              </w:rPr>
            </w:pPr>
            <w:r w:rsidRPr="00CA6F02">
              <w:rPr>
                <w:lang w:eastAsia="en-US"/>
              </w:rPr>
              <w:t>Tel Aviv University</w:t>
            </w:r>
          </w:p>
        </w:tc>
      </w:tr>
      <w:tr w:rsidR="008A5836" w:rsidRPr="00CA6F02" w14:paraId="2DA6DC2F" w14:textId="77777777" w:rsidTr="00EB047A">
        <w:trPr>
          <w:cantSplit/>
          <w:trHeight w:val="1557"/>
        </w:trPr>
        <w:tc>
          <w:tcPr>
            <w:tcW w:w="817" w:type="dxa"/>
          </w:tcPr>
          <w:p w14:paraId="2393909F" w14:textId="77777777" w:rsidR="008A5836" w:rsidRPr="00CA6F02" w:rsidRDefault="008A5836" w:rsidP="00F201BC">
            <w:pPr>
              <w:rPr>
                <w:lang w:eastAsia="en-US"/>
              </w:rPr>
            </w:pPr>
            <w:r w:rsidRPr="00CA6F02">
              <w:rPr>
                <w:lang w:eastAsia="en-US"/>
              </w:rPr>
              <w:t>200</w:t>
            </w:r>
            <w:r w:rsidR="00F201BC">
              <w:rPr>
                <w:lang w:eastAsia="en-US"/>
              </w:rPr>
              <w:t>7</w:t>
            </w:r>
          </w:p>
        </w:tc>
        <w:tc>
          <w:tcPr>
            <w:tcW w:w="2693" w:type="dxa"/>
          </w:tcPr>
          <w:p w14:paraId="6F1FD86F" w14:textId="77777777" w:rsidR="008A5836" w:rsidRPr="00CA6F02" w:rsidRDefault="008A5836" w:rsidP="00F201BC">
            <w:pPr>
              <w:spacing w:line="480" w:lineRule="auto"/>
              <w:outlineLvl w:val="0"/>
              <w:rPr>
                <w:b/>
                <w:bCs/>
              </w:rPr>
            </w:pPr>
            <w:r w:rsidRPr="00CA6F02">
              <w:rPr>
                <w:b/>
                <w:bCs/>
              </w:rPr>
              <w:t>Anat Be</w:t>
            </w:r>
            <w:r w:rsidR="00F201BC">
              <w:rPr>
                <w:b/>
                <w:bCs/>
              </w:rPr>
              <w:t>n-</w:t>
            </w:r>
            <w:r w:rsidRPr="00CA6F02">
              <w:rPr>
                <w:b/>
                <w:bCs/>
              </w:rPr>
              <w:t xml:space="preserve"> David</w:t>
            </w:r>
            <w:r w:rsidR="00F201BC">
              <w:rPr>
                <w:b/>
                <w:bCs/>
              </w:rPr>
              <w:t xml:space="preserve"> Amar </w:t>
            </w:r>
          </w:p>
        </w:tc>
        <w:tc>
          <w:tcPr>
            <w:tcW w:w="2835" w:type="dxa"/>
          </w:tcPr>
          <w:p w14:paraId="33BF0EC4" w14:textId="77777777" w:rsidR="008A5836" w:rsidRPr="00CA6F02" w:rsidRDefault="00F201BC" w:rsidP="00904707">
            <w:pPr>
              <w:rPr>
                <w:lang w:eastAsia="en-US"/>
              </w:rPr>
            </w:pPr>
            <w:r>
              <w:rPr>
                <w:lang w:eastAsia="en-US"/>
              </w:rPr>
              <w:t>The relationship between intimacy' marital satisfaction, sexual satisfaction and Post-Traumatic Symptoms in Yom- Kippur ex-</w:t>
            </w:r>
            <w:r w:rsidR="00904707">
              <w:rPr>
                <w:lang w:eastAsia="en-US"/>
              </w:rPr>
              <w:t>POWs</w:t>
            </w:r>
          </w:p>
        </w:tc>
        <w:tc>
          <w:tcPr>
            <w:tcW w:w="2835" w:type="dxa"/>
          </w:tcPr>
          <w:p w14:paraId="43A6332B" w14:textId="77777777" w:rsidR="008A5836" w:rsidRPr="00CA6F02" w:rsidRDefault="008A5836" w:rsidP="00E0437D">
            <w:pPr>
              <w:rPr>
                <w:lang w:eastAsia="en-US"/>
              </w:rPr>
            </w:pPr>
            <w:r>
              <w:rPr>
                <w:lang w:eastAsia="en-US"/>
              </w:rPr>
              <w:t>School of Social Work</w:t>
            </w:r>
          </w:p>
          <w:p w14:paraId="5A05DAC7" w14:textId="77777777" w:rsidR="008A5836" w:rsidRPr="00FB41D8" w:rsidRDefault="00601D4E" w:rsidP="00601D4E">
            <w:pPr>
              <w:rPr>
                <w:rtl/>
                <w:lang w:eastAsia="en-US"/>
              </w:rPr>
            </w:pPr>
            <w:r>
              <w:rPr>
                <w:lang w:eastAsia="en-US"/>
              </w:rPr>
              <w:t>Haifa U</w:t>
            </w:r>
            <w:r w:rsidR="008A5836" w:rsidRPr="00CA6F02">
              <w:rPr>
                <w:lang w:eastAsia="en-US"/>
              </w:rPr>
              <w:t>niversity</w:t>
            </w:r>
            <w:r w:rsidR="008A5836">
              <w:rPr>
                <w:lang w:eastAsia="en-US"/>
              </w:rPr>
              <w:br/>
            </w:r>
            <w:r>
              <w:rPr>
                <w:lang w:eastAsia="en-US"/>
              </w:rPr>
              <w:t>w</w:t>
            </w:r>
            <w:r w:rsidR="008A5836" w:rsidRPr="00CA6F02">
              <w:rPr>
                <w:lang w:eastAsia="en-US"/>
              </w:rPr>
              <w:t>ith Faisal Azaiza</w:t>
            </w:r>
          </w:p>
        </w:tc>
      </w:tr>
      <w:tr w:rsidR="005A570F" w:rsidRPr="00CA6F02" w14:paraId="387AE57F" w14:textId="77777777" w:rsidTr="00EB047A">
        <w:trPr>
          <w:cantSplit/>
          <w:trHeight w:val="1151"/>
        </w:trPr>
        <w:tc>
          <w:tcPr>
            <w:tcW w:w="817" w:type="dxa"/>
          </w:tcPr>
          <w:p w14:paraId="7559D362" w14:textId="77777777" w:rsidR="005A570F" w:rsidRPr="00CA6F02" w:rsidRDefault="005A570F" w:rsidP="00E0437D">
            <w:pPr>
              <w:rPr>
                <w:lang w:eastAsia="en-US"/>
              </w:rPr>
            </w:pPr>
            <w:r w:rsidRPr="00CA6F02">
              <w:rPr>
                <w:lang w:eastAsia="en-US"/>
              </w:rPr>
              <w:t>2009</w:t>
            </w:r>
          </w:p>
        </w:tc>
        <w:tc>
          <w:tcPr>
            <w:tcW w:w="2693" w:type="dxa"/>
          </w:tcPr>
          <w:p w14:paraId="120F4E6A" w14:textId="77777777" w:rsidR="005A570F" w:rsidRPr="00CA6F02" w:rsidRDefault="005A570F" w:rsidP="00E0437D">
            <w:pPr>
              <w:spacing w:line="480" w:lineRule="auto"/>
              <w:outlineLvl w:val="0"/>
              <w:rPr>
                <w:b/>
                <w:bCs/>
              </w:rPr>
            </w:pPr>
            <w:r w:rsidRPr="00CA6F02">
              <w:rPr>
                <w:b/>
                <w:bCs/>
              </w:rPr>
              <w:t>Dvorit Ronen-Norman</w:t>
            </w:r>
          </w:p>
        </w:tc>
        <w:tc>
          <w:tcPr>
            <w:tcW w:w="2835" w:type="dxa"/>
          </w:tcPr>
          <w:p w14:paraId="703FFD11" w14:textId="77777777" w:rsidR="005A570F" w:rsidRPr="00CA6F02" w:rsidRDefault="005A570F" w:rsidP="00601D4E">
            <w:pPr>
              <w:rPr>
                <w:lang w:eastAsia="en-US"/>
              </w:rPr>
            </w:pPr>
            <w:r w:rsidRPr="005A570F">
              <w:rPr>
                <w:lang w:eastAsia="en-US"/>
              </w:rPr>
              <w:t>Post-</w:t>
            </w:r>
            <w:r w:rsidR="00601D4E">
              <w:rPr>
                <w:lang w:eastAsia="en-US"/>
              </w:rPr>
              <w:t>t</w:t>
            </w:r>
            <w:r w:rsidRPr="005A570F">
              <w:rPr>
                <w:lang w:eastAsia="en-US"/>
              </w:rPr>
              <w:t>raumatic</w:t>
            </w:r>
            <w:r>
              <w:rPr>
                <w:lang w:eastAsia="en-US"/>
              </w:rPr>
              <w:t xml:space="preserve"> </w:t>
            </w:r>
            <w:r w:rsidR="00601D4E">
              <w:rPr>
                <w:lang w:eastAsia="en-US"/>
              </w:rPr>
              <w:t>s</w:t>
            </w:r>
            <w:r>
              <w:rPr>
                <w:lang w:eastAsia="en-US"/>
              </w:rPr>
              <w:t xml:space="preserve">tress </w:t>
            </w:r>
            <w:r w:rsidR="00601D4E">
              <w:rPr>
                <w:lang w:eastAsia="en-US"/>
              </w:rPr>
              <w:t>d</w:t>
            </w:r>
            <w:r>
              <w:rPr>
                <w:lang w:eastAsia="en-US"/>
              </w:rPr>
              <w:t xml:space="preserve">isorder, </w:t>
            </w:r>
            <w:r w:rsidR="00601D4E">
              <w:rPr>
                <w:lang w:eastAsia="en-US"/>
              </w:rPr>
              <w:t>w</w:t>
            </w:r>
            <w:r>
              <w:rPr>
                <w:lang w:eastAsia="en-US"/>
              </w:rPr>
              <w:t xml:space="preserve">orld </w:t>
            </w:r>
            <w:r w:rsidR="00601D4E">
              <w:rPr>
                <w:lang w:eastAsia="en-US"/>
              </w:rPr>
              <w:t>a</w:t>
            </w:r>
            <w:r w:rsidRPr="005A570F">
              <w:rPr>
                <w:lang w:eastAsia="en-US"/>
              </w:rPr>
              <w:t xml:space="preserve">ssumptions and </w:t>
            </w:r>
            <w:r w:rsidR="00601D4E">
              <w:rPr>
                <w:lang w:eastAsia="en-US"/>
              </w:rPr>
              <w:t>p</w:t>
            </w:r>
            <w:r w:rsidRPr="005A570F">
              <w:rPr>
                <w:lang w:eastAsia="en-US"/>
              </w:rPr>
              <w:t xml:space="preserve">ost </w:t>
            </w:r>
            <w:r w:rsidR="00601D4E">
              <w:rPr>
                <w:lang w:eastAsia="en-US"/>
              </w:rPr>
              <w:t>t</w:t>
            </w:r>
            <w:r w:rsidRPr="005A570F">
              <w:rPr>
                <w:lang w:eastAsia="en-US"/>
              </w:rPr>
              <w:t xml:space="preserve">raumatic </w:t>
            </w:r>
            <w:r w:rsidR="00601D4E">
              <w:rPr>
                <w:lang w:eastAsia="en-US"/>
              </w:rPr>
              <w:t>g</w:t>
            </w:r>
            <w:r w:rsidRPr="005A570F">
              <w:rPr>
                <w:lang w:eastAsia="en-US"/>
              </w:rPr>
              <w:t xml:space="preserve">rowth among </w:t>
            </w:r>
            <w:r w:rsidR="00601D4E">
              <w:rPr>
                <w:lang w:eastAsia="en-US"/>
              </w:rPr>
              <w:t>e</w:t>
            </w:r>
            <w:r w:rsidRPr="005A570F">
              <w:rPr>
                <w:lang w:eastAsia="en-US"/>
              </w:rPr>
              <w:t>x-POWs</w:t>
            </w:r>
          </w:p>
        </w:tc>
        <w:tc>
          <w:tcPr>
            <w:tcW w:w="2835" w:type="dxa"/>
          </w:tcPr>
          <w:p w14:paraId="61DC56BB" w14:textId="77777777" w:rsidR="00601D4E" w:rsidRPr="00CA6F02" w:rsidRDefault="00601D4E" w:rsidP="00601D4E">
            <w:pPr>
              <w:rPr>
                <w:lang w:eastAsia="en-US"/>
              </w:rPr>
            </w:pPr>
            <w:r w:rsidRPr="00CA6F02">
              <w:rPr>
                <w:lang w:eastAsia="en-US"/>
              </w:rPr>
              <w:t xml:space="preserve">School of Social Work </w:t>
            </w:r>
          </w:p>
          <w:p w14:paraId="5CF830F4" w14:textId="77777777" w:rsidR="005A570F" w:rsidRPr="00CA6F02" w:rsidRDefault="00601D4E" w:rsidP="00601D4E">
            <w:pPr>
              <w:rPr>
                <w:lang w:eastAsia="en-US"/>
              </w:rPr>
            </w:pPr>
            <w:r w:rsidRPr="00CA6F02">
              <w:rPr>
                <w:lang w:eastAsia="en-US"/>
              </w:rPr>
              <w:t>Tel Aviv University</w:t>
            </w:r>
          </w:p>
        </w:tc>
      </w:tr>
      <w:tr w:rsidR="005A570F" w:rsidRPr="00CA6F02" w14:paraId="2CDCF820" w14:textId="77777777" w:rsidTr="00EB047A">
        <w:trPr>
          <w:cantSplit/>
          <w:trHeight w:val="986"/>
        </w:trPr>
        <w:tc>
          <w:tcPr>
            <w:tcW w:w="817" w:type="dxa"/>
          </w:tcPr>
          <w:p w14:paraId="5DC2FF58" w14:textId="77777777" w:rsidR="005A570F" w:rsidRPr="00CA6F02" w:rsidRDefault="005A570F" w:rsidP="00A14EBC">
            <w:pPr>
              <w:rPr>
                <w:lang w:eastAsia="en-US"/>
              </w:rPr>
            </w:pPr>
            <w:r w:rsidRPr="00CA6F02">
              <w:rPr>
                <w:lang w:eastAsia="en-US"/>
              </w:rPr>
              <w:t>2010</w:t>
            </w:r>
          </w:p>
        </w:tc>
        <w:tc>
          <w:tcPr>
            <w:tcW w:w="2693" w:type="dxa"/>
          </w:tcPr>
          <w:p w14:paraId="1CCAB461" w14:textId="77777777" w:rsidR="005A570F" w:rsidRPr="00CA6F02" w:rsidRDefault="005A570F" w:rsidP="00E0437D">
            <w:pPr>
              <w:spacing w:line="480" w:lineRule="auto"/>
              <w:outlineLvl w:val="0"/>
              <w:rPr>
                <w:b/>
                <w:bCs/>
                <w:rtl/>
              </w:rPr>
            </w:pPr>
            <w:r w:rsidRPr="00CA6F02">
              <w:rPr>
                <w:b/>
                <w:bCs/>
              </w:rPr>
              <w:t>Christine Mandel</w:t>
            </w:r>
          </w:p>
        </w:tc>
        <w:tc>
          <w:tcPr>
            <w:tcW w:w="2835" w:type="dxa"/>
          </w:tcPr>
          <w:p w14:paraId="2776A5D0" w14:textId="77777777" w:rsidR="005A570F" w:rsidRPr="00CA6F02" w:rsidRDefault="005A570F" w:rsidP="00601D4E">
            <w:pPr>
              <w:rPr>
                <w:rtl/>
              </w:rPr>
            </w:pPr>
            <w:r w:rsidRPr="00CA6F02">
              <w:t>Tra</w:t>
            </w:r>
            <w:r w:rsidR="00601D4E">
              <w:t>u</w:t>
            </w:r>
            <w:r w:rsidRPr="00CA6F02">
              <w:t xml:space="preserve">ma, </w:t>
            </w:r>
            <w:r w:rsidR="00601D4E">
              <w:t>p</w:t>
            </w:r>
            <w:r w:rsidRPr="00CA6F02">
              <w:t>osttraumatic growth and reconciliation in Israel</w:t>
            </w:r>
          </w:p>
        </w:tc>
        <w:tc>
          <w:tcPr>
            <w:tcW w:w="2835" w:type="dxa"/>
          </w:tcPr>
          <w:p w14:paraId="0DC3D55D" w14:textId="77777777" w:rsidR="005A570F" w:rsidRPr="00CA6F02" w:rsidRDefault="005A570F" w:rsidP="00601D4E">
            <w:pPr>
              <w:rPr>
                <w:lang w:eastAsia="en-US"/>
              </w:rPr>
            </w:pPr>
            <w:r w:rsidRPr="00CA6F02">
              <w:rPr>
                <w:lang w:eastAsia="en-US"/>
              </w:rPr>
              <w:t>University of Konstanz, Germany</w:t>
            </w:r>
            <w:r>
              <w:rPr>
                <w:lang w:eastAsia="en-US"/>
              </w:rPr>
              <w:br/>
            </w:r>
            <w:r w:rsidR="00601D4E">
              <w:rPr>
                <w:lang w:eastAsia="en-US"/>
              </w:rPr>
              <w:t>w</w:t>
            </w:r>
            <w:r w:rsidRPr="00CA6F02">
              <w:rPr>
                <w:lang w:eastAsia="en-US"/>
              </w:rPr>
              <w:t>ith Thomas Elbert</w:t>
            </w:r>
          </w:p>
        </w:tc>
      </w:tr>
      <w:tr w:rsidR="005A570F" w:rsidRPr="00CA6F02" w14:paraId="351BFD7F" w14:textId="77777777" w:rsidTr="00EB047A">
        <w:trPr>
          <w:cantSplit/>
          <w:trHeight w:val="894"/>
        </w:trPr>
        <w:tc>
          <w:tcPr>
            <w:tcW w:w="817" w:type="dxa"/>
          </w:tcPr>
          <w:p w14:paraId="3427A4F7" w14:textId="77777777" w:rsidR="005A570F" w:rsidRPr="00CA6F02" w:rsidRDefault="005A570F" w:rsidP="00A14EBC">
            <w:pPr>
              <w:rPr>
                <w:lang w:eastAsia="en-US"/>
              </w:rPr>
            </w:pPr>
            <w:r w:rsidRPr="00CA6F02">
              <w:rPr>
                <w:lang w:eastAsia="en-US"/>
              </w:rPr>
              <w:t>2010</w:t>
            </w:r>
          </w:p>
        </w:tc>
        <w:tc>
          <w:tcPr>
            <w:tcW w:w="2693" w:type="dxa"/>
          </w:tcPr>
          <w:p w14:paraId="6FF05A30" w14:textId="77777777" w:rsidR="005A570F" w:rsidRPr="00CA6F02" w:rsidRDefault="005A570F" w:rsidP="00E0437D">
            <w:pPr>
              <w:spacing w:line="480" w:lineRule="auto"/>
              <w:outlineLvl w:val="0"/>
              <w:rPr>
                <w:b/>
                <w:bCs/>
              </w:rPr>
            </w:pPr>
            <w:r w:rsidRPr="00CA6F02">
              <w:rPr>
                <w:b/>
                <w:bCs/>
              </w:rPr>
              <w:t>Ellis Maya Keynan</w:t>
            </w:r>
          </w:p>
        </w:tc>
        <w:tc>
          <w:tcPr>
            <w:tcW w:w="2835" w:type="dxa"/>
          </w:tcPr>
          <w:p w14:paraId="72C0E80F" w14:textId="77777777" w:rsidR="005A570F" w:rsidRPr="00CA6F02" w:rsidRDefault="005A570F" w:rsidP="00E0437D">
            <w:pPr>
              <w:bidi/>
              <w:rPr>
                <w:rtl/>
              </w:rPr>
            </w:pPr>
            <w:r w:rsidRPr="00CA6F02">
              <w:rPr>
                <w:rtl/>
              </w:rPr>
              <w:t>חשיפה לקרב – הקשר בין אמונות עולם, סימפטומים פוסט-טראומתיים וסימפטומים קומפולסיביים</w:t>
            </w:r>
          </w:p>
        </w:tc>
        <w:tc>
          <w:tcPr>
            <w:tcW w:w="2835" w:type="dxa"/>
          </w:tcPr>
          <w:p w14:paraId="6D9374C4" w14:textId="77777777" w:rsidR="005A570F" w:rsidRPr="00CA6F02" w:rsidRDefault="005A570F" w:rsidP="00E0437D">
            <w:pPr>
              <w:rPr>
                <w:lang w:eastAsia="en-US"/>
              </w:rPr>
            </w:pPr>
            <w:r w:rsidRPr="00CA6F02">
              <w:rPr>
                <w:lang w:eastAsia="en-US"/>
              </w:rPr>
              <w:t>Dep</w:t>
            </w:r>
            <w:r w:rsidR="00601D4E">
              <w:rPr>
                <w:lang w:eastAsia="en-US"/>
              </w:rPr>
              <w:t>t</w:t>
            </w:r>
            <w:r w:rsidRPr="00CA6F02">
              <w:rPr>
                <w:lang w:eastAsia="en-US"/>
              </w:rPr>
              <w:t>. of Psychology</w:t>
            </w:r>
          </w:p>
          <w:p w14:paraId="4CF38401" w14:textId="77777777" w:rsidR="005A570F" w:rsidRPr="00CA6F02" w:rsidRDefault="005A570F" w:rsidP="00601D4E">
            <w:pPr>
              <w:rPr>
                <w:lang w:eastAsia="en-US"/>
              </w:rPr>
            </w:pPr>
            <w:r w:rsidRPr="00CA6F02">
              <w:rPr>
                <w:lang w:eastAsia="en-US"/>
              </w:rPr>
              <w:t>Tel</w:t>
            </w:r>
            <w:r w:rsidR="00601D4E">
              <w:rPr>
                <w:lang w:eastAsia="en-US"/>
              </w:rPr>
              <w:t xml:space="preserve"> </w:t>
            </w:r>
            <w:r w:rsidRPr="00CA6F02">
              <w:rPr>
                <w:lang w:eastAsia="en-US"/>
              </w:rPr>
              <w:t>Aviv University</w:t>
            </w:r>
            <w:r>
              <w:rPr>
                <w:lang w:eastAsia="en-US"/>
              </w:rPr>
              <w:br/>
            </w:r>
            <w:r w:rsidRPr="00CA6F02">
              <w:rPr>
                <w:lang w:eastAsia="en-US"/>
              </w:rPr>
              <w:t xml:space="preserve">With Rubi Dahr </w:t>
            </w:r>
          </w:p>
        </w:tc>
      </w:tr>
      <w:tr w:rsidR="005A570F" w:rsidRPr="00CA6F02" w14:paraId="1F34C3E1" w14:textId="77777777" w:rsidTr="00EB047A">
        <w:trPr>
          <w:cantSplit/>
          <w:trHeight w:val="1557"/>
        </w:trPr>
        <w:tc>
          <w:tcPr>
            <w:tcW w:w="817" w:type="dxa"/>
          </w:tcPr>
          <w:p w14:paraId="0DD8B088" w14:textId="77777777" w:rsidR="005A570F" w:rsidRPr="00CA6F02" w:rsidRDefault="005A570F" w:rsidP="00E0437D">
            <w:pPr>
              <w:rPr>
                <w:lang w:eastAsia="en-US"/>
              </w:rPr>
            </w:pPr>
            <w:r w:rsidRPr="00CA6F02">
              <w:rPr>
                <w:lang w:eastAsia="en-US"/>
              </w:rPr>
              <w:t>2011</w:t>
            </w:r>
          </w:p>
        </w:tc>
        <w:tc>
          <w:tcPr>
            <w:tcW w:w="2693" w:type="dxa"/>
          </w:tcPr>
          <w:p w14:paraId="4CF8F825" w14:textId="77777777" w:rsidR="005A570F" w:rsidRPr="00CA6F02" w:rsidRDefault="005A570F" w:rsidP="00E0437D">
            <w:pPr>
              <w:rPr>
                <w:b/>
                <w:bCs/>
                <w:color w:val="000000"/>
              </w:rPr>
            </w:pPr>
            <w:r w:rsidRPr="00CA6F02">
              <w:rPr>
                <w:b/>
                <w:bCs/>
                <w:color w:val="000000"/>
              </w:rPr>
              <w:t>Inbal Tal-Or</w:t>
            </w:r>
          </w:p>
          <w:p w14:paraId="065479C3" w14:textId="77777777" w:rsidR="005A570F" w:rsidRPr="00CA6F02" w:rsidRDefault="005A570F" w:rsidP="00E0437D">
            <w:pPr>
              <w:spacing w:line="360" w:lineRule="auto"/>
              <w:rPr>
                <w:b/>
                <w:bCs/>
                <w:rtl/>
              </w:rPr>
            </w:pPr>
          </w:p>
        </w:tc>
        <w:tc>
          <w:tcPr>
            <w:tcW w:w="2835" w:type="dxa"/>
          </w:tcPr>
          <w:p w14:paraId="71CFEAE7" w14:textId="77777777" w:rsidR="005A570F" w:rsidRPr="00CA6F02" w:rsidRDefault="001F6400" w:rsidP="00601D4E">
            <w:r>
              <w:t xml:space="preserve">Secondary </w:t>
            </w:r>
            <w:r w:rsidR="00601D4E">
              <w:t>t</w:t>
            </w:r>
            <w:r>
              <w:t xml:space="preserve">raumatization: </w:t>
            </w:r>
            <w:r w:rsidR="00875C59">
              <w:t>The connection between differentiation of the self and the attachment style and between the secondary traumatization development among wives of former captives from Yom Kip</w:t>
            </w:r>
            <w:r w:rsidR="0099286A">
              <w:t>p</w:t>
            </w:r>
            <w:r w:rsidR="00875C59">
              <w:t>ur war, suffering post traumatic syndrome disorder</w:t>
            </w:r>
          </w:p>
        </w:tc>
        <w:tc>
          <w:tcPr>
            <w:tcW w:w="2835" w:type="dxa"/>
          </w:tcPr>
          <w:p w14:paraId="5073A18B" w14:textId="77777777" w:rsidR="00601D4E" w:rsidRPr="00CA6F02" w:rsidRDefault="00601D4E" w:rsidP="00601D4E">
            <w:pPr>
              <w:rPr>
                <w:lang w:eastAsia="en-US"/>
              </w:rPr>
            </w:pPr>
            <w:r w:rsidRPr="00CA6F02">
              <w:rPr>
                <w:lang w:eastAsia="en-US"/>
              </w:rPr>
              <w:t xml:space="preserve">School of Social Work </w:t>
            </w:r>
          </w:p>
          <w:p w14:paraId="7F09349F" w14:textId="77777777" w:rsidR="005A570F" w:rsidRPr="00CA6F02" w:rsidRDefault="00601D4E" w:rsidP="00601D4E">
            <w:r w:rsidRPr="00CA6F02">
              <w:rPr>
                <w:lang w:eastAsia="en-US"/>
              </w:rPr>
              <w:t>Tel Aviv University</w:t>
            </w:r>
          </w:p>
        </w:tc>
      </w:tr>
      <w:tr w:rsidR="005A570F" w:rsidRPr="00CA6F02" w14:paraId="4D6E64C0" w14:textId="77777777" w:rsidTr="00EB047A">
        <w:trPr>
          <w:cantSplit/>
          <w:trHeight w:val="1203"/>
        </w:trPr>
        <w:tc>
          <w:tcPr>
            <w:tcW w:w="817" w:type="dxa"/>
          </w:tcPr>
          <w:p w14:paraId="464B5BFD" w14:textId="77777777" w:rsidR="005A570F" w:rsidRPr="00CA6F02" w:rsidRDefault="005A570F" w:rsidP="00702ECC">
            <w:pPr>
              <w:rPr>
                <w:lang w:eastAsia="en-US"/>
              </w:rPr>
            </w:pPr>
            <w:r w:rsidRPr="00CA6F02">
              <w:rPr>
                <w:lang w:eastAsia="en-US"/>
              </w:rPr>
              <w:lastRenderedPageBreak/>
              <w:t>2011</w:t>
            </w:r>
          </w:p>
        </w:tc>
        <w:tc>
          <w:tcPr>
            <w:tcW w:w="2693" w:type="dxa"/>
          </w:tcPr>
          <w:p w14:paraId="5414DD2A" w14:textId="77777777" w:rsidR="005A570F" w:rsidRPr="00CA6F02" w:rsidRDefault="005A570F" w:rsidP="00C81780">
            <w:pPr>
              <w:spacing w:line="360" w:lineRule="auto"/>
              <w:rPr>
                <w:b/>
                <w:bCs/>
                <w:rtl/>
              </w:rPr>
            </w:pPr>
            <w:r w:rsidRPr="00CA6F02">
              <w:rPr>
                <w:b/>
                <w:bCs/>
              </w:rPr>
              <w:t>Erez Na'ar</w:t>
            </w:r>
          </w:p>
          <w:p w14:paraId="3F756F72" w14:textId="77777777" w:rsidR="005A570F" w:rsidRPr="00CA6F02" w:rsidRDefault="005A570F" w:rsidP="00702ECC">
            <w:pPr>
              <w:spacing w:line="360" w:lineRule="auto"/>
              <w:rPr>
                <w:b/>
                <w:bCs/>
                <w:rtl/>
              </w:rPr>
            </w:pPr>
          </w:p>
        </w:tc>
        <w:tc>
          <w:tcPr>
            <w:tcW w:w="2835" w:type="dxa"/>
          </w:tcPr>
          <w:p w14:paraId="1741446E" w14:textId="77777777" w:rsidR="005A570F" w:rsidRPr="00CA6F02" w:rsidRDefault="005A570F" w:rsidP="00582360">
            <w:pPr>
              <w:rPr>
                <w:rtl/>
              </w:rPr>
            </w:pPr>
            <w:r w:rsidRPr="00CA6F02">
              <w:t>Secondary traumatization in spouses and therapists of the traumatized – The role empathy and attachment</w:t>
            </w:r>
          </w:p>
        </w:tc>
        <w:tc>
          <w:tcPr>
            <w:tcW w:w="2835" w:type="dxa"/>
          </w:tcPr>
          <w:p w14:paraId="3DEAE589" w14:textId="77777777" w:rsidR="00601D4E" w:rsidRPr="00CA6F02" w:rsidRDefault="00601D4E" w:rsidP="00601D4E">
            <w:pPr>
              <w:rPr>
                <w:lang w:eastAsia="en-US"/>
              </w:rPr>
            </w:pPr>
            <w:r w:rsidRPr="00CA6F02">
              <w:rPr>
                <w:lang w:eastAsia="en-US"/>
              </w:rPr>
              <w:t xml:space="preserve">School of Social Work </w:t>
            </w:r>
          </w:p>
          <w:p w14:paraId="77748DBC" w14:textId="77777777" w:rsidR="005A570F" w:rsidRPr="00CA6F02" w:rsidRDefault="00601D4E" w:rsidP="00601D4E">
            <w:r w:rsidRPr="00CA6F02">
              <w:rPr>
                <w:lang w:eastAsia="en-US"/>
              </w:rPr>
              <w:t>Tel Aviv University</w:t>
            </w:r>
          </w:p>
        </w:tc>
      </w:tr>
      <w:tr w:rsidR="005A570F" w:rsidRPr="00CA6F02" w14:paraId="2329B32F" w14:textId="77777777" w:rsidTr="00EB047A">
        <w:trPr>
          <w:cantSplit/>
          <w:trHeight w:val="1557"/>
        </w:trPr>
        <w:tc>
          <w:tcPr>
            <w:tcW w:w="817" w:type="dxa"/>
          </w:tcPr>
          <w:p w14:paraId="1F1BF28B" w14:textId="77777777" w:rsidR="005A570F" w:rsidRPr="00CA6F02" w:rsidRDefault="005A570F" w:rsidP="00702ECC">
            <w:pPr>
              <w:rPr>
                <w:lang w:eastAsia="en-US"/>
              </w:rPr>
            </w:pPr>
            <w:r w:rsidRPr="00CA6F02">
              <w:rPr>
                <w:lang w:eastAsia="en-US"/>
              </w:rPr>
              <w:t>2011</w:t>
            </w:r>
          </w:p>
        </w:tc>
        <w:tc>
          <w:tcPr>
            <w:tcW w:w="2693" w:type="dxa"/>
          </w:tcPr>
          <w:p w14:paraId="0E347B57" w14:textId="77777777" w:rsidR="005A570F" w:rsidRPr="00CA6F02" w:rsidRDefault="005A570F" w:rsidP="00702ECC">
            <w:pPr>
              <w:spacing w:line="360" w:lineRule="auto"/>
              <w:rPr>
                <w:b/>
                <w:bCs/>
                <w:rtl/>
              </w:rPr>
            </w:pPr>
            <w:r w:rsidRPr="00CA6F02">
              <w:rPr>
                <w:b/>
                <w:bCs/>
                <w:color w:val="000000"/>
              </w:rPr>
              <w:t>Sima Natanson</w:t>
            </w:r>
          </w:p>
        </w:tc>
        <w:tc>
          <w:tcPr>
            <w:tcW w:w="2835" w:type="dxa"/>
          </w:tcPr>
          <w:p w14:paraId="0E6C7EF7" w14:textId="77777777" w:rsidR="005A570F" w:rsidRPr="00CA6F02" w:rsidRDefault="005A570F" w:rsidP="00601D4E">
            <w:pPr>
              <w:rPr>
                <w:rtl/>
              </w:rPr>
            </w:pPr>
            <w:r w:rsidRPr="00CA6F02">
              <w:t xml:space="preserve">The </w:t>
            </w:r>
            <w:r w:rsidR="00601D4E">
              <w:t>c</w:t>
            </w:r>
            <w:r w:rsidRPr="00CA6F02">
              <w:t xml:space="preserve">ontribution of </w:t>
            </w:r>
            <w:r w:rsidR="00601D4E">
              <w:t>d</w:t>
            </w:r>
            <w:r w:rsidRPr="00CA6F02">
              <w:t xml:space="preserve">ifferentiation and </w:t>
            </w:r>
            <w:r w:rsidR="00601D4E">
              <w:t>f</w:t>
            </w:r>
            <w:r w:rsidRPr="00CA6F02">
              <w:t xml:space="preserve">orgiveness to </w:t>
            </w:r>
            <w:r w:rsidR="00601D4E">
              <w:t>m</w:t>
            </w:r>
            <w:r w:rsidRPr="00CA6F02">
              <w:t xml:space="preserve">arital </w:t>
            </w:r>
            <w:r w:rsidR="00601D4E">
              <w:t>s</w:t>
            </w:r>
            <w:r w:rsidRPr="00CA6F02">
              <w:t xml:space="preserve">atisfaction to </w:t>
            </w:r>
            <w:r w:rsidR="00601D4E">
              <w:t>s</w:t>
            </w:r>
            <w:r w:rsidRPr="00CA6F02">
              <w:t xml:space="preserve">econdary </w:t>
            </w:r>
            <w:r w:rsidR="00601D4E">
              <w:t>t</w:t>
            </w:r>
            <w:r w:rsidRPr="00CA6F02">
              <w:t xml:space="preserve">raumatization among POWs' </w:t>
            </w:r>
            <w:r w:rsidR="00601D4E">
              <w:t>w</w:t>
            </w:r>
            <w:r w:rsidRPr="00CA6F02">
              <w:t>ives</w:t>
            </w:r>
          </w:p>
        </w:tc>
        <w:tc>
          <w:tcPr>
            <w:tcW w:w="2835" w:type="dxa"/>
          </w:tcPr>
          <w:p w14:paraId="734F92B5" w14:textId="77777777" w:rsidR="00601D4E" w:rsidRPr="00CA6F02" w:rsidRDefault="00601D4E" w:rsidP="00601D4E">
            <w:pPr>
              <w:rPr>
                <w:lang w:eastAsia="en-US"/>
              </w:rPr>
            </w:pPr>
            <w:r w:rsidRPr="00CA6F02">
              <w:rPr>
                <w:lang w:eastAsia="en-US"/>
              </w:rPr>
              <w:t xml:space="preserve">School of Social Work </w:t>
            </w:r>
          </w:p>
          <w:p w14:paraId="4EBC26CF" w14:textId="77777777" w:rsidR="005A570F" w:rsidRPr="00CA6F02" w:rsidRDefault="00601D4E" w:rsidP="00601D4E">
            <w:r w:rsidRPr="00CA6F02">
              <w:rPr>
                <w:lang w:eastAsia="en-US"/>
              </w:rPr>
              <w:t>Tel Aviv University</w:t>
            </w:r>
          </w:p>
        </w:tc>
      </w:tr>
      <w:tr w:rsidR="005A570F" w:rsidRPr="00CA6F02" w14:paraId="42C6D8EC" w14:textId="77777777" w:rsidTr="00EB047A">
        <w:trPr>
          <w:cantSplit/>
          <w:trHeight w:val="1557"/>
        </w:trPr>
        <w:tc>
          <w:tcPr>
            <w:tcW w:w="817" w:type="dxa"/>
          </w:tcPr>
          <w:p w14:paraId="11CBDFB4" w14:textId="77777777" w:rsidR="005A570F" w:rsidRPr="00CA6F02" w:rsidRDefault="005A570F" w:rsidP="00702ECC">
            <w:pPr>
              <w:rPr>
                <w:lang w:eastAsia="en-US"/>
              </w:rPr>
            </w:pPr>
            <w:r w:rsidRPr="00CA6F02">
              <w:rPr>
                <w:lang w:eastAsia="en-US"/>
              </w:rPr>
              <w:t>2011</w:t>
            </w:r>
          </w:p>
        </w:tc>
        <w:tc>
          <w:tcPr>
            <w:tcW w:w="2693" w:type="dxa"/>
          </w:tcPr>
          <w:p w14:paraId="5551B6C2" w14:textId="77777777" w:rsidR="005A570F" w:rsidRPr="00CA6F02" w:rsidRDefault="005A570F" w:rsidP="00702ECC">
            <w:pPr>
              <w:rPr>
                <w:b/>
                <w:bCs/>
                <w:color w:val="000000"/>
              </w:rPr>
            </w:pPr>
            <w:r w:rsidRPr="00CA6F02">
              <w:rPr>
                <w:b/>
                <w:bCs/>
                <w:color w:val="000000"/>
              </w:rPr>
              <w:t>Rachel Peretz</w:t>
            </w:r>
          </w:p>
          <w:p w14:paraId="3ADD1D6C" w14:textId="77777777" w:rsidR="005A570F" w:rsidRPr="00CA6F02" w:rsidRDefault="005A570F" w:rsidP="00702ECC">
            <w:pPr>
              <w:spacing w:line="360" w:lineRule="auto"/>
              <w:rPr>
                <w:b/>
                <w:bCs/>
                <w:rtl/>
              </w:rPr>
            </w:pPr>
          </w:p>
        </w:tc>
        <w:tc>
          <w:tcPr>
            <w:tcW w:w="2835" w:type="dxa"/>
          </w:tcPr>
          <w:p w14:paraId="4FBE961E" w14:textId="77777777" w:rsidR="005A570F" w:rsidRPr="00CA6F02" w:rsidRDefault="005A570F" w:rsidP="00582360">
            <w:pPr>
              <w:rPr>
                <w:rtl/>
              </w:rPr>
            </w:pPr>
            <w:r w:rsidRPr="00CA6F02">
              <w:t>Relationship between world assumptions, secondary traumatization and post traumatic growth  among wives of PTSD captivity</w:t>
            </w:r>
          </w:p>
        </w:tc>
        <w:tc>
          <w:tcPr>
            <w:tcW w:w="2835" w:type="dxa"/>
          </w:tcPr>
          <w:p w14:paraId="5D91ED97" w14:textId="77777777" w:rsidR="00601D4E" w:rsidRPr="00CA6F02" w:rsidRDefault="00601D4E" w:rsidP="00601D4E">
            <w:pPr>
              <w:rPr>
                <w:lang w:eastAsia="en-US"/>
              </w:rPr>
            </w:pPr>
            <w:r w:rsidRPr="00CA6F02">
              <w:rPr>
                <w:lang w:eastAsia="en-US"/>
              </w:rPr>
              <w:t xml:space="preserve">School of Social Work </w:t>
            </w:r>
          </w:p>
          <w:p w14:paraId="42549AE3" w14:textId="77777777" w:rsidR="005A570F" w:rsidRPr="00CA6F02" w:rsidRDefault="00601D4E" w:rsidP="00601D4E">
            <w:r w:rsidRPr="00CA6F02">
              <w:rPr>
                <w:lang w:eastAsia="en-US"/>
              </w:rPr>
              <w:t>Tel Aviv University</w:t>
            </w:r>
          </w:p>
        </w:tc>
      </w:tr>
      <w:tr w:rsidR="005A570F" w:rsidRPr="00CA6F02" w14:paraId="655511A0" w14:textId="77777777" w:rsidTr="00EB047A">
        <w:trPr>
          <w:cantSplit/>
          <w:trHeight w:val="704"/>
        </w:trPr>
        <w:tc>
          <w:tcPr>
            <w:tcW w:w="817" w:type="dxa"/>
          </w:tcPr>
          <w:p w14:paraId="617CA322" w14:textId="77777777" w:rsidR="005A570F" w:rsidRPr="00CA6F02" w:rsidRDefault="005A570F" w:rsidP="00702ECC">
            <w:pPr>
              <w:rPr>
                <w:lang w:eastAsia="en-US"/>
              </w:rPr>
            </w:pPr>
            <w:r w:rsidRPr="00CA6F02">
              <w:rPr>
                <w:lang w:eastAsia="en-US"/>
              </w:rPr>
              <w:t>2011</w:t>
            </w:r>
          </w:p>
        </w:tc>
        <w:tc>
          <w:tcPr>
            <w:tcW w:w="2693" w:type="dxa"/>
          </w:tcPr>
          <w:p w14:paraId="058B418C" w14:textId="77777777" w:rsidR="005A570F" w:rsidRPr="00CA6F02" w:rsidRDefault="005A570F" w:rsidP="00702ECC">
            <w:pPr>
              <w:spacing w:line="360" w:lineRule="auto"/>
              <w:rPr>
                <w:b/>
                <w:bCs/>
                <w:rtl/>
              </w:rPr>
            </w:pPr>
            <w:r w:rsidRPr="00CA6F02">
              <w:rPr>
                <w:b/>
                <w:bCs/>
              </w:rPr>
              <w:t>Lital Rosenfeld</w:t>
            </w:r>
          </w:p>
        </w:tc>
        <w:tc>
          <w:tcPr>
            <w:tcW w:w="2835" w:type="dxa"/>
          </w:tcPr>
          <w:p w14:paraId="4A5E4471" w14:textId="77777777" w:rsidR="005A570F" w:rsidRPr="00CA6F02" w:rsidRDefault="005A570F" w:rsidP="00601D4E">
            <w:r w:rsidRPr="00CA6F02">
              <w:t xml:space="preserve">Vicarious </w:t>
            </w:r>
            <w:r w:rsidR="00601D4E">
              <w:t>t</w:t>
            </w:r>
            <w:r w:rsidRPr="00CA6F02">
              <w:t xml:space="preserve">raumatization among </w:t>
            </w:r>
            <w:r w:rsidR="00601D4E">
              <w:t>t</w:t>
            </w:r>
            <w:r w:rsidRPr="00CA6F02">
              <w:t>her</w:t>
            </w:r>
            <w:r w:rsidR="00601D4E">
              <w:t>apists of sexual assault survivo</w:t>
            </w:r>
            <w:r w:rsidRPr="00CA6F02">
              <w:t>rs</w:t>
            </w:r>
          </w:p>
        </w:tc>
        <w:tc>
          <w:tcPr>
            <w:tcW w:w="2835" w:type="dxa"/>
          </w:tcPr>
          <w:p w14:paraId="1D747FD0" w14:textId="77777777" w:rsidR="00601D4E" w:rsidRPr="00CA6F02" w:rsidRDefault="00601D4E" w:rsidP="00601D4E">
            <w:pPr>
              <w:rPr>
                <w:lang w:eastAsia="en-US"/>
              </w:rPr>
            </w:pPr>
            <w:r w:rsidRPr="00CA6F02">
              <w:rPr>
                <w:lang w:eastAsia="en-US"/>
              </w:rPr>
              <w:t xml:space="preserve">School of Social Work </w:t>
            </w:r>
          </w:p>
          <w:p w14:paraId="19582375" w14:textId="77777777" w:rsidR="005A570F" w:rsidRPr="00CA6F02" w:rsidRDefault="00601D4E" w:rsidP="00601D4E">
            <w:r w:rsidRPr="00CA6F02">
              <w:rPr>
                <w:lang w:eastAsia="en-US"/>
              </w:rPr>
              <w:t>Tel Aviv University</w:t>
            </w:r>
          </w:p>
        </w:tc>
      </w:tr>
      <w:tr w:rsidR="005A570F" w:rsidRPr="00CA6F02" w14:paraId="6961FBB0" w14:textId="77777777" w:rsidTr="00EB047A">
        <w:trPr>
          <w:cantSplit/>
          <w:trHeight w:val="1557"/>
        </w:trPr>
        <w:tc>
          <w:tcPr>
            <w:tcW w:w="817" w:type="dxa"/>
          </w:tcPr>
          <w:p w14:paraId="0B9203F7" w14:textId="77777777" w:rsidR="005A570F" w:rsidRPr="00CA6F02" w:rsidRDefault="005A570F" w:rsidP="00702ECC">
            <w:pPr>
              <w:rPr>
                <w:lang w:eastAsia="en-US"/>
              </w:rPr>
            </w:pPr>
            <w:r w:rsidRPr="00CA6F02">
              <w:rPr>
                <w:lang w:eastAsia="en-US"/>
              </w:rPr>
              <w:t>2011</w:t>
            </w:r>
          </w:p>
        </w:tc>
        <w:tc>
          <w:tcPr>
            <w:tcW w:w="2693" w:type="dxa"/>
          </w:tcPr>
          <w:p w14:paraId="7BAED03A" w14:textId="77777777" w:rsidR="005A570F" w:rsidRPr="00CA6F02" w:rsidRDefault="005A570F" w:rsidP="00702ECC">
            <w:pPr>
              <w:spacing w:line="360" w:lineRule="auto"/>
              <w:rPr>
                <w:b/>
                <w:bCs/>
              </w:rPr>
            </w:pPr>
            <w:r w:rsidRPr="00CA6F02">
              <w:rPr>
                <w:b/>
                <w:bCs/>
              </w:rPr>
              <w:t>Yael Rotenberg</w:t>
            </w:r>
          </w:p>
        </w:tc>
        <w:tc>
          <w:tcPr>
            <w:tcW w:w="2835" w:type="dxa"/>
          </w:tcPr>
          <w:p w14:paraId="7C77356E" w14:textId="77777777" w:rsidR="005A570F" w:rsidRPr="00CA6F02" w:rsidRDefault="005A570F" w:rsidP="00601D4E">
            <w:pPr>
              <w:rPr>
                <w:color w:val="000000"/>
                <w:rtl/>
              </w:rPr>
            </w:pPr>
            <w:r w:rsidRPr="00CA6F02">
              <w:rPr>
                <w:color w:val="000000"/>
              </w:rPr>
              <w:t xml:space="preserve">Secondary </w:t>
            </w:r>
            <w:r w:rsidR="00601D4E">
              <w:rPr>
                <w:color w:val="000000"/>
              </w:rPr>
              <w:t>t</w:t>
            </w:r>
            <w:r w:rsidRPr="00CA6F02">
              <w:rPr>
                <w:color w:val="000000"/>
              </w:rPr>
              <w:t xml:space="preserve">raumatization among wives of Israeli POW's: </w:t>
            </w:r>
            <w:r w:rsidR="00601D4E">
              <w:rPr>
                <w:color w:val="000000"/>
              </w:rPr>
              <w:t>T</w:t>
            </w:r>
            <w:r w:rsidRPr="00CA6F02">
              <w:rPr>
                <w:color w:val="000000"/>
              </w:rPr>
              <w:t xml:space="preserve">he effect on </w:t>
            </w:r>
            <w:r w:rsidR="00E463CE" w:rsidRPr="00CA6F02">
              <w:rPr>
                <w:color w:val="000000"/>
              </w:rPr>
              <w:t>self-</w:t>
            </w:r>
            <w:r w:rsidR="00601D4E">
              <w:rPr>
                <w:color w:val="000000"/>
              </w:rPr>
              <w:t>p</w:t>
            </w:r>
            <w:r w:rsidR="00E463CE" w:rsidRPr="00CA6F02">
              <w:rPr>
                <w:color w:val="000000"/>
              </w:rPr>
              <w:t>erceived</w:t>
            </w:r>
            <w:r w:rsidRPr="00CA6F02">
              <w:rPr>
                <w:color w:val="000000"/>
              </w:rPr>
              <w:t xml:space="preserve"> age and the mediating role of forgiveness</w:t>
            </w:r>
          </w:p>
        </w:tc>
        <w:tc>
          <w:tcPr>
            <w:tcW w:w="2835" w:type="dxa"/>
          </w:tcPr>
          <w:p w14:paraId="0449C09D" w14:textId="77777777" w:rsidR="00601D4E" w:rsidRPr="00CA6F02" w:rsidRDefault="00601D4E" w:rsidP="00601D4E">
            <w:pPr>
              <w:rPr>
                <w:lang w:eastAsia="en-US"/>
              </w:rPr>
            </w:pPr>
            <w:r w:rsidRPr="00CA6F02">
              <w:rPr>
                <w:lang w:eastAsia="en-US"/>
              </w:rPr>
              <w:t xml:space="preserve">School of Social Work </w:t>
            </w:r>
          </w:p>
          <w:p w14:paraId="1C6F000F" w14:textId="77777777" w:rsidR="005A570F" w:rsidRPr="00CA6F02" w:rsidRDefault="00601D4E" w:rsidP="00601D4E">
            <w:r w:rsidRPr="00CA6F02">
              <w:rPr>
                <w:lang w:eastAsia="en-US"/>
              </w:rPr>
              <w:t>Tel Aviv University</w:t>
            </w:r>
          </w:p>
        </w:tc>
      </w:tr>
      <w:tr w:rsidR="005A570F" w:rsidRPr="00CA6F02" w14:paraId="63F9C3DE" w14:textId="77777777" w:rsidTr="00EB047A">
        <w:trPr>
          <w:cantSplit/>
          <w:trHeight w:val="1406"/>
        </w:trPr>
        <w:tc>
          <w:tcPr>
            <w:tcW w:w="817" w:type="dxa"/>
          </w:tcPr>
          <w:p w14:paraId="6F0190A3" w14:textId="77777777" w:rsidR="005A570F" w:rsidRPr="00CA6F02" w:rsidRDefault="005A570F" w:rsidP="00702ECC">
            <w:pPr>
              <w:rPr>
                <w:lang w:eastAsia="en-US"/>
              </w:rPr>
            </w:pPr>
            <w:r w:rsidRPr="00CA6F02">
              <w:rPr>
                <w:lang w:eastAsia="en-US"/>
              </w:rPr>
              <w:t>2011</w:t>
            </w:r>
          </w:p>
        </w:tc>
        <w:tc>
          <w:tcPr>
            <w:tcW w:w="2693" w:type="dxa"/>
          </w:tcPr>
          <w:p w14:paraId="2A16A72A" w14:textId="77777777" w:rsidR="005A570F" w:rsidRPr="00CA6F02" w:rsidRDefault="005A570F" w:rsidP="00702ECC">
            <w:pPr>
              <w:spacing w:line="360" w:lineRule="auto"/>
              <w:rPr>
                <w:b/>
                <w:bCs/>
              </w:rPr>
            </w:pPr>
            <w:r w:rsidRPr="00CA6F02">
              <w:rPr>
                <w:b/>
                <w:bCs/>
              </w:rPr>
              <w:t>Galia Gil</w:t>
            </w:r>
          </w:p>
        </w:tc>
        <w:tc>
          <w:tcPr>
            <w:tcW w:w="2835" w:type="dxa"/>
          </w:tcPr>
          <w:p w14:paraId="4217CA1A" w14:textId="77777777" w:rsidR="005A570F" w:rsidRPr="00E463CE" w:rsidRDefault="00E463CE" w:rsidP="00601D4E">
            <w:pPr>
              <w:rPr>
                <w:color w:val="000000"/>
                <w:rtl/>
              </w:rPr>
            </w:pPr>
            <w:r w:rsidRPr="00E463CE">
              <w:rPr>
                <w:color w:val="000000"/>
              </w:rPr>
              <w:t xml:space="preserve">Secondary </w:t>
            </w:r>
            <w:r w:rsidR="00601D4E">
              <w:rPr>
                <w:color w:val="000000"/>
              </w:rPr>
              <w:t>t</w:t>
            </w:r>
            <w:r w:rsidRPr="00E463CE">
              <w:rPr>
                <w:color w:val="000000"/>
              </w:rPr>
              <w:t xml:space="preserve">raumatization </w:t>
            </w:r>
            <w:r w:rsidR="00601D4E">
              <w:rPr>
                <w:color w:val="000000"/>
              </w:rPr>
              <w:t>a</w:t>
            </w:r>
            <w:r w:rsidRPr="00E463CE">
              <w:rPr>
                <w:color w:val="000000"/>
              </w:rPr>
              <w:t xml:space="preserve">mong </w:t>
            </w:r>
            <w:r w:rsidR="00601D4E">
              <w:rPr>
                <w:color w:val="000000"/>
              </w:rPr>
              <w:t>w</w:t>
            </w:r>
            <w:r w:rsidRPr="00E463CE">
              <w:rPr>
                <w:color w:val="000000"/>
              </w:rPr>
              <w:t xml:space="preserve">ives of </w:t>
            </w:r>
            <w:r w:rsidR="00601D4E">
              <w:rPr>
                <w:color w:val="000000"/>
              </w:rPr>
              <w:t>f</w:t>
            </w:r>
            <w:r w:rsidRPr="00E463CE">
              <w:rPr>
                <w:color w:val="000000"/>
              </w:rPr>
              <w:t xml:space="preserve">ormer </w:t>
            </w:r>
            <w:r w:rsidR="00601D4E">
              <w:rPr>
                <w:color w:val="000000"/>
              </w:rPr>
              <w:t>p</w:t>
            </w:r>
            <w:r w:rsidRPr="00E463CE">
              <w:rPr>
                <w:color w:val="000000"/>
              </w:rPr>
              <w:t xml:space="preserve">risoners of </w:t>
            </w:r>
            <w:r w:rsidR="00601D4E">
              <w:rPr>
                <w:color w:val="000000"/>
              </w:rPr>
              <w:t>war: Attachment s</w:t>
            </w:r>
            <w:r w:rsidRPr="00E463CE">
              <w:rPr>
                <w:color w:val="000000"/>
              </w:rPr>
              <w:t xml:space="preserve">tyles and </w:t>
            </w:r>
            <w:r w:rsidR="00601D4E">
              <w:rPr>
                <w:color w:val="000000"/>
              </w:rPr>
              <w:t>s</w:t>
            </w:r>
            <w:r w:rsidRPr="00E463CE">
              <w:rPr>
                <w:color w:val="000000"/>
              </w:rPr>
              <w:t xml:space="preserve">ocial </w:t>
            </w:r>
            <w:r w:rsidR="00601D4E">
              <w:rPr>
                <w:color w:val="000000"/>
              </w:rPr>
              <w:t>s</w:t>
            </w:r>
            <w:r w:rsidRPr="00E463CE">
              <w:rPr>
                <w:color w:val="000000"/>
              </w:rPr>
              <w:t xml:space="preserve">upport as </w:t>
            </w:r>
            <w:r w:rsidR="00601D4E">
              <w:rPr>
                <w:color w:val="000000"/>
              </w:rPr>
              <w:t>p</w:t>
            </w:r>
            <w:r w:rsidRPr="00E463CE">
              <w:rPr>
                <w:color w:val="000000"/>
              </w:rPr>
              <w:t xml:space="preserve">rotective </w:t>
            </w:r>
            <w:r w:rsidR="00601D4E">
              <w:rPr>
                <w:color w:val="000000"/>
              </w:rPr>
              <w:t>r</w:t>
            </w:r>
            <w:r w:rsidRPr="00E463CE">
              <w:rPr>
                <w:color w:val="000000"/>
              </w:rPr>
              <w:t>esource</w:t>
            </w:r>
          </w:p>
        </w:tc>
        <w:tc>
          <w:tcPr>
            <w:tcW w:w="2835" w:type="dxa"/>
          </w:tcPr>
          <w:p w14:paraId="25B12B1A" w14:textId="77777777" w:rsidR="00601D4E" w:rsidRPr="00CA6F02" w:rsidRDefault="00601D4E" w:rsidP="00601D4E">
            <w:pPr>
              <w:rPr>
                <w:lang w:eastAsia="en-US"/>
              </w:rPr>
            </w:pPr>
            <w:r w:rsidRPr="00CA6F02">
              <w:rPr>
                <w:lang w:eastAsia="en-US"/>
              </w:rPr>
              <w:t xml:space="preserve">School of Social Work </w:t>
            </w:r>
          </w:p>
          <w:p w14:paraId="18CF4E41" w14:textId="77777777" w:rsidR="005A570F" w:rsidRPr="00CA6F02" w:rsidRDefault="00601D4E" w:rsidP="00601D4E">
            <w:pPr>
              <w:rPr>
                <w:lang w:eastAsia="en-US"/>
              </w:rPr>
            </w:pPr>
            <w:r w:rsidRPr="00CA6F02">
              <w:rPr>
                <w:lang w:eastAsia="en-US"/>
              </w:rPr>
              <w:t>Tel Aviv University</w:t>
            </w:r>
          </w:p>
        </w:tc>
      </w:tr>
      <w:tr w:rsidR="005A570F" w:rsidRPr="00CA6F02" w14:paraId="7E098341" w14:textId="77777777" w:rsidTr="00EB047A">
        <w:trPr>
          <w:cantSplit/>
          <w:trHeight w:val="1311"/>
        </w:trPr>
        <w:tc>
          <w:tcPr>
            <w:tcW w:w="817" w:type="dxa"/>
          </w:tcPr>
          <w:p w14:paraId="7FDBF496" w14:textId="77777777" w:rsidR="005A570F" w:rsidRPr="00CA6F02" w:rsidRDefault="005A570F" w:rsidP="00702ECC">
            <w:pPr>
              <w:rPr>
                <w:lang w:eastAsia="en-US"/>
              </w:rPr>
            </w:pPr>
            <w:r w:rsidRPr="00CA6F02">
              <w:rPr>
                <w:lang w:eastAsia="en-US"/>
              </w:rPr>
              <w:t>2011</w:t>
            </w:r>
          </w:p>
        </w:tc>
        <w:tc>
          <w:tcPr>
            <w:tcW w:w="2693" w:type="dxa"/>
          </w:tcPr>
          <w:p w14:paraId="34430FA3" w14:textId="77777777" w:rsidR="005A570F" w:rsidRPr="00CA6F02" w:rsidRDefault="005A570F" w:rsidP="00702ECC">
            <w:pPr>
              <w:spacing w:line="360" w:lineRule="auto"/>
              <w:rPr>
                <w:b/>
                <w:bCs/>
              </w:rPr>
            </w:pPr>
            <w:r w:rsidRPr="00CA6F02">
              <w:rPr>
                <w:b/>
                <w:bCs/>
              </w:rPr>
              <w:t>Tal Dayan</w:t>
            </w:r>
          </w:p>
        </w:tc>
        <w:tc>
          <w:tcPr>
            <w:tcW w:w="2835" w:type="dxa"/>
          </w:tcPr>
          <w:p w14:paraId="0BBB9E7C" w14:textId="77777777" w:rsidR="005A570F" w:rsidRPr="00CA6F02" w:rsidRDefault="00E463CE" w:rsidP="00601D4E">
            <w:pPr>
              <w:rPr>
                <w:color w:val="000000"/>
              </w:rPr>
            </w:pPr>
            <w:r w:rsidRPr="00E463CE">
              <w:rPr>
                <w:color w:val="000000"/>
              </w:rPr>
              <w:t xml:space="preserve">Intimacy among </w:t>
            </w:r>
            <w:r w:rsidR="00601D4E">
              <w:rPr>
                <w:color w:val="000000"/>
              </w:rPr>
              <w:t>t</w:t>
            </w:r>
            <w:r w:rsidRPr="00E463CE">
              <w:rPr>
                <w:color w:val="000000"/>
              </w:rPr>
              <w:t xml:space="preserve">herapists of </w:t>
            </w:r>
            <w:r w:rsidR="00601D4E">
              <w:rPr>
                <w:color w:val="000000"/>
              </w:rPr>
              <w:t>s</w:t>
            </w:r>
            <w:r w:rsidRPr="00E463CE">
              <w:rPr>
                <w:color w:val="000000"/>
              </w:rPr>
              <w:t xml:space="preserve">exual violence victims - The </w:t>
            </w:r>
            <w:r w:rsidR="00601D4E">
              <w:rPr>
                <w:color w:val="000000"/>
              </w:rPr>
              <w:t>c</w:t>
            </w:r>
            <w:r w:rsidRPr="00E463CE">
              <w:rPr>
                <w:color w:val="000000"/>
              </w:rPr>
              <w:t xml:space="preserve">ontribution of </w:t>
            </w:r>
            <w:r w:rsidR="00601D4E">
              <w:rPr>
                <w:color w:val="000000"/>
              </w:rPr>
              <w:t>a</w:t>
            </w:r>
            <w:r w:rsidRPr="00E463CE">
              <w:rPr>
                <w:color w:val="000000"/>
              </w:rPr>
              <w:t xml:space="preserve">ttachment </w:t>
            </w:r>
            <w:r w:rsidR="00601D4E">
              <w:rPr>
                <w:color w:val="000000"/>
              </w:rPr>
              <w:t>s</w:t>
            </w:r>
            <w:r w:rsidRPr="00E463CE">
              <w:rPr>
                <w:color w:val="000000"/>
              </w:rPr>
              <w:t>tyle</w:t>
            </w:r>
          </w:p>
        </w:tc>
        <w:tc>
          <w:tcPr>
            <w:tcW w:w="2835" w:type="dxa"/>
          </w:tcPr>
          <w:p w14:paraId="37BBAC5A" w14:textId="77777777" w:rsidR="00601D4E" w:rsidRPr="00CA6F02" w:rsidRDefault="00601D4E" w:rsidP="00601D4E">
            <w:pPr>
              <w:rPr>
                <w:lang w:eastAsia="en-US"/>
              </w:rPr>
            </w:pPr>
            <w:r w:rsidRPr="00CA6F02">
              <w:rPr>
                <w:lang w:eastAsia="en-US"/>
              </w:rPr>
              <w:t xml:space="preserve">School of Social Work </w:t>
            </w:r>
          </w:p>
          <w:p w14:paraId="35CFC01A" w14:textId="77777777" w:rsidR="005A570F" w:rsidRPr="00CA6F02" w:rsidRDefault="00601D4E" w:rsidP="00601D4E">
            <w:pPr>
              <w:rPr>
                <w:lang w:eastAsia="en-US"/>
              </w:rPr>
            </w:pPr>
            <w:r w:rsidRPr="00CA6F02">
              <w:rPr>
                <w:lang w:eastAsia="en-US"/>
              </w:rPr>
              <w:t>Tel Aviv University</w:t>
            </w:r>
          </w:p>
        </w:tc>
      </w:tr>
      <w:tr w:rsidR="005A570F" w:rsidRPr="00CA6F02" w14:paraId="010565EF" w14:textId="77777777" w:rsidTr="00EB047A">
        <w:trPr>
          <w:cantSplit/>
          <w:trHeight w:val="1167"/>
        </w:trPr>
        <w:tc>
          <w:tcPr>
            <w:tcW w:w="817" w:type="dxa"/>
          </w:tcPr>
          <w:p w14:paraId="4DFD3E56" w14:textId="77777777" w:rsidR="005A570F" w:rsidRPr="00CA6F02" w:rsidRDefault="005A570F" w:rsidP="00702ECC">
            <w:pPr>
              <w:rPr>
                <w:lang w:eastAsia="en-US"/>
              </w:rPr>
            </w:pPr>
            <w:r w:rsidRPr="00CA6F02">
              <w:rPr>
                <w:lang w:eastAsia="en-US"/>
              </w:rPr>
              <w:t>2011</w:t>
            </w:r>
          </w:p>
        </w:tc>
        <w:tc>
          <w:tcPr>
            <w:tcW w:w="2693" w:type="dxa"/>
          </w:tcPr>
          <w:p w14:paraId="074D4E79" w14:textId="77777777" w:rsidR="005A570F" w:rsidRPr="00CA6F02" w:rsidRDefault="005A570F" w:rsidP="00702ECC">
            <w:pPr>
              <w:spacing w:line="360" w:lineRule="auto"/>
              <w:rPr>
                <w:b/>
                <w:bCs/>
              </w:rPr>
            </w:pPr>
            <w:r w:rsidRPr="00CA6F02">
              <w:rPr>
                <w:b/>
                <w:bCs/>
              </w:rPr>
              <w:t>Yair Geva</w:t>
            </w:r>
          </w:p>
        </w:tc>
        <w:tc>
          <w:tcPr>
            <w:tcW w:w="2835" w:type="dxa"/>
          </w:tcPr>
          <w:p w14:paraId="3BC83AA5" w14:textId="77777777" w:rsidR="005A570F" w:rsidRPr="00CA6F02" w:rsidRDefault="00CE7E20" w:rsidP="00601D4E">
            <w:pPr>
              <w:rPr>
                <w:color w:val="000000"/>
              </w:rPr>
            </w:pPr>
            <w:r w:rsidRPr="00CE7E20">
              <w:rPr>
                <w:color w:val="000000"/>
              </w:rPr>
              <w:t xml:space="preserve">Secondary </w:t>
            </w:r>
            <w:r w:rsidR="00601D4E">
              <w:rPr>
                <w:color w:val="000000"/>
              </w:rPr>
              <w:t>t</w:t>
            </w:r>
            <w:r w:rsidRPr="00CE7E20">
              <w:rPr>
                <w:color w:val="000000"/>
              </w:rPr>
              <w:t xml:space="preserve">raumatization, </w:t>
            </w:r>
            <w:r w:rsidR="00601D4E">
              <w:rPr>
                <w:color w:val="000000"/>
              </w:rPr>
              <w:t>p</w:t>
            </w:r>
            <w:r w:rsidRPr="00CE7E20">
              <w:rPr>
                <w:color w:val="000000"/>
              </w:rPr>
              <w:t xml:space="preserve">osttraumatic </w:t>
            </w:r>
            <w:r w:rsidR="00601D4E">
              <w:rPr>
                <w:color w:val="000000"/>
              </w:rPr>
              <w:t>g</w:t>
            </w:r>
            <w:r w:rsidRPr="00CE7E20">
              <w:rPr>
                <w:color w:val="000000"/>
              </w:rPr>
              <w:t xml:space="preserve">rowth and </w:t>
            </w:r>
            <w:r w:rsidR="00601D4E">
              <w:rPr>
                <w:color w:val="000000"/>
              </w:rPr>
              <w:t>d</w:t>
            </w:r>
            <w:r w:rsidRPr="00CE7E20">
              <w:rPr>
                <w:color w:val="000000"/>
              </w:rPr>
              <w:t xml:space="preserve">ifferentiation of the </w:t>
            </w:r>
            <w:r w:rsidR="00601D4E">
              <w:rPr>
                <w:color w:val="000000"/>
              </w:rPr>
              <w:t>s</w:t>
            </w:r>
            <w:r w:rsidRPr="00CE7E20">
              <w:rPr>
                <w:color w:val="000000"/>
              </w:rPr>
              <w:t xml:space="preserve">elf among ex-POW's </w:t>
            </w:r>
            <w:r w:rsidR="00601D4E">
              <w:rPr>
                <w:color w:val="000000"/>
              </w:rPr>
              <w:t>w</w:t>
            </w:r>
            <w:r w:rsidRPr="00CE7E20">
              <w:rPr>
                <w:color w:val="000000"/>
              </w:rPr>
              <w:t>ives</w:t>
            </w:r>
          </w:p>
        </w:tc>
        <w:tc>
          <w:tcPr>
            <w:tcW w:w="2835" w:type="dxa"/>
          </w:tcPr>
          <w:p w14:paraId="0B7E98BF" w14:textId="77777777" w:rsidR="00601D4E" w:rsidRPr="00CA6F02" w:rsidRDefault="00601D4E" w:rsidP="00601D4E">
            <w:pPr>
              <w:rPr>
                <w:lang w:eastAsia="en-US"/>
              </w:rPr>
            </w:pPr>
            <w:r w:rsidRPr="00CA6F02">
              <w:rPr>
                <w:lang w:eastAsia="en-US"/>
              </w:rPr>
              <w:t xml:space="preserve">School of Social Work </w:t>
            </w:r>
          </w:p>
          <w:p w14:paraId="12B691D5" w14:textId="77777777" w:rsidR="005A570F" w:rsidRPr="00CA6F02" w:rsidRDefault="00601D4E" w:rsidP="00601D4E">
            <w:pPr>
              <w:rPr>
                <w:lang w:eastAsia="en-US"/>
              </w:rPr>
            </w:pPr>
            <w:r w:rsidRPr="00CA6F02">
              <w:rPr>
                <w:lang w:eastAsia="en-US"/>
              </w:rPr>
              <w:t>Tel Aviv University</w:t>
            </w:r>
          </w:p>
        </w:tc>
      </w:tr>
      <w:tr w:rsidR="005A570F" w:rsidRPr="00CA6F02" w14:paraId="48918568" w14:textId="77777777" w:rsidTr="00EB047A">
        <w:trPr>
          <w:cantSplit/>
          <w:trHeight w:val="1557"/>
        </w:trPr>
        <w:tc>
          <w:tcPr>
            <w:tcW w:w="817" w:type="dxa"/>
          </w:tcPr>
          <w:p w14:paraId="4724353A" w14:textId="77777777" w:rsidR="005A570F" w:rsidRPr="00CA6F02" w:rsidRDefault="005A570F" w:rsidP="006F7D2D">
            <w:pPr>
              <w:rPr>
                <w:lang w:eastAsia="en-US"/>
              </w:rPr>
            </w:pPr>
            <w:r w:rsidRPr="00CA6F02">
              <w:rPr>
                <w:lang w:eastAsia="en-US"/>
              </w:rPr>
              <w:lastRenderedPageBreak/>
              <w:t>201</w:t>
            </w:r>
            <w:r w:rsidR="006F7D2D">
              <w:rPr>
                <w:lang w:eastAsia="en-US"/>
              </w:rPr>
              <w:t>1</w:t>
            </w:r>
          </w:p>
        </w:tc>
        <w:tc>
          <w:tcPr>
            <w:tcW w:w="2693" w:type="dxa"/>
          </w:tcPr>
          <w:p w14:paraId="531ABCC6" w14:textId="77777777" w:rsidR="005A570F" w:rsidRPr="00CA6F02" w:rsidRDefault="005A570F" w:rsidP="00702ECC">
            <w:pPr>
              <w:spacing w:line="360" w:lineRule="auto"/>
              <w:rPr>
                <w:b/>
                <w:bCs/>
              </w:rPr>
            </w:pPr>
            <w:r w:rsidRPr="00CA6F02">
              <w:rPr>
                <w:b/>
                <w:bCs/>
              </w:rPr>
              <w:t>Amanda Levkovich</w:t>
            </w:r>
          </w:p>
        </w:tc>
        <w:tc>
          <w:tcPr>
            <w:tcW w:w="2835" w:type="dxa"/>
          </w:tcPr>
          <w:p w14:paraId="43C8E0E8" w14:textId="77777777" w:rsidR="005A570F" w:rsidRPr="00CA6F02" w:rsidRDefault="004B266F" w:rsidP="00582360">
            <w:pPr>
              <w:rPr>
                <w:color w:val="000000"/>
              </w:rPr>
            </w:pPr>
            <w:r w:rsidRPr="004B266F">
              <w:rPr>
                <w:color w:val="000000"/>
              </w:rPr>
              <w:t>The perception of spousal PTSD as a risk factor for secondary traumatization, physical health problems, and mental health symptoms: A longitudinal study of Israeli wives of ex-POWs</w:t>
            </w:r>
          </w:p>
        </w:tc>
        <w:tc>
          <w:tcPr>
            <w:tcW w:w="2835" w:type="dxa"/>
          </w:tcPr>
          <w:p w14:paraId="0C68EA1E" w14:textId="77777777" w:rsidR="00601D4E" w:rsidRPr="00CA6F02" w:rsidRDefault="00601D4E" w:rsidP="00601D4E">
            <w:pPr>
              <w:rPr>
                <w:lang w:eastAsia="en-US"/>
              </w:rPr>
            </w:pPr>
            <w:r w:rsidRPr="00CA6F02">
              <w:rPr>
                <w:lang w:eastAsia="en-US"/>
              </w:rPr>
              <w:t xml:space="preserve">School of Social Work </w:t>
            </w:r>
          </w:p>
          <w:p w14:paraId="2FEA3F77" w14:textId="77777777" w:rsidR="005A570F" w:rsidRPr="00CA6F02" w:rsidRDefault="00601D4E" w:rsidP="00601D4E">
            <w:pPr>
              <w:rPr>
                <w:lang w:eastAsia="en-US"/>
              </w:rPr>
            </w:pPr>
            <w:r w:rsidRPr="00CA6F02">
              <w:rPr>
                <w:lang w:eastAsia="en-US"/>
              </w:rPr>
              <w:t>Tel Aviv University</w:t>
            </w:r>
          </w:p>
        </w:tc>
      </w:tr>
      <w:tr w:rsidR="005A570F" w:rsidRPr="00CA6F02" w14:paraId="036011E7" w14:textId="77777777" w:rsidTr="00EB047A">
        <w:trPr>
          <w:cantSplit/>
          <w:trHeight w:val="1382"/>
        </w:trPr>
        <w:tc>
          <w:tcPr>
            <w:tcW w:w="817" w:type="dxa"/>
          </w:tcPr>
          <w:p w14:paraId="11B7C412" w14:textId="77777777" w:rsidR="005A570F" w:rsidRPr="00CA6F02" w:rsidRDefault="005A570F" w:rsidP="00702ECC">
            <w:pPr>
              <w:rPr>
                <w:lang w:eastAsia="en-US"/>
              </w:rPr>
            </w:pPr>
            <w:r w:rsidRPr="00CA6F02">
              <w:rPr>
                <w:lang w:eastAsia="en-US"/>
              </w:rPr>
              <w:t>2011</w:t>
            </w:r>
          </w:p>
        </w:tc>
        <w:tc>
          <w:tcPr>
            <w:tcW w:w="2693" w:type="dxa"/>
          </w:tcPr>
          <w:p w14:paraId="51E99F7C" w14:textId="77777777" w:rsidR="005A570F" w:rsidRPr="00CA6F02" w:rsidRDefault="00904707" w:rsidP="00702ECC">
            <w:pPr>
              <w:spacing w:line="360" w:lineRule="auto"/>
              <w:rPr>
                <w:b/>
                <w:bCs/>
                <w:rtl/>
              </w:rPr>
            </w:pPr>
            <w:r>
              <w:rPr>
                <w:b/>
                <w:bCs/>
              </w:rPr>
              <w:t xml:space="preserve">Keren Erez </w:t>
            </w:r>
            <w:r>
              <w:rPr>
                <w:b/>
                <w:bCs/>
              </w:rPr>
              <w:br/>
              <w:t>(Shtark Benyamin)</w:t>
            </w:r>
          </w:p>
        </w:tc>
        <w:tc>
          <w:tcPr>
            <w:tcW w:w="2835" w:type="dxa"/>
          </w:tcPr>
          <w:p w14:paraId="0A9833B0" w14:textId="77777777" w:rsidR="005A570F" w:rsidRPr="00CA6F02" w:rsidRDefault="00904707" w:rsidP="00601D4E">
            <w:pPr>
              <w:rPr>
                <w:color w:val="000000"/>
              </w:rPr>
            </w:pPr>
            <w:r>
              <w:rPr>
                <w:color w:val="000000"/>
              </w:rPr>
              <w:t xml:space="preserve">The </w:t>
            </w:r>
            <w:r w:rsidR="00601D4E">
              <w:rPr>
                <w:color w:val="000000"/>
              </w:rPr>
              <w:t>r</w:t>
            </w:r>
            <w:r>
              <w:rPr>
                <w:color w:val="000000"/>
              </w:rPr>
              <w:t xml:space="preserve">elations between </w:t>
            </w:r>
            <w:r w:rsidR="00601D4E">
              <w:rPr>
                <w:color w:val="000000"/>
              </w:rPr>
              <w:t>t</w:t>
            </w:r>
            <w:r>
              <w:rPr>
                <w:color w:val="000000"/>
              </w:rPr>
              <w:t xml:space="preserve">reatment of </w:t>
            </w:r>
            <w:r w:rsidR="00601D4E">
              <w:rPr>
                <w:color w:val="000000"/>
              </w:rPr>
              <w:t>s</w:t>
            </w:r>
            <w:r>
              <w:rPr>
                <w:color w:val="000000"/>
              </w:rPr>
              <w:t xml:space="preserve">exual </w:t>
            </w:r>
            <w:r w:rsidR="00601D4E">
              <w:rPr>
                <w:color w:val="000000"/>
              </w:rPr>
              <w:t>violence v</w:t>
            </w:r>
            <w:r>
              <w:rPr>
                <w:color w:val="000000"/>
              </w:rPr>
              <w:t xml:space="preserve">ictims, </w:t>
            </w:r>
            <w:r w:rsidR="00601D4E">
              <w:rPr>
                <w:color w:val="000000"/>
              </w:rPr>
              <w:t>l</w:t>
            </w:r>
            <w:r>
              <w:rPr>
                <w:color w:val="000000"/>
              </w:rPr>
              <w:t xml:space="preserve">evel of </w:t>
            </w:r>
            <w:r w:rsidR="00601D4E">
              <w:rPr>
                <w:color w:val="000000"/>
              </w:rPr>
              <w:t>e</w:t>
            </w:r>
            <w:r>
              <w:rPr>
                <w:color w:val="000000"/>
              </w:rPr>
              <w:t xml:space="preserve">mpathy and </w:t>
            </w:r>
            <w:r w:rsidR="00601D4E">
              <w:rPr>
                <w:color w:val="000000"/>
              </w:rPr>
              <w:t>t</w:t>
            </w:r>
            <w:r>
              <w:rPr>
                <w:color w:val="000000"/>
              </w:rPr>
              <w:t xml:space="preserve">herapist's </w:t>
            </w:r>
            <w:r w:rsidR="00601D4E">
              <w:rPr>
                <w:color w:val="000000"/>
              </w:rPr>
              <w:t>s</w:t>
            </w:r>
            <w:r>
              <w:rPr>
                <w:color w:val="000000"/>
              </w:rPr>
              <w:t xml:space="preserve">exual </w:t>
            </w:r>
            <w:r w:rsidR="00601D4E">
              <w:rPr>
                <w:color w:val="000000"/>
              </w:rPr>
              <w:t>a</w:t>
            </w:r>
            <w:r>
              <w:rPr>
                <w:color w:val="000000"/>
              </w:rPr>
              <w:t>ttitudes</w:t>
            </w:r>
          </w:p>
        </w:tc>
        <w:tc>
          <w:tcPr>
            <w:tcW w:w="2835" w:type="dxa"/>
          </w:tcPr>
          <w:p w14:paraId="0C03A009" w14:textId="77777777" w:rsidR="00601D4E" w:rsidRPr="00CA6F02" w:rsidRDefault="00601D4E" w:rsidP="00601D4E">
            <w:pPr>
              <w:rPr>
                <w:lang w:eastAsia="en-US"/>
              </w:rPr>
            </w:pPr>
            <w:r w:rsidRPr="00CA6F02">
              <w:rPr>
                <w:lang w:eastAsia="en-US"/>
              </w:rPr>
              <w:t xml:space="preserve">School of Social Work </w:t>
            </w:r>
          </w:p>
          <w:p w14:paraId="021F3C7C" w14:textId="77777777" w:rsidR="005A570F" w:rsidRPr="00CA6F02" w:rsidRDefault="00601D4E" w:rsidP="00601D4E">
            <w:pPr>
              <w:rPr>
                <w:lang w:eastAsia="en-US"/>
              </w:rPr>
            </w:pPr>
            <w:r w:rsidRPr="00CA6F02">
              <w:rPr>
                <w:lang w:eastAsia="en-US"/>
              </w:rPr>
              <w:t>Tel Aviv University</w:t>
            </w:r>
          </w:p>
        </w:tc>
      </w:tr>
      <w:tr w:rsidR="005A570F" w:rsidRPr="00CA6F02" w14:paraId="48448E42" w14:textId="77777777" w:rsidTr="00EB047A">
        <w:trPr>
          <w:cantSplit/>
          <w:trHeight w:val="1557"/>
        </w:trPr>
        <w:tc>
          <w:tcPr>
            <w:tcW w:w="817" w:type="dxa"/>
          </w:tcPr>
          <w:p w14:paraId="179B8EE2" w14:textId="77777777" w:rsidR="005A570F" w:rsidRPr="00CA6F02" w:rsidRDefault="005A570F" w:rsidP="00702ECC">
            <w:pPr>
              <w:rPr>
                <w:lang w:eastAsia="en-US"/>
              </w:rPr>
            </w:pPr>
            <w:r w:rsidRPr="00CA6F02">
              <w:rPr>
                <w:lang w:eastAsia="en-US"/>
              </w:rPr>
              <w:t>2011</w:t>
            </w:r>
          </w:p>
        </w:tc>
        <w:tc>
          <w:tcPr>
            <w:tcW w:w="2693" w:type="dxa"/>
          </w:tcPr>
          <w:p w14:paraId="45C534E8" w14:textId="77777777" w:rsidR="005A570F" w:rsidRPr="00CA6F02" w:rsidRDefault="00E0437D" w:rsidP="00702ECC">
            <w:pPr>
              <w:spacing w:line="360" w:lineRule="auto"/>
              <w:rPr>
                <w:b/>
                <w:bCs/>
              </w:rPr>
            </w:pPr>
            <w:r>
              <w:rPr>
                <w:b/>
                <w:bCs/>
              </w:rPr>
              <w:t>Meital Ohayon</w:t>
            </w:r>
          </w:p>
        </w:tc>
        <w:tc>
          <w:tcPr>
            <w:tcW w:w="2835" w:type="dxa"/>
          </w:tcPr>
          <w:p w14:paraId="398B7772" w14:textId="77777777" w:rsidR="005A570F" w:rsidRPr="00CA6F02" w:rsidRDefault="00E0437D" w:rsidP="00601D4E">
            <w:pPr>
              <w:rPr>
                <w:color w:val="000000"/>
                <w:rtl/>
              </w:rPr>
            </w:pPr>
            <w:r>
              <w:rPr>
                <w:color w:val="000000"/>
              </w:rPr>
              <w:t xml:space="preserve">Secondary </w:t>
            </w:r>
            <w:r w:rsidR="00601D4E">
              <w:rPr>
                <w:color w:val="000000"/>
              </w:rPr>
              <w:t>t</w:t>
            </w:r>
            <w:r>
              <w:rPr>
                <w:color w:val="000000"/>
              </w:rPr>
              <w:t xml:space="preserve">raumatization and </w:t>
            </w:r>
            <w:r w:rsidR="00601D4E">
              <w:rPr>
                <w:color w:val="000000"/>
              </w:rPr>
              <w:t>m</w:t>
            </w:r>
            <w:r>
              <w:rPr>
                <w:color w:val="000000"/>
              </w:rPr>
              <w:t xml:space="preserve">arital </w:t>
            </w:r>
            <w:r w:rsidR="00601D4E">
              <w:rPr>
                <w:color w:val="000000"/>
              </w:rPr>
              <w:t>s</w:t>
            </w:r>
            <w:r>
              <w:rPr>
                <w:color w:val="000000"/>
              </w:rPr>
              <w:t xml:space="preserve">atisfaction </w:t>
            </w:r>
            <w:r w:rsidR="00601D4E">
              <w:rPr>
                <w:color w:val="000000"/>
              </w:rPr>
              <w:t>a</w:t>
            </w:r>
            <w:r>
              <w:rPr>
                <w:color w:val="000000"/>
              </w:rPr>
              <w:t xml:space="preserve">mong wives of Israeli POWs: The </w:t>
            </w:r>
            <w:r w:rsidR="00601D4E">
              <w:rPr>
                <w:color w:val="000000"/>
              </w:rPr>
              <w:t>c</w:t>
            </w:r>
            <w:r>
              <w:rPr>
                <w:color w:val="000000"/>
              </w:rPr>
              <w:t xml:space="preserve">ontribution of </w:t>
            </w:r>
            <w:r w:rsidR="00601D4E">
              <w:rPr>
                <w:color w:val="000000"/>
              </w:rPr>
              <w:t>s</w:t>
            </w:r>
            <w:r>
              <w:rPr>
                <w:color w:val="000000"/>
              </w:rPr>
              <w:t>elf-</w:t>
            </w:r>
            <w:r w:rsidR="00601D4E">
              <w:rPr>
                <w:color w:val="000000"/>
              </w:rPr>
              <w:t>d</w:t>
            </w:r>
            <w:r>
              <w:rPr>
                <w:color w:val="000000"/>
              </w:rPr>
              <w:t xml:space="preserve">ifferentiation and </w:t>
            </w:r>
            <w:r w:rsidR="00601D4E">
              <w:rPr>
                <w:color w:val="000000"/>
              </w:rPr>
              <w:t>a</w:t>
            </w:r>
            <w:r>
              <w:rPr>
                <w:color w:val="000000"/>
              </w:rPr>
              <w:t xml:space="preserve">dult </w:t>
            </w:r>
            <w:r w:rsidR="00601D4E">
              <w:rPr>
                <w:color w:val="000000"/>
              </w:rPr>
              <w:t>a</w:t>
            </w:r>
            <w:r>
              <w:rPr>
                <w:color w:val="000000"/>
              </w:rPr>
              <w:t xml:space="preserve">ttachment </w:t>
            </w:r>
            <w:r w:rsidR="00601D4E">
              <w:rPr>
                <w:color w:val="000000"/>
              </w:rPr>
              <w:t>s</w:t>
            </w:r>
            <w:r>
              <w:rPr>
                <w:color w:val="000000"/>
              </w:rPr>
              <w:t xml:space="preserve">tyle </w:t>
            </w:r>
          </w:p>
        </w:tc>
        <w:tc>
          <w:tcPr>
            <w:tcW w:w="2835" w:type="dxa"/>
          </w:tcPr>
          <w:p w14:paraId="36721367" w14:textId="77777777" w:rsidR="00601D4E" w:rsidRPr="00CA6F02" w:rsidRDefault="00601D4E" w:rsidP="00601D4E">
            <w:pPr>
              <w:rPr>
                <w:lang w:eastAsia="en-US"/>
              </w:rPr>
            </w:pPr>
            <w:r w:rsidRPr="00CA6F02">
              <w:rPr>
                <w:lang w:eastAsia="en-US"/>
              </w:rPr>
              <w:t xml:space="preserve">School of Social Work </w:t>
            </w:r>
          </w:p>
          <w:p w14:paraId="515F18BB" w14:textId="77777777" w:rsidR="005A570F" w:rsidRPr="00CA6F02" w:rsidRDefault="00601D4E" w:rsidP="00601D4E">
            <w:pPr>
              <w:rPr>
                <w:lang w:eastAsia="en-US"/>
              </w:rPr>
            </w:pPr>
            <w:r w:rsidRPr="00CA6F02">
              <w:rPr>
                <w:lang w:eastAsia="en-US"/>
              </w:rPr>
              <w:t>Tel Aviv University</w:t>
            </w:r>
          </w:p>
        </w:tc>
      </w:tr>
      <w:tr w:rsidR="005A570F" w:rsidRPr="00CA6F02" w14:paraId="086966F8" w14:textId="77777777" w:rsidTr="00EB047A">
        <w:trPr>
          <w:cantSplit/>
          <w:trHeight w:val="1412"/>
        </w:trPr>
        <w:tc>
          <w:tcPr>
            <w:tcW w:w="817" w:type="dxa"/>
          </w:tcPr>
          <w:p w14:paraId="09124908" w14:textId="77777777" w:rsidR="005A570F" w:rsidRPr="00CA6F02" w:rsidRDefault="005A570F" w:rsidP="00702ECC">
            <w:pPr>
              <w:rPr>
                <w:lang w:eastAsia="en-US"/>
              </w:rPr>
            </w:pPr>
            <w:r w:rsidRPr="00CA6F02">
              <w:rPr>
                <w:lang w:eastAsia="en-US"/>
              </w:rPr>
              <w:t>2013</w:t>
            </w:r>
          </w:p>
        </w:tc>
        <w:tc>
          <w:tcPr>
            <w:tcW w:w="2693" w:type="dxa"/>
          </w:tcPr>
          <w:p w14:paraId="1D885D39" w14:textId="77777777" w:rsidR="005A570F" w:rsidRPr="00CA6F02" w:rsidRDefault="005A570F" w:rsidP="00702ECC">
            <w:pPr>
              <w:spacing w:line="360" w:lineRule="auto"/>
              <w:rPr>
                <w:b/>
                <w:bCs/>
                <w:rtl/>
              </w:rPr>
            </w:pPr>
            <w:r w:rsidRPr="00CA6F02">
              <w:rPr>
                <w:b/>
                <w:bCs/>
                <w:rtl/>
              </w:rPr>
              <w:t>מיטל בורודובסקי</w:t>
            </w:r>
          </w:p>
        </w:tc>
        <w:tc>
          <w:tcPr>
            <w:tcW w:w="2835" w:type="dxa"/>
          </w:tcPr>
          <w:p w14:paraId="136D18B8" w14:textId="77777777" w:rsidR="005A570F" w:rsidRPr="00CA6F02" w:rsidRDefault="005A570F" w:rsidP="00582360">
            <w:pPr>
              <w:rPr>
                <w:color w:val="000000"/>
                <w:rtl/>
              </w:rPr>
            </w:pPr>
            <w:r w:rsidRPr="00CA6F02">
              <w:rPr>
                <w:color w:val="000000"/>
                <w:rtl/>
              </w:rPr>
              <w:t>טראומטזיציה משנית, הערכת סובייקטיבית של בריאות והסתגלות זוגית בקרב נשות פדויי שבי ממלחמת יום הכיפורים.</w:t>
            </w:r>
          </w:p>
        </w:tc>
        <w:tc>
          <w:tcPr>
            <w:tcW w:w="2835" w:type="dxa"/>
          </w:tcPr>
          <w:p w14:paraId="5B5A097C" w14:textId="77777777" w:rsidR="00601D4E" w:rsidRPr="00CA6F02" w:rsidRDefault="00601D4E" w:rsidP="00601D4E">
            <w:pPr>
              <w:rPr>
                <w:lang w:eastAsia="en-US"/>
              </w:rPr>
            </w:pPr>
            <w:r w:rsidRPr="00CA6F02">
              <w:rPr>
                <w:lang w:eastAsia="en-US"/>
              </w:rPr>
              <w:t xml:space="preserve">School of Social Work </w:t>
            </w:r>
          </w:p>
          <w:p w14:paraId="282AAE31" w14:textId="77777777" w:rsidR="005A570F" w:rsidRPr="00CA6F02" w:rsidRDefault="00601D4E" w:rsidP="00601D4E">
            <w:pPr>
              <w:rPr>
                <w:lang w:eastAsia="en-US"/>
              </w:rPr>
            </w:pPr>
            <w:r w:rsidRPr="00CA6F02">
              <w:rPr>
                <w:lang w:eastAsia="en-US"/>
              </w:rPr>
              <w:t>Tel Aviv University</w:t>
            </w:r>
          </w:p>
        </w:tc>
      </w:tr>
      <w:tr w:rsidR="005A570F" w:rsidRPr="00CA6F02" w14:paraId="56CCA5DF" w14:textId="77777777" w:rsidTr="00EB047A">
        <w:trPr>
          <w:cantSplit/>
          <w:trHeight w:val="1266"/>
        </w:trPr>
        <w:tc>
          <w:tcPr>
            <w:tcW w:w="817" w:type="dxa"/>
          </w:tcPr>
          <w:p w14:paraId="4E9FF16A" w14:textId="77777777" w:rsidR="005A570F" w:rsidRPr="00CA6F02" w:rsidRDefault="005A570F" w:rsidP="00563FBA">
            <w:pPr>
              <w:rPr>
                <w:lang w:eastAsia="en-US"/>
              </w:rPr>
            </w:pPr>
            <w:r w:rsidRPr="00CA6F02">
              <w:rPr>
                <w:lang w:eastAsia="en-US"/>
              </w:rPr>
              <w:t>2012</w:t>
            </w:r>
          </w:p>
        </w:tc>
        <w:tc>
          <w:tcPr>
            <w:tcW w:w="2693" w:type="dxa"/>
          </w:tcPr>
          <w:p w14:paraId="68FD479F" w14:textId="77777777" w:rsidR="005A570F" w:rsidRPr="00CA6F02" w:rsidRDefault="00C201DB" w:rsidP="00563FBA">
            <w:pPr>
              <w:spacing w:line="360" w:lineRule="auto"/>
              <w:rPr>
                <w:b/>
                <w:bCs/>
              </w:rPr>
            </w:pPr>
            <w:r>
              <w:rPr>
                <w:b/>
                <w:bCs/>
              </w:rPr>
              <w:t>Ganit Kedmi</w:t>
            </w:r>
          </w:p>
        </w:tc>
        <w:tc>
          <w:tcPr>
            <w:tcW w:w="2835" w:type="dxa"/>
          </w:tcPr>
          <w:p w14:paraId="57B18FFA" w14:textId="77777777" w:rsidR="005A570F" w:rsidRPr="00CA6F02" w:rsidRDefault="00C201DB" w:rsidP="00C653EC">
            <w:pPr>
              <w:rPr>
                <w:color w:val="000000"/>
              </w:rPr>
            </w:pPr>
            <w:r>
              <w:rPr>
                <w:color w:val="000000"/>
              </w:rPr>
              <w:t xml:space="preserve">Secondary </w:t>
            </w:r>
            <w:r w:rsidR="00C653EC">
              <w:rPr>
                <w:color w:val="000000"/>
              </w:rPr>
              <w:t>t</w:t>
            </w:r>
            <w:r>
              <w:rPr>
                <w:color w:val="000000"/>
              </w:rPr>
              <w:t xml:space="preserve">raumatization, </w:t>
            </w:r>
            <w:r w:rsidR="00C653EC">
              <w:rPr>
                <w:color w:val="000000"/>
              </w:rPr>
              <w:t>w</w:t>
            </w:r>
            <w:r>
              <w:rPr>
                <w:color w:val="000000"/>
              </w:rPr>
              <w:t xml:space="preserve">orld </w:t>
            </w:r>
            <w:r w:rsidR="00C653EC">
              <w:rPr>
                <w:color w:val="000000"/>
              </w:rPr>
              <w:t>a</w:t>
            </w:r>
            <w:r>
              <w:rPr>
                <w:color w:val="000000"/>
              </w:rPr>
              <w:t xml:space="preserve">ssumptions and </w:t>
            </w:r>
            <w:r w:rsidR="00C653EC">
              <w:rPr>
                <w:color w:val="000000"/>
              </w:rPr>
              <w:t>s</w:t>
            </w:r>
            <w:r>
              <w:rPr>
                <w:color w:val="000000"/>
              </w:rPr>
              <w:t xml:space="preserve">ocial </w:t>
            </w:r>
            <w:r w:rsidR="00C653EC">
              <w:rPr>
                <w:color w:val="000000"/>
              </w:rPr>
              <w:t>s</w:t>
            </w:r>
            <w:r>
              <w:rPr>
                <w:color w:val="000000"/>
              </w:rPr>
              <w:t xml:space="preserve">upport </w:t>
            </w:r>
            <w:r w:rsidR="00C653EC">
              <w:rPr>
                <w:color w:val="000000"/>
              </w:rPr>
              <w:t>a</w:t>
            </w:r>
            <w:r>
              <w:rPr>
                <w:color w:val="000000"/>
              </w:rPr>
              <w:t xml:space="preserve">mong wives of </w:t>
            </w:r>
            <w:r w:rsidR="00C653EC">
              <w:rPr>
                <w:color w:val="000000"/>
              </w:rPr>
              <w:t>f</w:t>
            </w:r>
            <w:r>
              <w:rPr>
                <w:color w:val="000000"/>
              </w:rPr>
              <w:t xml:space="preserve">ormer </w:t>
            </w:r>
            <w:r w:rsidR="00C653EC">
              <w:rPr>
                <w:color w:val="000000"/>
              </w:rPr>
              <w:t>p</w:t>
            </w:r>
            <w:r>
              <w:rPr>
                <w:color w:val="000000"/>
              </w:rPr>
              <w:t xml:space="preserve">risoners of </w:t>
            </w:r>
            <w:r w:rsidR="00C653EC">
              <w:rPr>
                <w:color w:val="000000"/>
              </w:rPr>
              <w:t>t</w:t>
            </w:r>
            <w:r>
              <w:rPr>
                <w:color w:val="000000"/>
              </w:rPr>
              <w:t>he Yom K</w:t>
            </w:r>
            <w:r w:rsidR="00C653EC">
              <w:rPr>
                <w:color w:val="000000"/>
              </w:rPr>
              <w:t xml:space="preserve">ippur </w:t>
            </w:r>
            <w:r>
              <w:rPr>
                <w:color w:val="000000"/>
              </w:rPr>
              <w:t>War</w:t>
            </w:r>
          </w:p>
        </w:tc>
        <w:tc>
          <w:tcPr>
            <w:tcW w:w="2835" w:type="dxa"/>
          </w:tcPr>
          <w:p w14:paraId="51ED5544" w14:textId="77777777" w:rsidR="00C653EC" w:rsidRPr="00CA6F02" w:rsidRDefault="00C653EC" w:rsidP="00C653EC">
            <w:pPr>
              <w:rPr>
                <w:lang w:eastAsia="en-US"/>
              </w:rPr>
            </w:pPr>
            <w:r w:rsidRPr="00CA6F02">
              <w:rPr>
                <w:lang w:eastAsia="en-US"/>
              </w:rPr>
              <w:t xml:space="preserve">School of Social Work </w:t>
            </w:r>
          </w:p>
          <w:p w14:paraId="18ECFDAD" w14:textId="77777777" w:rsidR="005A570F" w:rsidRPr="00CA6F02" w:rsidRDefault="00C653EC" w:rsidP="00C653EC">
            <w:pPr>
              <w:rPr>
                <w:lang w:eastAsia="en-US"/>
              </w:rPr>
            </w:pPr>
            <w:r w:rsidRPr="00CA6F02">
              <w:rPr>
                <w:lang w:eastAsia="en-US"/>
              </w:rPr>
              <w:t>Tel Aviv University</w:t>
            </w:r>
          </w:p>
        </w:tc>
      </w:tr>
      <w:tr w:rsidR="00E436E9" w:rsidRPr="00CA6F02" w14:paraId="41EC69EB" w14:textId="77777777" w:rsidTr="00EB047A">
        <w:trPr>
          <w:cantSplit/>
          <w:trHeight w:val="1019"/>
        </w:trPr>
        <w:tc>
          <w:tcPr>
            <w:tcW w:w="817" w:type="dxa"/>
          </w:tcPr>
          <w:p w14:paraId="0404358E" w14:textId="77777777" w:rsidR="00E436E9" w:rsidRPr="00CA6F02" w:rsidRDefault="00E436E9" w:rsidP="00563FBA">
            <w:pPr>
              <w:rPr>
                <w:lang w:eastAsia="en-US"/>
              </w:rPr>
            </w:pPr>
            <w:r w:rsidRPr="00CA6F02">
              <w:rPr>
                <w:lang w:eastAsia="en-US"/>
              </w:rPr>
              <w:t>201</w:t>
            </w:r>
            <w:r>
              <w:rPr>
                <w:lang w:eastAsia="en-US"/>
              </w:rPr>
              <w:t>4</w:t>
            </w:r>
          </w:p>
        </w:tc>
        <w:tc>
          <w:tcPr>
            <w:tcW w:w="2693" w:type="dxa"/>
          </w:tcPr>
          <w:p w14:paraId="30873E63" w14:textId="77777777" w:rsidR="00E436E9" w:rsidRDefault="00E436E9" w:rsidP="00563FBA">
            <w:pPr>
              <w:spacing w:line="360" w:lineRule="auto"/>
              <w:rPr>
                <w:b/>
                <w:bCs/>
              </w:rPr>
            </w:pPr>
            <w:r w:rsidRPr="00CA6F02">
              <w:rPr>
                <w:b/>
                <w:bCs/>
                <w:rtl/>
              </w:rPr>
              <w:t>מור שקד</w:t>
            </w:r>
          </w:p>
          <w:p w14:paraId="4F711F7A" w14:textId="77777777" w:rsidR="00DC6A49" w:rsidRPr="00CA6F02" w:rsidRDefault="00DC6A49" w:rsidP="00DC6A49">
            <w:pPr>
              <w:spacing w:line="360" w:lineRule="auto"/>
              <w:rPr>
                <w:b/>
                <w:bCs/>
              </w:rPr>
            </w:pPr>
            <w:r w:rsidRPr="00DC6A49">
              <w:rPr>
                <w:b/>
                <w:bCs/>
              </w:rPr>
              <w:t>Mor Shaked</w:t>
            </w:r>
          </w:p>
        </w:tc>
        <w:tc>
          <w:tcPr>
            <w:tcW w:w="2835" w:type="dxa"/>
          </w:tcPr>
          <w:p w14:paraId="41D1580C" w14:textId="77777777" w:rsidR="00E436E9" w:rsidRPr="00DC6A49" w:rsidRDefault="00DC6A49" w:rsidP="00944C34">
            <w:pPr>
              <w:rPr>
                <w:color w:val="000000"/>
                <w:rtl/>
              </w:rPr>
            </w:pPr>
            <w:r w:rsidRPr="00DC6A49">
              <w:rPr>
                <w:color w:val="000000"/>
              </w:rPr>
              <w:t>Between the Walls of our House"</w:t>
            </w:r>
            <w:r>
              <w:rPr>
                <w:color w:val="000000"/>
              </w:rPr>
              <w:t xml:space="preserve"> </w:t>
            </w:r>
            <w:r w:rsidRPr="00DC6A49">
              <w:rPr>
                <w:color w:val="000000"/>
              </w:rPr>
              <w:t xml:space="preserve">The </w:t>
            </w:r>
            <w:r>
              <w:rPr>
                <w:color w:val="000000"/>
              </w:rPr>
              <w:t>a</w:t>
            </w:r>
            <w:r w:rsidRPr="00DC6A49">
              <w:rPr>
                <w:color w:val="000000"/>
              </w:rPr>
              <w:t xml:space="preserve">ssociation between </w:t>
            </w:r>
            <w:r>
              <w:rPr>
                <w:color w:val="000000"/>
              </w:rPr>
              <w:t>l</w:t>
            </w:r>
            <w:r w:rsidRPr="00DC6A49">
              <w:rPr>
                <w:color w:val="000000"/>
              </w:rPr>
              <w:t xml:space="preserve">iving with ex-POWs and the </w:t>
            </w:r>
            <w:r>
              <w:rPr>
                <w:color w:val="000000"/>
              </w:rPr>
              <w:t>f</w:t>
            </w:r>
            <w:r w:rsidRPr="00DC6A49">
              <w:rPr>
                <w:color w:val="000000"/>
              </w:rPr>
              <w:t xml:space="preserve">amily </w:t>
            </w:r>
            <w:r>
              <w:rPr>
                <w:color w:val="000000"/>
              </w:rPr>
              <w:t>u</w:t>
            </w:r>
            <w:r w:rsidRPr="00DC6A49">
              <w:rPr>
                <w:color w:val="000000"/>
              </w:rPr>
              <w:t>nit</w:t>
            </w:r>
          </w:p>
        </w:tc>
        <w:tc>
          <w:tcPr>
            <w:tcW w:w="2835" w:type="dxa"/>
          </w:tcPr>
          <w:p w14:paraId="172B9E34" w14:textId="77777777" w:rsidR="00E436E9" w:rsidRPr="00CA6F02" w:rsidRDefault="00E436E9" w:rsidP="00C653EC">
            <w:pPr>
              <w:rPr>
                <w:lang w:eastAsia="en-US"/>
              </w:rPr>
            </w:pPr>
            <w:r w:rsidRPr="00CA6F02">
              <w:rPr>
                <w:lang w:eastAsia="en-US"/>
              </w:rPr>
              <w:t xml:space="preserve">School of Social Work </w:t>
            </w:r>
          </w:p>
          <w:p w14:paraId="7F60DC32" w14:textId="77777777" w:rsidR="00E436E9" w:rsidRPr="00CA6F02" w:rsidRDefault="00E436E9" w:rsidP="00C653EC">
            <w:pPr>
              <w:rPr>
                <w:lang w:eastAsia="en-US"/>
              </w:rPr>
            </w:pPr>
            <w:r w:rsidRPr="00CA6F02">
              <w:rPr>
                <w:lang w:eastAsia="en-US"/>
              </w:rPr>
              <w:t>Tel Aviv University</w:t>
            </w:r>
          </w:p>
        </w:tc>
      </w:tr>
      <w:tr w:rsidR="00E436E9" w:rsidRPr="00CA6F02" w14:paraId="2CDE9BBC" w14:textId="77777777" w:rsidTr="00EB047A">
        <w:trPr>
          <w:cantSplit/>
          <w:trHeight w:val="1077"/>
        </w:trPr>
        <w:tc>
          <w:tcPr>
            <w:tcW w:w="817" w:type="dxa"/>
          </w:tcPr>
          <w:p w14:paraId="25A82AAC" w14:textId="77777777" w:rsidR="00E436E9" w:rsidRPr="00CA6F02" w:rsidRDefault="00E436E9" w:rsidP="00E436E9">
            <w:pPr>
              <w:rPr>
                <w:lang w:eastAsia="en-US"/>
              </w:rPr>
            </w:pPr>
            <w:r w:rsidRPr="00CA6F02">
              <w:rPr>
                <w:lang w:eastAsia="en-US"/>
              </w:rPr>
              <w:t>201</w:t>
            </w:r>
            <w:r>
              <w:rPr>
                <w:lang w:eastAsia="en-US"/>
              </w:rPr>
              <w:t>4</w:t>
            </w:r>
          </w:p>
        </w:tc>
        <w:tc>
          <w:tcPr>
            <w:tcW w:w="2693" w:type="dxa"/>
          </w:tcPr>
          <w:p w14:paraId="3F79DB35" w14:textId="77777777" w:rsidR="00E436E9" w:rsidRDefault="00E436E9" w:rsidP="00E57A28">
            <w:pPr>
              <w:spacing w:line="360" w:lineRule="auto"/>
              <w:rPr>
                <w:b/>
                <w:bCs/>
              </w:rPr>
            </w:pPr>
            <w:r w:rsidRPr="00CA6F02">
              <w:rPr>
                <w:b/>
                <w:bCs/>
                <w:rtl/>
              </w:rPr>
              <w:t>מיכל טופורק</w:t>
            </w:r>
          </w:p>
          <w:p w14:paraId="40DB481C" w14:textId="77777777" w:rsidR="00DC6A49" w:rsidRPr="00CA6F02" w:rsidRDefault="00DC6A49" w:rsidP="00DC6A49">
            <w:pPr>
              <w:spacing w:line="360" w:lineRule="auto"/>
              <w:rPr>
                <w:b/>
                <w:bCs/>
              </w:rPr>
            </w:pPr>
            <w:r w:rsidRPr="00DC6A49">
              <w:rPr>
                <w:b/>
                <w:bCs/>
              </w:rPr>
              <w:t>Michal Toporek</w:t>
            </w:r>
          </w:p>
        </w:tc>
        <w:tc>
          <w:tcPr>
            <w:tcW w:w="2835" w:type="dxa"/>
          </w:tcPr>
          <w:p w14:paraId="376A3B6E" w14:textId="77777777" w:rsidR="00E436E9" w:rsidRPr="00DC6A49" w:rsidRDefault="00DC6A49" w:rsidP="00DC6A49">
            <w:pPr>
              <w:rPr>
                <w:color w:val="000000"/>
                <w:rtl/>
              </w:rPr>
            </w:pPr>
            <w:r w:rsidRPr="00DC6A49">
              <w:rPr>
                <w:color w:val="000000"/>
              </w:rPr>
              <w:t>The Relationship between Secondary traumatization and Parenting among Wives of Former Prisoners of War</w:t>
            </w:r>
            <w:r>
              <w:rPr>
                <w:color w:val="000000"/>
              </w:rPr>
              <w:t xml:space="preserve">. </w:t>
            </w:r>
            <w:r w:rsidRPr="00DC6A49">
              <w:rPr>
                <w:color w:val="000000"/>
              </w:rPr>
              <w:t>Family boundaries and differentiation of self as moderating variables</w:t>
            </w:r>
          </w:p>
        </w:tc>
        <w:tc>
          <w:tcPr>
            <w:tcW w:w="2835" w:type="dxa"/>
          </w:tcPr>
          <w:p w14:paraId="0176BBF6" w14:textId="77777777" w:rsidR="00E436E9" w:rsidRPr="00CA6F02" w:rsidRDefault="00E436E9" w:rsidP="00C653EC">
            <w:pPr>
              <w:rPr>
                <w:lang w:eastAsia="en-US"/>
              </w:rPr>
            </w:pPr>
            <w:r w:rsidRPr="00CA6F02">
              <w:rPr>
                <w:lang w:eastAsia="en-US"/>
              </w:rPr>
              <w:t xml:space="preserve">School of Social Work </w:t>
            </w:r>
          </w:p>
          <w:p w14:paraId="43158D68" w14:textId="77777777" w:rsidR="00E436E9" w:rsidRPr="00CA6F02" w:rsidRDefault="00E436E9" w:rsidP="00C653EC">
            <w:pPr>
              <w:rPr>
                <w:lang w:eastAsia="en-US"/>
              </w:rPr>
            </w:pPr>
            <w:r w:rsidRPr="00CA6F02">
              <w:rPr>
                <w:lang w:eastAsia="en-US"/>
              </w:rPr>
              <w:t>Tel Aviv University</w:t>
            </w:r>
          </w:p>
        </w:tc>
      </w:tr>
      <w:tr w:rsidR="00E436E9" w:rsidRPr="00CA6F02" w14:paraId="32DD6B0C" w14:textId="77777777" w:rsidTr="00EB047A">
        <w:trPr>
          <w:cantSplit/>
          <w:trHeight w:val="1128"/>
        </w:trPr>
        <w:tc>
          <w:tcPr>
            <w:tcW w:w="817" w:type="dxa"/>
          </w:tcPr>
          <w:p w14:paraId="73094F24" w14:textId="77777777" w:rsidR="00E436E9" w:rsidRPr="00CA6F02" w:rsidRDefault="00E436E9" w:rsidP="00E436E9">
            <w:pPr>
              <w:rPr>
                <w:lang w:eastAsia="en-US"/>
              </w:rPr>
            </w:pPr>
            <w:r>
              <w:rPr>
                <w:lang w:eastAsia="en-US"/>
              </w:rPr>
              <w:t>2014</w:t>
            </w:r>
          </w:p>
        </w:tc>
        <w:tc>
          <w:tcPr>
            <w:tcW w:w="2693" w:type="dxa"/>
          </w:tcPr>
          <w:p w14:paraId="472DFBBC" w14:textId="77777777" w:rsidR="00E436E9" w:rsidRPr="00CA6F02" w:rsidRDefault="00E436E9" w:rsidP="00E57A28">
            <w:pPr>
              <w:spacing w:line="360" w:lineRule="auto"/>
              <w:rPr>
                <w:b/>
                <w:bCs/>
                <w:rtl/>
              </w:rPr>
            </w:pPr>
            <w:r w:rsidRPr="007C7944">
              <w:rPr>
                <w:b/>
                <w:bCs/>
              </w:rPr>
              <w:t>Katrin Straub</w:t>
            </w:r>
          </w:p>
        </w:tc>
        <w:tc>
          <w:tcPr>
            <w:tcW w:w="2835" w:type="dxa"/>
          </w:tcPr>
          <w:p w14:paraId="4A1F2540" w14:textId="77777777" w:rsidR="00E436E9" w:rsidRPr="00CA6F02" w:rsidRDefault="00E436E9" w:rsidP="00E436E9">
            <w:pPr>
              <w:rPr>
                <w:color w:val="000000"/>
                <w:rtl/>
              </w:rPr>
            </w:pPr>
            <w:r w:rsidRPr="007C7944">
              <w:rPr>
                <w:color w:val="000000"/>
              </w:rPr>
              <w:t xml:space="preserve">The </w:t>
            </w:r>
            <w:r>
              <w:rPr>
                <w:color w:val="000000"/>
              </w:rPr>
              <w:t>i</w:t>
            </w:r>
            <w:r w:rsidRPr="007C7944">
              <w:rPr>
                <w:color w:val="000000"/>
              </w:rPr>
              <w:t xml:space="preserve">nfluencing </w:t>
            </w:r>
            <w:r>
              <w:rPr>
                <w:color w:val="000000"/>
              </w:rPr>
              <w:t>f</w:t>
            </w:r>
            <w:r w:rsidRPr="007C7944">
              <w:rPr>
                <w:color w:val="000000"/>
              </w:rPr>
              <w:t xml:space="preserve">actors of </w:t>
            </w:r>
            <w:r>
              <w:rPr>
                <w:color w:val="000000"/>
              </w:rPr>
              <w:t>s</w:t>
            </w:r>
            <w:r w:rsidRPr="007C7944">
              <w:rPr>
                <w:color w:val="000000"/>
              </w:rPr>
              <w:t xml:space="preserve">econdary </w:t>
            </w:r>
            <w:r>
              <w:rPr>
                <w:color w:val="000000"/>
              </w:rPr>
              <w:t>t</w:t>
            </w:r>
            <w:r w:rsidRPr="007C7944">
              <w:rPr>
                <w:color w:val="000000"/>
              </w:rPr>
              <w:t xml:space="preserve">raumatization on </w:t>
            </w:r>
            <w:r>
              <w:rPr>
                <w:color w:val="000000"/>
              </w:rPr>
              <w:t>m</w:t>
            </w:r>
            <w:r w:rsidRPr="007C7944">
              <w:rPr>
                <w:color w:val="000000"/>
              </w:rPr>
              <w:t xml:space="preserve">aternal </w:t>
            </w:r>
            <w:r>
              <w:rPr>
                <w:color w:val="000000"/>
              </w:rPr>
              <w:t>p</w:t>
            </w:r>
            <w:r w:rsidRPr="007C7944">
              <w:rPr>
                <w:color w:val="000000"/>
              </w:rPr>
              <w:t xml:space="preserve">arenting </w:t>
            </w:r>
            <w:r>
              <w:rPr>
                <w:color w:val="000000"/>
              </w:rPr>
              <w:t>b</w:t>
            </w:r>
            <w:r w:rsidRPr="007C7944">
              <w:rPr>
                <w:color w:val="000000"/>
              </w:rPr>
              <w:t>ehavior</w:t>
            </w:r>
          </w:p>
        </w:tc>
        <w:tc>
          <w:tcPr>
            <w:tcW w:w="2835" w:type="dxa"/>
          </w:tcPr>
          <w:p w14:paraId="27E4ECCE" w14:textId="77777777" w:rsidR="00E436E9" w:rsidRPr="00CA6F02" w:rsidRDefault="00E436E9" w:rsidP="00C653EC">
            <w:pPr>
              <w:rPr>
                <w:lang w:eastAsia="en-US"/>
              </w:rPr>
            </w:pPr>
            <w:r w:rsidRPr="00CA6F02">
              <w:rPr>
                <w:lang w:eastAsia="en-US"/>
              </w:rPr>
              <w:t xml:space="preserve">School of Social Work </w:t>
            </w:r>
          </w:p>
          <w:p w14:paraId="145D6B89" w14:textId="77777777" w:rsidR="00E436E9" w:rsidRDefault="00E436E9" w:rsidP="00C653EC">
            <w:pPr>
              <w:rPr>
                <w:lang w:eastAsia="en-US"/>
              </w:rPr>
            </w:pPr>
            <w:r w:rsidRPr="00CA6F02">
              <w:rPr>
                <w:lang w:eastAsia="en-US"/>
              </w:rPr>
              <w:t>Tel Aviv University</w:t>
            </w:r>
            <w:r>
              <w:rPr>
                <w:lang w:eastAsia="en-US"/>
              </w:rPr>
              <w:t xml:space="preserve"> </w:t>
            </w:r>
          </w:p>
          <w:p w14:paraId="5EF3324C" w14:textId="77777777" w:rsidR="00E436E9" w:rsidRPr="00CA6F02" w:rsidRDefault="00E436E9" w:rsidP="00C653EC">
            <w:pPr>
              <w:rPr>
                <w:lang w:eastAsia="en-US"/>
              </w:rPr>
            </w:pPr>
            <w:r>
              <w:rPr>
                <w:lang w:eastAsia="en-US"/>
              </w:rPr>
              <w:t xml:space="preserve">with </w:t>
            </w:r>
            <w:r w:rsidRPr="007C7944">
              <w:rPr>
                <w:lang w:eastAsia="en-US"/>
              </w:rPr>
              <w:t>Yael Benyamini</w:t>
            </w:r>
          </w:p>
        </w:tc>
      </w:tr>
      <w:tr w:rsidR="00F915B9" w:rsidRPr="00CA6F02" w14:paraId="016EEA19" w14:textId="77777777" w:rsidTr="00EB047A">
        <w:trPr>
          <w:cantSplit/>
          <w:trHeight w:val="1128"/>
        </w:trPr>
        <w:tc>
          <w:tcPr>
            <w:tcW w:w="817" w:type="dxa"/>
          </w:tcPr>
          <w:p w14:paraId="7360723D" w14:textId="77777777" w:rsidR="00F915B9" w:rsidRDefault="00F915B9" w:rsidP="00E436E9">
            <w:pPr>
              <w:rPr>
                <w:lang w:eastAsia="en-US"/>
              </w:rPr>
            </w:pPr>
            <w:r>
              <w:rPr>
                <w:lang w:eastAsia="en-US"/>
              </w:rPr>
              <w:lastRenderedPageBreak/>
              <w:t>2014</w:t>
            </w:r>
          </w:p>
        </w:tc>
        <w:tc>
          <w:tcPr>
            <w:tcW w:w="2693" w:type="dxa"/>
          </w:tcPr>
          <w:p w14:paraId="560B87EB" w14:textId="77777777" w:rsidR="00F915B9" w:rsidRPr="007C7944" w:rsidRDefault="00C07027" w:rsidP="00E57A28">
            <w:pPr>
              <w:spacing w:line="360" w:lineRule="auto"/>
              <w:rPr>
                <w:b/>
                <w:bCs/>
              </w:rPr>
            </w:pPr>
            <w:r w:rsidRPr="00C07027">
              <w:rPr>
                <w:b/>
                <w:bCs/>
              </w:rPr>
              <w:t>Anja Greinacher</w:t>
            </w:r>
          </w:p>
        </w:tc>
        <w:tc>
          <w:tcPr>
            <w:tcW w:w="2835" w:type="dxa"/>
          </w:tcPr>
          <w:p w14:paraId="136A22A8" w14:textId="77777777" w:rsidR="00F915B9" w:rsidRPr="007C7944" w:rsidRDefault="00F915B9" w:rsidP="00E436E9">
            <w:pPr>
              <w:rPr>
                <w:color w:val="000000"/>
              </w:rPr>
            </w:pPr>
            <w:r w:rsidRPr="00F915B9">
              <w:rPr>
                <w:color w:val="000000"/>
              </w:rPr>
              <w:t>Ex-Prisoners of War and their Wives: PTSD, Marital Adjustment and the Influence of Forgiveness</w:t>
            </w:r>
          </w:p>
        </w:tc>
        <w:tc>
          <w:tcPr>
            <w:tcW w:w="2835" w:type="dxa"/>
          </w:tcPr>
          <w:p w14:paraId="69C04A2A" w14:textId="77777777" w:rsidR="00F915B9" w:rsidRDefault="00F915B9" w:rsidP="00F915B9">
            <w:pPr>
              <w:rPr>
                <w:lang w:eastAsia="en-US"/>
              </w:rPr>
            </w:pPr>
            <w:r>
              <w:rPr>
                <w:lang w:eastAsia="en-US"/>
              </w:rPr>
              <w:t>University of Konstanz, Germany</w:t>
            </w:r>
          </w:p>
          <w:p w14:paraId="10EA23DF" w14:textId="77777777" w:rsidR="00F915B9" w:rsidRPr="00CA6F02" w:rsidRDefault="00F915B9" w:rsidP="00F915B9">
            <w:pPr>
              <w:rPr>
                <w:lang w:eastAsia="en-US"/>
              </w:rPr>
            </w:pPr>
            <w:r>
              <w:rPr>
                <w:lang w:eastAsia="en-US"/>
              </w:rPr>
              <w:t>with Thomas Elbert</w:t>
            </w:r>
          </w:p>
        </w:tc>
      </w:tr>
      <w:tr w:rsidR="00A34CA9" w:rsidRPr="00CA6F02" w14:paraId="0DC50D85" w14:textId="77777777" w:rsidTr="00EB047A">
        <w:trPr>
          <w:cantSplit/>
          <w:trHeight w:val="1128"/>
        </w:trPr>
        <w:tc>
          <w:tcPr>
            <w:tcW w:w="817" w:type="dxa"/>
          </w:tcPr>
          <w:p w14:paraId="17176A85" w14:textId="77777777" w:rsidR="00A34CA9" w:rsidRPr="00CA6F02" w:rsidRDefault="00A34CA9" w:rsidP="00A34CA9">
            <w:pPr>
              <w:rPr>
                <w:lang w:eastAsia="en-US"/>
              </w:rPr>
            </w:pPr>
            <w:r w:rsidRPr="00CA6F02">
              <w:rPr>
                <w:lang w:eastAsia="en-US"/>
              </w:rPr>
              <w:t>201</w:t>
            </w:r>
            <w:r>
              <w:rPr>
                <w:lang w:eastAsia="en-US"/>
              </w:rPr>
              <w:t>5</w:t>
            </w:r>
          </w:p>
        </w:tc>
        <w:tc>
          <w:tcPr>
            <w:tcW w:w="2693" w:type="dxa"/>
          </w:tcPr>
          <w:p w14:paraId="785E34F3" w14:textId="77777777" w:rsidR="00A34CA9" w:rsidRDefault="00A34CA9" w:rsidP="00A34CA9">
            <w:r w:rsidRPr="00CA6F02">
              <w:rPr>
                <w:b/>
                <w:bCs/>
                <w:rtl/>
              </w:rPr>
              <w:t>אוהד צו</w:t>
            </w:r>
            <w:r>
              <w:rPr>
                <w:rFonts w:hint="cs"/>
                <w:b/>
                <w:bCs/>
                <w:rtl/>
              </w:rPr>
              <w:t>ר</w:t>
            </w:r>
            <w:r w:rsidRPr="00CA6F02">
              <w:rPr>
                <w:rtl/>
              </w:rPr>
              <w:t xml:space="preserve"> </w:t>
            </w:r>
          </w:p>
          <w:p w14:paraId="5122424E" w14:textId="77777777" w:rsidR="00A34CA9" w:rsidRPr="00CA6F02" w:rsidRDefault="00A34CA9" w:rsidP="00A34CA9">
            <w:r w:rsidRPr="00A34CA9">
              <w:rPr>
                <w:b/>
                <w:bCs/>
              </w:rPr>
              <w:t>Ohad Tzur</w:t>
            </w:r>
          </w:p>
          <w:p w14:paraId="2A567B7C" w14:textId="77777777" w:rsidR="00A34CA9" w:rsidRPr="00CA6F02" w:rsidRDefault="00A34CA9" w:rsidP="00A34CA9">
            <w:pPr>
              <w:rPr>
                <w:b/>
                <w:bCs/>
                <w:rtl/>
              </w:rPr>
            </w:pPr>
          </w:p>
        </w:tc>
        <w:tc>
          <w:tcPr>
            <w:tcW w:w="2835" w:type="dxa"/>
          </w:tcPr>
          <w:p w14:paraId="52CC1305" w14:textId="77777777" w:rsidR="00A34CA9" w:rsidRPr="00A34CA9" w:rsidRDefault="00A34CA9" w:rsidP="00944C34">
            <w:pPr>
              <w:rPr>
                <w:color w:val="000000"/>
              </w:rPr>
            </w:pPr>
            <w:r w:rsidRPr="00A34CA9">
              <w:rPr>
                <w:color w:val="000000"/>
              </w:rPr>
              <w:t>Therapists' attitudes toward trauma survivors:</w:t>
            </w:r>
          </w:p>
          <w:p w14:paraId="7A0291E3" w14:textId="77777777" w:rsidR="00A34CA9" w:rsidRPr="00A34CA9" w:rsidRDefault="00A34CA9" w:rsidP="00944C34">
            <w:pPr>
              <w:rPr>
                <w:color w:val="000000"/>
                <w:rtl/>
              </w:rPr>
            </w:pPr>
            <w:r w:rsidRPr="00A34CA9">
              <w:rPr>
                <w:color w:val="000000"/>
              </w:rPr>
              <w:t>The role of patients' sexual orientation</w:t>
            </w:r>
          </w:p>
        </w:tc>
        <w:tc>
          <w:tcPr>
            <w:tcW w:w="2835" w:type="dxa"/>
          </w:tcPr>
          <w:p w14:paraId="4FA3A0F5" w14:textId="77777777" w:rsidR="00A34CA9" w:rsidRPr="00CA6F02" w:rsidRDefault="00A34CA9" w:rsidP="00A34CA9">
            <w:pPr>
              <w:rPr>
                <w:lang w:eastAsia="en-US"/>
              </w:rPr>
            </w:pPr>
            <w:r w:rsidRPr="00CA6F02">
              <w:rPr>
                <w:lang w:eastAsia="en-US"/>
              </w:rPr>
              <w:t xml:space="preserve">School of Social Work </w:t>
            </w:r>
          </w:p>
          <w:p w14:paraId="5362BBA2" w14:textId="77777777" w:rsidR="00A34CA9" w:rsidRPr="00CA6F02" w:rsidRDefault="00A34CA9" w:rsidP="00A34CA9">
            <w:pPr>
              <w:rPr>
                <w:lang w:eastAsia="en-US"/>
              </w:rPr>
            </w:pPr>
            <w:r w:rsidRPr="00CA6F02">
              <w:rPr>
                <w:lang w:eastAsia="en-US"/>
              </w:rPr>
              <w:t>Tel Aviv University</w:t>
            </w:r>
          </w:p>
        </w:tc>
      </w:tr>
      <w:tr w:rsidR="00A34CA9" w:rsidRPr="00CA6F02" w14:paraId="7BAB7F27" w14:textId="77777777" w:rsidTr="00EB047A">
        <w:trPr>
          <w:cantSplit/>
          <w:trHeight w:val="1128"/>
        </w:trPr>
        <w:tc>
          <w:tcPr>
            <w:tcW w:w="817" w:type="dxa"/>
          </w:tcPr>
          <w:p w14:paraId="5BA46EB9" w14:textId="77777777" w:rsidR="00A34CA9" w:rsidRPr="00CA6F02" w:rsidRDefault="00A34CA9" w:rsidP="00F60600">
            <w:pPr>
              <w:rPr>
                <w:lang w:eastAsia="en-US"/>
              </w:rPr>
            </w:pPr>
            <w:r w:rsidRPr="00CA6F02">
              <w:rPr>
                <w:lang w:eastAsia="en-US"/>
              </w:rPr>
              <w:t>201</w:t>
            </w:r>
            <w:r>
              <w:rPr>
                <w:lang w:eastAsia="en-US"/>
              </w:rPr>
              <w:t>5</w:t>
            </w:r>
          </w:p>
        </w:tc>
        <w:tc>
          <w:tcPr>
            <w:tcW w:w="2693" w:type="dxa"/>
          </w:tcPr>
          <w:p w14:paraId="4E388D04" w14:textId="77777777" w:rsidR="00A34CA9" w:rsidRDefault="00A34CA9" w:rsidP="000A1761">
            <w:pPr>
              <w:rPr>
                <w:b/>
                <w:bCs/>
              </w:rPr>
            </w:pPr>
            <w:r w:rsidRPr="00CA6F02">
              <w:rPr>
                <w:b/>
                <w:bCs/>
                <w:rtl/>
              </w:rPr>
              <w:t>שני שטורך</w:t>
            </w:r>
          </w:p>
          <w:p w14:paraId="6A86BC2D" w14:textId="77777777" w:rsidR="00A34CA9" w:rsidRPr="00CA6F02" w:rsidRDefault="00A34CA9" w:rsidP="000A1761">
            <w:pPr>
              <w:rPr>
                <w:b/>
                <w:bCs/>
              </w:rPr>
            </w:pPr>
            <w:r w:rsidRPr="000A1761">
              <w:rPr>
                <w:b/>
                <w:bCs/>
              </w:rPr>
              <w:t>Shani Storch</w:t>
            </w:r>
          </w:p>
        </w:tc>
        <w:tc>
          <w:tcPr>
            <w:tcW w:w="2835" w:type="dxa"/>
          </w:tcPr>
          <w:p w14:paraId="4DEDEF80" w14:textId="77777777" w:rsidR="00A34CA9" w:rsidRPr="00CA6F02" w:rsidRDefault="00A34CA9" w:rsidP="00A34CA9">
            <w:pPr>
              <w:rPr>
                <w:color w:val="000000"/>
              </w:rPr>
            </w:pPr>
            <w:r w:rsidRPr="000A1761">
              <w:rPr>
                <w:color w:val="000000"/>
              </w:rPr>
              <w:t>Symptomatology and post traumatic growth among social workers treated neglected and traumatized children.</w:t>
            </w:r>
            <w:r>
              <w:rPr>
                <w:color w:val="000000"/>
              </w:rPr>
              <w:t xml:space="preserve"> </w:t>
            </w:r>
            <w:r w:rsidRPr="000A1761">
              <w:rPr>
                <w:color w:val="000000"/>
              </w:rPr>
              <w:t>The contribution of differentiation of self and trauma related guilt</w:t>
            </w:r>
          </w:p>
        </w:tc>
        <w:tc>
          <w:tcPr>
            <w:tcW w:w="2835" w:type="dxa"/>
          </w:tcPr>
          <w:p w14:paraId="3C09E395" w14:textId="77777777" w:rsidR="00A34CA9" w:rsidRPr="00CA6F02" w:rsidRDefault="00A34CA9" w:rsidP="00AA1463">
            <w:pPr>
              <w:rPr>
                <w:lang w:eastAsia="en-US"/>
              </w:rPr>
            </w:pPr>
            <w:r w:rsidRPr="00CA6F02">
              <w:rPr>
                <w:lang w:eastAsia="en-US"/>
              </w:rPr>
              <w:t xml:space="preserve">School of Social Work </w:t>
            </w:r>
          </w:p>
          <w:p w14:paraId="626C9C0D" w14:textId="77777777" w:rsidR="00A34CA9" w:rsidRPr="00CA6F02" w:rsidRDefault="00A34CA9" w:rsidP="00AA1463">
            <w:pPr>
              <w:rPr>
                <w:lang w:eastAsia="en-US"/>
              </w:rPr>
            </w:pPr>
            <w:r w:rsidRPr="00CA6F02">
              <w:rPr>
                <w:lang w:eastAsia="en-US"/>
              </w:rPr>
              <w:t>Tel Aviv University</w:t>
            </w:r>
          </w:p>
        </w:tc>
      </w:tr>
      <w:tr w:rsidR="00A34CA9" w:rsidRPr="00CA6F02" w14:paraId="5BA75B83" w14:textId="77777777" w:rsidTr="00EB047A">
        <w:trPr>
          <w:cantSplit/>
          <w:trHeight w:val="602"/>
        </w:trPr>
        <w:tc>
          <w:tcPr>
            <w:tcW w:w="817" w:type="dxa"/>
          </w:tcPr>
          <w:p w14:paraId="7D39F29A" w14:textId="77777777" w:rsidR="00A34CA9" w:rsidRPr="00CA6F02" w:rsidRDefault="00A34CA9" w:rsidP="00AA1463">
            <w:pPr>
              <w:rPr>
                <w:lang w:eastAsia="en-US"/>
              </w:rPr>
            </w:pPr>
            <w:r w:rsidRPr="00CA6F02">
              <w:rPr>
                <w:lang w:eastAsia="en-US"/>
              </w:rPr>
              <w:t>201</w:t>
            </w:r>
            <w:r>
              <w:rPr>
                <w:lang w:eastAsia="en-US"/>
              </w:rPr>
              <w:t>5</w:t>
            </w:r>
          </w:p>
        </w:tc>
        <w:tc>
          <w:tcPr>
            <w:tcW w:w="2693" w:type="dxa"/>
          </w:tcPr>
          <w:p w14:paraId="331CEC77" w14:textId="77777777" w:rsidR="00A34CA9" w:rsidRDefault="00A34CA9" w:rsidP="00AA1463">
            <w:pPr>
              <w:spacing w:line="360" w:lineRule="auto"/>
              <w:rPr>
                <w:b/>
                <w:bCs/>
              </w:rPr>
            </w:pPr>
            <w:r w:rsidRPr="00CA6F02">
              <w:rPr>
                <w:b/>
                <w:bCs/>
                <w:rtl/>
              </w:rPr>
              <w:t>דוד ריזנפלד</w:t>
            </w:r>
          </w:p>
          <w:p w14:paraId="77A86812" w14:textId="77777777" w:rsidR="00A34CA9" w:rsidRPr="000A1761" w:rsidRDefault="00A34CA9" w:rsidP="000A1761">
            <w:pPr>
              <w:spacing w:line="360" w:lineRule="auto"/>
              <w:rPr>
                <w:b/>
                <w:bCs/>
              </w:rPr>
            </w:pPr>
            <w:r w:rsidRPr="000A1761">
              <w:rPr>
                <w:b/>
                <w:bCs/>
              </w:rPr>
              <w:t>David Riesenfeld</w:t>
            </w:r>
          </w:p>
          <w:p w14:paraId="12AD6863" w14:textId="77777777" w:rsidR="00A34CA9" w:rsidRDefault="00A34CA9" w:rsidP="00AA1463">
            <w:pPr>
              <w:spacing w:line="360" w:lineRule="auto"/>
              <w:rPr>
                <w:b/>
                <w:bCs/>
              </w:rPr>
            </w:pPr>
          </w:p>
          <w:p w14:paraId="218A5C88" w14:textId="77777777" w:rsidR="00A34CA9" w:rsidRDefault="00A34CA9" w:rsidP="00AA1463">
            <w:pPr>
              <w:spacing w:line="360" w:lineRule="auto"/>
              <w:rPr>
                <w:b/>
                <w:bCs/>
              </w:rPr>
            </w:pPr>
          </w:p>
          <w:p w14:paraId="540C9A95" w14:textId="77777777" w:rsidR="00A34CA9" w:rsidRPr="00CA6F02" w:rsidRDefault="00A34CA9" w:rsidP="00AA1463">
            <w:pPr>
              <w:spacing w:line="360" w:lineRule="auto"/>
              <w:rPr>
                <w:b/>
                <w:bCs/>
                <w:rtl/>
              </w:rPr>
            </w:pPr>
          </w:p>
        </w:tc>
        <w:tc>
          <w:tcPr>
            <w:tcW w:w="2835" w:type="dxa"/>
          </w:tcPr>
          <w:p w14:paraId="0293236B" w14:textId="77777777" w:rsidR="00A34CA9" w:rsidRPr="000A1761" w:rsidRDefault="00A34CA9" w:rsidP="000A1761">
            <w:pPr>
              <w:rPr>
                <w:color w:val="000000"/>
              </w:rPr>
            </w:pPr>
            <w:r w:rsidRPr="000A1761">
              <w:rPr>
                <w:color w:val="000000"/>
              </w:rPr>
              <w:t xml:space="preserve">Couple </w:t>
            </w:r>
            <w:r>
              <w:rPr>
                <w:color w:val="000000"/>
              </w:rPr>
              <w:t>a</w:t>
            </w:r>
            <w:r w:rsidRPr="000A1761">
              <w:rPr>
                <w:color w:val="000000"/>
              </w:rPr>
              <w:t xml:space="preserve">djustment, </w:t>
            </w:r>
            <w:r>
              <w:rPr>
                <w:color w:val="000000"/>
              </w:rPr>
              <w:t>e</w:t>
            </w:r>
            <w:r w:rsidRPr="000A1761">
              <w:rPr>
                <w:color w:val="000000"/>
              </w:rPr>
              <w:t xml:space="preserve">motional stress, </w:t>
            </w:r>
            <w:r>
              <w:rPr>
                <w:color w:val="000000"/>
              </w:rPr>
              <w:t>s</w:t>
            </w:r>
            <w:r w:rsidRPr="000A1761">
              <w:rPr>
                <w:color w:val="000000"/>
              </w:rPr>
              <w:t xml:space="preserve">hame and </w:t>
            </w:r>
            <w:r>
              <w:rPr>
                <w:color w:val="000000"/>
              </w:rPr>
              <w:t>g</w:t>
            </w:r>
            <w:r w:rsidRPr="000A1761">
              <w:rPr>
                <w:color w:val="000000"/>
              </w:rPr>
              <w:t xml:space="preserve">uilt among </w:t>
            </w:r>
            <w:r>
              <w:rPr>
                <w:color w:val="000000"/>
              </w:rPr>
              <w:t>s</w:t>
            </w:r>
            <w:r w:rsidRPr="000A1761">
              <w:rPr>
                <w:color w:val="000000"/>
              </w:rPr>
              <w:t xml:space="preserve">exual </w:t>
            </w:r>
            <w:r>
              <w:rPr>
                <w:color w:val="000000"/>
              </w:rPr>
              <w:t>o</w:t>
            </w:r>
            <w:r w:rsidRPr="000A1761">
              <w:rPr>
                <w:color w:val="000000"/>
              </w:rPr>
              <w:t xml:space="preserve">ffenders </w:t>
            </w:r>
            <w:r>
              <w:rPr>
                <w:color w:val="000000"/>
              </w:rPr>
              <w:t>s</w:t>
            </w:r>
            <w:r w:rsidRPr="000A1761">
              <w:r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r>
              <w:t xml:space="preserve">tudy of </w:t>
            </w:r>
            <w:r>
              <w:rPr>
                <w:color w:val="000000"/>
              </w:rPr>
              <w:t>d</w:t>
            </w:r>
            <w:r w:rsidRPr="000A1761">
              <w:rPr>
                <w:color w:val="000000"/>
              </w:rPr>
              <w:t xml:space="preserve">ifferentiation and </w:t>
            </w:r>
            <w:r>
              <w:rPr>
                <w:color w:val="000000"/>
              </w:rPr>
              <w:t>a</w:t>
            </w:r>
            <w:r w:rsidRPr="000A1761">
              <w:rPr>
                <w:color w:val="000000"/>
              </w:rPr>
              <w:t xml:space="preserve">ttachment as </w:t>
            </w:r>
            <w:r>
              <w:rPr>
                <w:color w:val="000000"/>
              </w:rPr>
              <w:t>m</w:t>
            </w:r>
            <w:r w:rsidRPr="000A1761">
              <w:rPr>
                <w:color w:val="000000"/>
              </w:rPr>
              <w:t xml:space="preserve">ediating </w:t>
            </w:r>
            <w:r>
              <w:rPr>
                <w:color w:val="000000"/>
              </w:rPr>
              <w:t>v</w:t>
            </w:r>
            <w:r w:rsidRPr="000A1761">
              <w:rPr>
                <w:color w:val="000000"/>
              </w:rPr>
              <w:t>ariables</w:t>
            </w:r>
          </w:p>
        </w:tc>
        <w:tc>
          <w:tcPr>
            <w:tcW w:w="2835" w:type="dxa"/>
          </w:tcPr>
          <w:p w14:paraId="7CA1C590" w14:textId="77777777" w:rsidR="00A34CA9" w:rsidRPr="00CA6F02" w:rsidRDefault="00A34CA9" w:rsidP="00AA1463">
            <w:pPr>
              <w:rPr>
                <w:lang w:eastAsia="en-US"/>
              </w:rPr>
            </w:pPr>
            <w:r w:rsidRPr="00CA6F02">
              <w:rPr>
                <w:lang w:eastAsia="en-US"/>
              </w:rPr>
              <w:t xml:space="preserve">School of Social Work </w:t>
            </w:r>
          </w:p>
          <w:p w14:paraId="65251BC6" w14:textId="77777777" w:rsidR="00A34CA9" w:rsidRPr="00CA6F02" w:rsidRDefault="00A34CA9" w:rsidP="00AA1463">
            <w:pPr>
              <w:rPr>
                <w:lang w:eastAsia="en-US"/>
              </w:rPr>
            </w:pPr>
            <w:r w:rsidRPr="00CA6F02">
              <w:rPr>
                <w:lang w:eastAsia="en-US"/>
              </w:rPr>
              <w:t>Tel Aviv University</w:t>
            </w:r>
          </w:p>
        </w:tc>
      </w:tr>
      <w:tr w:rsidR="00F70542" w:rsidRPr="00CA6F02" w14:paraId="5FAEED62" w14:textId="77777777" w:rsidTr="00EB047A">
        <w:trPr>
          <w:cantSplit/>
          <w:trHeight w:val="602"/>
        </w:trPr>
        <w:tc>
          <w:tcPr>
            <w:tcW w:w="817" w:type="dxa"/>
          </w:tcPr>
          <w:p w14:paraId="3E6E8F99" w14:textId="77777777" w:rsidR="00F70542" w:rsidRPr="00CA6F02" w:rsidRDefault="00F70542" w:rsidP="00AA1463">
            <w:pPr>
              <w:rPr>
                <w:lang w:eastAsia="en-US"/>
              </w:rPr>
            </w:pPr>
            <w:r>
              <w:rPr>
                <w:lang w:eastAsia="en-US"/>
              </w:rPr>
              <w:t>2015</w:t>
            </w:r>
          </w:p>
        </w:tc>
        <w:tc>
          <w:tcPr>
            <w:tcW w:w="2693" w:type="dxa"/>
          </w:tcPr>
          <w:p w14:paraId="3287C6B6" w14:textId="77777777" w:rsidR="00F70542" w:rsidRPr="00CA6F02" w:rsidRDefault="00F70542" w:rsidP="00AA1463">
            <w:pPr>
              <w:spacing w:line="360" w:lineRule="auto"/>
              <w:rPr>
                <w:b/>
                <w:bCs/>
                <w:rtl/>
              </w:rPr>
            </w:pPr>
            <w:r w:rsidRPr="00F70542">
              <w:rPr>
                <w:b/>
                <w:bCs/>
              </w:rPr>
              <w:t>Tamar Bloch</w:t>
            </w:r>
          </w:p>
        </w:tc>
        <w:tc>
          <w:tcPr>
            <w:tcW w:w="2835" w:type="dxa"/>
          </w:tcPr>
          <w:p w14:paraId="1DDEFDB3" w14:textId="77777777" w:rsidR="00F70542" w:rsidRPr="000A1761" w:rsidRDefault="00F70542" w:rsidP="000A1761">
            <w:pPr>
              <w:rPr>
                <w:color w:val="000000"/>
              </w:rPr>
            </w:pPr>
            <w:r w:rsidRPr="00F70542">
              <w:rPr>
                <w:color w:val="000000"/>
              </w:rPr>
              <w:t>Differences in dyadic adjustment, secondary traumatization and attachment among wives of former prisoners of war</w:t>
            </w:r>
          </w:p>
        </w:tc>
        <w:tc>
          <w:tcPr>
            <w:tcW w:w="2835" w:type="dxa"/>
          </w:tcPr>
          <w:p w14:paraId="0EB77DBE" w14:textId="77777777" w:rsidR="00F70542" w:rsidRDefault="00F70542" w:rsidP="00F70542">
            <w:pPr>
              <w:rPr>
                <w:lang w:eastAsia="en-US"/>
              </w:rPr>
            </w:pPr>
            <w:r w:rsidRPr="00F70542">
              <w:rPr>
                <w:lang w:eastAsia="en-US"/>
              </w:rPr>
              <w:t>Humboldt University of Berlin</w:t>
            </w:r>
            <w:r>
              <w:rPr>
                <w:lang w:eastAsia="en-US"/>
              </w:rPr>
              <w:t>, Germany</w:t>
            </w:r>
          </w:p>
          <w:p w14:paraId="305FA0F7" w14:textId="77777777" w:rsidR="00F70542" w:rsidRPr="00CA6F02" w:rsidRDefault="00F70542" w:rsidP="00F70542">
            <w:pPr>
              <w:rPr>
                <w:lang w:eastAsia="en-US"/>
              </w:rPr>
            </w:pPr>
            <w:r>
              <w:rPr>
                <w:lang w:eastAsia="en-US"/>
              </w:rPr>
              <w:t xml:space="preserve">with </w:t>
            </w:r>
            <w:r w:rsidRPr="00F70542">
              <w:rPr>
                <w:lang w:val="de-DE" w:eastAsia="en-US"/>
              </w:rPr>
              <w:t>Reinhard Beyer</w:t>
            </w:r>
          </w:p>
        </w:tc>
      </w:tr>
      <w:tr w:rsidR="00FD7679" w:rsidRPr="00CA6F02" w14:paraId="6D4B2A02" w14:textId="77777777" w:rsidTr="00EB047A">
        <w:trPr>
          <w:cantSplit/>
          <w:trHeight w:val="602"/>
        </w:trPr>
        <w:tc>
          <w:tcPr>
            <w:tcW w:w="817" w:type="dxa"/>
          </w:tcPr>
          <w:p w14:paraId="54D5B7A5" w14:textId="77777777" w:rsidR="00FD7679" w:rsidRPr="00CA6F02" w:rsidRDefault="00FD7679" w:rsidP="00AA1463">
            <w:pPr>
              <w:rPr>
                <w:lang w:eastAsia="en-US"/>
              </w:rPr>
            </w:pPr>
            <w:r>
              <w:rPr>
                <w:lang w:eastAsia="en-US"/>
              </w:rPr>
              <w:t>2016</w:t>
            </w:r>
          </w:p>
        </w:tc>
        <w:tc>
          <w:tcPr>
            <w:tcW w:w="2693" w:type="dxa"/>
          </w:tcPr>
          <w:p w14:paraId="25F31620" w14:textId="77777777" w:rsidR="00FD7679" w:rsidRPr="00FD7679" w:rsidRDefault="00FD7679" w:rsidP="00AA1463">
            <w:pPr>
              <w:spacing w:line="360" w:lineRule="auto"/>
              <w:rPr>
                <w:b/>
                <w:bCs/>
                <w:rtl/>
              </w:rPr>
            </w:pPr>
            <w:r w:rsidRPr="00FD7679">
              <w:rPr>
                <w:b/>
                <w:bCs/>
              </w:rPr>
              <w:t>Nofar Siman Tov- Deutsch</w:t>
            </w:r>
          </w:p>
        </w:tc>
        <w:tc>
          <w:tcPr>
            <w:tcW w:w="2835" w:type="dxa"/>
          </w:tcPr>
          <w:p w14:paraId="79A493A7" w14:textId="77777777" w:rsidR="00FD7679" w:rsidRPr="000A1761" w:rsidRDefault="00FD7679" w:rsidP="000A1761">
            <w:pPr>
              <w:rPr>
                <w:color w:val="000000"/>
              </w:rPr>
            </w:pPr>
            <w:r w:rsidRPr="00FD7679">
              <w:t>Marital Satisfaction among wives of Israeli POWs The Contribution of Self-Disclosure and Attachment</w:t>
            </w:r>
          </w:p>
        </w:tc>
        <w:tc>
          <w:tcPr>
            <w:tcW w:w="2835" w:type="dxa"/>
          </w:tcPr>
          <w:p w14:paraId="39C15931" w14:textId="77777777" w:rsidR="00FD7679" w:rsidRPr="00CA6F02" w:rsidRDefault="00FD7679" w:rsidP="00FD7679">
            <w:pPr>
              <w:rPr>
                <w:lang w:eastAsia="en-US"/>
              </w:rPr>
            </w:pPr>
            <w:r w:rsidRPr="00CA6F02">
              <w:rPr>
                <w:lang w:eastAsia="en-US"/>
              </w:rPr>
              <w:t xml:space="preserve">School of Social Work </w:t>
            </w:r>
          </w:p>
          <w:p w14:paraId="49877974" w14:textId="77777777" w:rsidR="00FD7679" w:rsidRPr="00CA6F02" w:rsidRDefault="00FD7679" w:rsidP="00FD7679">
            <w:pPr>
              <w:rPr>
                <w:lang w:eastAsia="en-US"/>
              </w:rPr>
            </w:pPr>
            <w:r w:rsidRPr="00CA6F02">
              <w:rPr>
                <w:lang w:eastAsia="en-US"/>
              </w:rPr>
              <w:t>Tel Aviv University</w:t>
            </w:r>
          </w:p>
        </w:tc>
      </w:tr>
      <w:tr w:rsidR="00FD7679" w:rsidRPr="00CA6F02" w14:paraId="39C119F7" w14:textId="77777777" w:rsidTr="00EB047A">
        <w:trPr>
          <w:cantSplit/>
          <w:trHeight w:val="602"/>
        </w:trPr>
        <w:tc>
          <w:tcPr>
            <w:tcW w:w="817" w:type="dxa"/>
          </w:tcPr>
          <w:p w14:paraId="77978AE1" w14:textId="77777777" w:rsidR="00FD7679" w:rsidRDefault="00FD7679" w:rsidP="00AA1463">
            <w:pPr>
              <w:rPr>
                <w:lang w:eastAsia="en-US"/>
              </w:rPr>
            </w:pPr>
            <w:r>
              <w:rPr>
                <w:lang w:eastAsia="en-US"/>
              </w:rPr>
              <w:t>2016</w:t>
            </w:r>
          </w:p>
        </w:tc>
        <w:tc>
          <w:tcPr>
            <w:tcW w:w="2693" w:type="dxa"/>
          </w:tcPr>
          <w:p w14:paraId="0BB7D932" w14:textId="77777777" w:rsidR="00FD7679" w:rsidRPr="00FD7679" w:rsidRDefault="00FD7679" w:rsidP="00AA1463">
            <w:pPr>
              <w:spacing w:line="360" w:lineRule="auto"/>
              <w:rPr>
                <w:b/>
                <w:bCs/>
              </w:rPr>
            </w:pPr>
            <w:r w:rsidRPr="00FD7679">
              <w:rPr>
                <w:b/>
                <w:bCs/>
              </w:rPr>
              <w:t>Karen Shalom Bahat</w:t>
            </w:r>
          </w:p>
        </w:tc>
        <w:tc>
          <w:tcPr>
            <w:tcW w:w="2835" w:type="dxa"/>
          </w:tcPr>
          <w:p w14:paraId="27140598" w14:textId="77777777" w:rsidR="00FD7679" w:rsidRPr="00FD7679" w:rsidRDefault="00FD7679" w:rsidP="000A1761">
            <w:r w:rsidRPr="00FD7679">
              <w:t>The body says otherwise: The impact of Self-disclosure and Differentiation on the Perceived health of Women of Former Prisoners of Yom Kippur War</w:t>
            </w:r>
          </w:p>
        </w:tc>
        <w:tc>
          <w:tcPr>
            <w:tcW w:w="2835" w:type="dxa"/>
          </w:tcPr>
          <w:p w14:paraId="4627550F" w14:textId="77777777" w:rsidR="00FD7679" w:rsidRPr="00CA6F02" w:rsidRDefault="00FD7679" w:rsidP="00FD7679">
            <w:pPr>
              <w:rPr>
                <w:lang w:eastAsia="en-US"/>
              </w:rPr>
            </w:pPr>
            <w:r w:rsidRPr="00CA6F02">
              <w:rPr>
                <w:lang w:eastAsia="en-US"/>
              </w:rPr>
              <w:t xml:space="preserve">School of Social Work </w:t>
            </w:r>
          </w:p>
          <w:p w14:paraId="6DF70D2B" w14:textId="77777777" w:rsidR="00FD7679" w:rsidRPr="00CA6F02" w:rsidRDefault="00FD7679" w:rsidP="00FD7679">
            <w:pPr>
              <w:rPr>
                <w:lang w:eastAsia="en-US"/>
              </w:rPr>
            </w:pPr>
            <w:r w:rsidRPr="00CA6F02">
              <w:rPr>
                <w:lang w:eastAsia="en-US"/>
              </w:rPr>
              <w:t>Tel Aviv University</w:t>
            </w:r>
          </w:p>
        </w:tc>
      </w:tr>
      <w:tr w:rsidR="00FD7679" w:rsidRPr="00CA6F02" w14:paraId="77F0B3CC" w14:textId="77777777" w:rsidTr="00EB047A">
        <w:trPr>
          <w:cantSplit/>
          <w:trHeight w:val="602"/>
        </w:trPr>
        <w:tc>
          <w:tcPr>
            <w:tcW w:w="817" w:type="dxa"/>
          </w:tcPr>
          <w:p w14:paraId="400DEF93" w14:textId="77777777" w:rsidR="00FD7679" w:rsidRDefault="00FD7679" w:rsidP="00AA1463">
            <w:pPr>
              <w:rPr>
                <w:lang w:eastAsia="en-US"/>
              </w:rPr>
            </w:pPr>
            <w:r>
              <w:rPr>
                <w:lang w:eastAsia="en-US"/>
              </w:rPr>
              <w:t>2016</w:t>
            </w:r>
          </w:p>
        </w:tc>
        <w:tc>
          <w:tcPr>
            <w:tcW w:w="2693" w:type="dxa"/>
          </w:tcPr>
          <w:p w14:paraId="71ACA1E2" w14:textId="77777777" w:rsidR="00FD7679" w:rsidRPr="00FD7679" w:rsidRDefault="00FD7679" w:rsidP="00AA1463">
            <w:pPr>
              <w:spacing w:line="360" w:lineRule="auto"/>
              <w:rPr>
                <w:b/>
                <w:bCs/>
              </w:rPr>
            </w:pPr>
            <w:r w:rsidRPr="00FD7679">
              <w:rPr>
                <w:b/>
                <w:bCs/>
              </w:rPr>
              <w:t>Roni Chartsak</w:t>
            </w:r>
          </w:p>
        </w:tc>
        <w:tc>
          <w:tcPr>
            <w:tcW w:w="2835" w:type="dxa"/>
          </w:tcPr>
          <w:p w14:paraId="06CB3FE2" w14:textId="77777777" w:rsidR="00FD7679" w:rsidRPr="00FD7679" w:rsidRDefault="00FD7679" w:rsidP="000A1761">
            <w:r w:rsidRPr="00FD7679">
              <w:t>The effect of post-traumatic stress disorder and captivity on parental functioning</w:t>
            </w:r>
          </w:p>
        </w:tc>
        <w:tc>
          <w:tcPr>
            <w:tcW w:w="2835" w:type="dxa"/>
          </w:tcPr>
          <w:p w14:paraId="3E5E806B" w14:textId="77777777" w:rsidR="00FD7679" w:rsidRPr="00CA6F02" w:rsidRDefault="00FD7679" w:rsidP="00FD7679">
            <w:pPr>
              <w:rPr>
                <w:lang w:eastAsia="en-US"/>
              </w:rPr>
            </w:pPr>
            <w:r w:rsidRPr="00CA6F02">
              <w:rPr>
                <w:lang w:eastAsia="en-US"/>
              </w:rPr>
              <w:t xml:space="preserve">School of Social Work </w:t>
            </w:r>
          </w:p>
          <w:p w14:paraId="4A714F01" w14:textId="77777777" w:rsidR="00FD7679" w:rsidRPr="00CA6F02" w:rsidRDefault="00FD7679" w:rsidP="00FD7679">
            <w:pPr>
              <w:rPr>
                <w:lang w:eastAsia="en-US"/>
              </w:rPr>
            </w:pPr>
            <w:r w:rsidRPr="00CA6F02">
              <w:rPr>
                <w:lang w:eastAsia="en-US"/>
              </w:rPr>
              <w:t>Tel Aviv University</w:t>
            </w:r>
          </w:p>
        </w:tc>
      </w:tr>
      <w:tr w:rsidR="00FD7679" w:rsidRPr="00CA6F02" w14:paraId="63DD582B" w14:textId="77777777" w:rsidTr="00EB047A">
        <w:trPr>
          <w:cantSplit/>
          <w:trHeight w:val="602"/>
        </w:trPr>
        <w:tc>
          <w:tcPr>
            <w:tcW w:w="817" w:type="dxa"/>
          </w:tcPr>
          <w:p w14:paraId="682EA287" w14:textId="77777777" w:rsidR="00FD7679" w:rsidRDefault="00FD7679" w:rsidP="00AA1463">
            <w:pPr>
              <w:rPr>
                <w:lang w:eastAsia="en-US"/>
              </w:rPr>
            </w:pPr>
            <w:r>
              <w:rPr>
                <w:lang w:eastAsia="en-US"/>
              </w:rPr>
              <w:lastRenderedPageBreak/>
              <w:t>2016</w:t>
            </w:r>
          </w:p>
        </w:tc>
        <w:tc>
          <w:tcPr>
            <w:tcW w:w="2693" w:type="dxa"/>
          </w:tcPr>
          <w:p w14:paraId="601DF3FA" w14:textId="77777777" w:rsidR="00FD7679" w:rsidRPr="00FD7679" w:rsidRDefault="00FD7679" w:rsidP="00AA1463">
            <w:pPr>
              <w:spacing w:line="360" w:lineRule="auto"/>
              <w:rPr>
                <w:b/>
                <w:bCs/>
              </w:rPr>
            </w:pPr>
            <w:r w:rsidRPr="00BC36BA">
              <w:rPr>
                <w:b/>
                <w:bCs/>
              </w:rPr>
              <w:t>Ayala Azulay</w:t>
            </w:r>
          </w:p>
        </w:tc>
        <w:tc>
          <w:tcPr>
            <w:tcW w:w="2835" w:type="dxa"/>
          </w:tcPr>
          <w:p w14:paraId="78259CFA" w14:textId="77777777" w:rsidR="00FD7679" w:rsidRPr="00FD7679" w:rsidRDefault="00FD7679" w:rsidP="000A1761">
            <w:r w:rsidRPr="00BC36BA">
              <w:t>The contribution of CSR and second generation of holocaust survivors vary PTSD and somatization over time</w:t>
            </w:r>
          </w:p>
        </w:tc>
        <w:tc>
          <w:tcPr>
            <w:tcW w:w="2835" w:type="dxa"/>
          </w:tcPr>
          <w:p w14:paraId="560416E2" w14:textId="77777777" w:rsidR="00FD7679" w:rsidRPr="00CA6F02" w:rsidRDefault="00FD7679" w:rsidP="00FD7679">
            <w:pPr>
              <w:rPr>
                <w:lang w:eastAsia="en-US"/>
              </w:rPr>
            </w:pPr>
            <w:r w:rsidRPr="00CA6F02">
              <w:rPr>
                <w:lang w:eastAsia="en-US"/>
              </w:rPr>
              <w:t xml:space="preserve">School of Social Work </w:t>
            </w:r>
          </w:p>
          <w:p w14:paraId="75EEC3E0" w14:textId="77777777" w:rsidR="00FD7679" w:rsidRPr="00CA6F02" w:rsidRDefault="00FD7679" w:rsidP="00FD7679">
            <w:pPr>
              <w:rPr>
                <w:lang w:eastAsia="en-US"/>
              </w:rPr>
            </w:pPr>
            <w:r w:rsidRPr="00CA6F02">
              <w:rPr>
                <w:lang w:eastAsia="en-US"/>
              </w:rPr>
              <w:t>Tel Aviv University</w:t>
            </w:r>
          </w:p>
        </w:tc>
      </w:tr>
      <w:tr w:rsidR="00FD7679" w:rsidRPr="00CA6F02" w14:paraId="4B8E1CDF" w14:textId="77777777" w:rsidTr="00EB047A">
        <w:trPr>
          <w:cantSplit/>
          <w:trHeight w:val="602"/>
        </w:trPr>
        <w:tc>
          <w:tcPr>
            <w:tcW w:w="817" w:type="dxa"/>
          </w:tcPr>
          <w:p w14:paraId="3D8C43C3" w14:textId="77777777" w:rsidR="00FD7679" w:rsidRDefault="00FD7679" w:rsidP="00AA1463">
            <w:pPr>
              <w:rPr>
                <w:lang w:eastAsia="en-US"/>
              </w:rPr>
            </w:pPr>
            <w:r>
              <w:rPr>
                <w:lang w:eastAsia="en-US"/>
              </w:rPr>
              <w:t>2016</w:t>
            </w:r>
          </w:p>
        </w:tc>
        <w:tc>
          <w:tcPr>
            <w:tcW w:w="2693" w:type="dxa"/>
          </w:tcPr>
          <w:p w14:paraId="49105706" w14:textId="77777777" w:rsidR="00FD7679" w:rsidRPr="00FD7679" w:rsidRDefault="00FD7679" w:rsidP="00AA1463">
            <w:pPr>
              <w:spacing w:line="360" w:lineRule="auto"/>
              <w:rPr>
                <w:b/>
                <w:bCs/>
              </w:rPr>
            </w:pPr>
            <w:r w:rsidRPr="00BC36BA">
              <w:rPr>
                <w:b/>
                <w:bCs/>
              </w:rPr>
              <w:t>Ayala Isakov</w:t>
            </w:r>
          </w:p>
        </w:tc>
        <w:tc>
          <w:tcPr>
            <w:tcW w:w="2835" w:type="dxa"/>
          </w:tcPr>
          <w:p w14:paraId="12E74A17" w14:textId="77777777" w:rsidR="00FD7679" w:rsidRPr="00FD7679" w:rsidRDefault="00FD7679" w:rsidP="000A1761">
            <w:r w:rsidRPr="00BC36BA">
              <w:t>The contribution of personality variables and life events. To the relationship between frontine treatment for combat stress reaction and the formation of post-traumatic stress symptoms</w:t>
            </w:r>
          </w:p>
        </w:tc>
        <w:tc>
          <w:tcPr>
            <w:tcW w:w="2835" w:type="dxa"/>
          </w:tcPr>
          <w:p w14:paraId="4E11FDB7" w14:textId="77777777" w:rsidR="00FD7679" w:rsidRPr="00CA6F02" w:rsidRDefault="00FD7679" w:rsidP="00FD7679">
            <w:pPr>
              <w:rPr>
                <w:lang w:eastAsia="en-US"/>
              </w:rPr>
            </w:pPr>
            <w:r w:rsidRPr="00CA6F02">
              <w:rPr>
                <w:lang w:eastAsia="en-US"/>
              </w:rPr>
              <w:t xml:space="preserve">School of Social Work </w:t>
            </w:r>
          </w:p>
          <w:p w14:paraId="233F3983" w14:textId="77777777" w:rsidR="00FD7679" w:rsidRPr="00CA6F02" w:rsidRDefault="00FD7679" w:rsidP="00FD7679">
            <w:pPr>
              <w:rPr>
                <w:lang w:eastAsia="en-US"/>
              </w:rPr>
            </w:pPr>
            <w:r w:rsidRPr="00CA6F02">
              <w:rPr>
                <w:lang w:eastAsia="en-US"/>
              </w:rPr>
              <w:t>Tel Aviv University</w:t>
            </w:r>
          </w:p>
        </w:tc>
      </w:tr>
      <w:tr w:rsidR="00FD7679" w:rsidRPr="00CA6F02" w14:paraId="5753A490" w14:textId="77777777" w:rsidTr="00EB047A">
        <w:trPr>
          <w:cantSplit/>
          <w:trHeight w:val="602"/>
        </w:trPr>
        <w:tc>
          <w:tcPr>
            <w:tcW w:w="817" w:type="dxa"/>
          </w:tcPr>
          <w:p w14:paraId="25F67F64" w14:textId="77777777" w:rsidR="00FD7679" w:rsidRDefault="00FD7679" w:rsidP="00AA1463">
            <w:pPr>
              <w:rPr>
                <w:lang w:eastAsia="en-US"/>
              </w:rPr>
            </w:pPr>
            <w:r>
              <w:rPr>
                <w:lang w:eastAsia="en-US"/>
              </w:rPr>
              <w:t>2016</w:t>
            </w:r>
          </w:p>
        </w:tc>
        <w:tc>
          <w:tcPr>
            <w:tcW w:w="2693" w:type="dxa"/>
          </w:tcPr>
          <w:p w14:paraId="7C81D3C6" w14:textId="77777777" w:rsidR="00FD7679" w:rsidRPr="00BC36BA" w:rsidRDefault="00FD7679" w:rsidP="00FD7679">
            <w:pPr>
              <w:spacing w:line="360" w:lineRule="auto"/>
              <w:rPr>
                <w:b/>
                <w:bCs/>
              </w:rPr>
            </w:pPr>
            <w:r w:rsidRPr="00BC36BA">
              <w:rPr>
                <w:rFonts w:asciiTheme="majorBidi" w:eastAsia="Calibri" w:hAnsiTheme="majorBidi" w:cstheme="majorBidi"/>
                <w:b/>
                <w:bCs/>
                <w:lang w:eastAsia="en-US"/>
              </w:rPr>
              <w:t>Merav Naim-Offer</w:t>
            </w:r>
          </w:p>
        </w:tc>
        <w:tc>
          <w:tcPr>
            <w:tcW w:w="2835" w:type="dxa"/>
          </w:tcPr>
          <w:p w14:paraId="1BA658D4" w14:textId="77777777" w:rsidR="00FD7679" w:rsidRPr="00BC36BA" w:rsidRDefault="00FD7679" w:rsidP="000A1761">
            <w:r w:rsidRPr="00BC36BA">
              <w:rPr>
                <w:rFonts w:asciiTheme="majorBidi" w:eastAsia="Calibri" w:hAnsiTheme="majorBidi" w:cstheme="majorBidi"/>
                <w:lang w:eastAsia="en-US"/>
              </w:rPr>
              <w:t>The influence of negative interpersonal perception of marital adjustment and post-traumatic stress disorder</w:t>
            </w:r>
          </w:p>
        </w:tc>
        <w:tc>
          <w:tcPr>
            <w:tcW w:w="2835" w:type="dxa"/>
          </w:tcPr>
          <w:p w14:paraId="57AA8745" w14:textId="77777777" w:rsidR="00FD7679" w:rsidRPr="00CA6F02" w:rsidRDefault="00FD7679" w:rsidP="00FD7679">
            <w:pPr>
              <w:rPr>
                <w:lang w:eastAsia="en-US"/>
              </w:rPr>
            </w:pPr>
            <w:r w:rsidRPr="00CA6F02">
              <w:rPr>
                <w:lang w:eastAsia="en-US"/>
              </w:rPr>
              <w:t xml:space="preserve">School of Social Work </w:t>
            </w:r>
          </w:p>
          <w:p w14:paraId="44143C21" w14:textId="77777777" w:rsidR="00FD7679" w:rsidRPr="00CA6F02" w:rsidRDefault="00FD7679" w:rsidP="00FD7679">
            <w:pPr>
              <w:rPr>
                <w:lang w:eastAsia="en-US"/>
              </w:rPr>
            </w:pPr>
            <w:r w:rsidRPr="00CA6F02">
              <w:rPr>
                <w:lang w:eastAsia="en-US"/>
              </w:rPr>
              <w:t>Tel Aviv University</w:t>
            </w:r>
          </w:p>
        </w:tc>
      </w:tr>
      <w:tr w:rsidR="00FD7679" w:rsidRPr="00CA6F02" w14:paraId="2B44B635" w14:textId="77777777" w:rsidTr="00EB047A">
        <w:trPr>
          <w:cantSplit/>
          <w:trHeight w:val="602"/>
        </w:trPr>
        <w:tc>
          <w:tcPr>
            <w:tcW w:w="817" w:type="dxa"/>
          </w:tcPr>
          <w:p w14:paraId="3EDD1BB4" w14:textId="77777777" w:rsidR="00FD7679" w:rsidRDefault="00FD7679" w:rsidP="00AA1463">
            <w:pPr>
              <w:rPr>
                <w:lang w:eastAsia="en-US"/>
              </w:rPr>
            </w:pPr>
            <w:r>
              <w:rPr>
                <w:lang w:eastAsia="en-US"/>
              </w:rPr>
              <w:t>2016</w:t>
            </w:r>
          </w:p>
        </w:tc>
        <w:tc>
          <w:tcPr>
            <w:tcW w:w="2693" w:type="dxa"/>
          </w:tcPr>
          <w:p w14:paraId="437C97BD" w14:textId="77777777" w:rsidR="00FD7679" w:rsidRPr="00BC36BA" w:rsidRDefault="00FD7679" w:rsidP="00FD7679">
            <w:pPr>
              <w:spacing w:line="360" w:lineRule="auto"/>
              <w:rPr>
                <w:rFonts w:asciiTheme="majorBidi" w:eastAsia="Calibri" w:hAnsiTheme="majorBidi" w:cstheme="majorBidi"/>
                <w:b/>
                <w:bCs/>
                <w:lang w:eastAsia="en-US"/>
              </w:rPr>
            </w:pPr>
            <w:r w:rsidRPr="00FD7679">
              <w:rPr>
                <w:b/>
                <w:bCs/>
              </w:rPr>
              <w:t>Orly Eilat</w:t>
            </w:r>
          </w:p>
        </w:tc>
        <w:tc>
          <w:tcPr>
            <w:tcW w:w="2835" w:type="dxa"/>
          </w:tcPr>
          <w:p w14:paraId="1DD61537" w14:textId="77777777" w:rsidR="00FD7679" w:rsidRPr="00BC36BA" w:rsidRDefault="00FD7679" w:rsidP="000A1761">
            <w:pPr>
              <w:rPr>
                <w:rFonts w:asciiTheme="majorBidi" w:eastAsia="Calibri" w:hAnsiTheme="majorBidi" w:cstheme="majorBidi"/>
                <w:lang w:eastAsia="en-US"/>
              </w:rPr>
            </w:pPr>
            <w:r w:rsidRPr="00FD7679">
              <w:t>The long-term effects of combat stress reaction, self-efficacy and locus of control on the development of the course of depression among veterans</w:t>
            </w:r>
          </w:p>
        </w:tc>
        <w:tc>
          <w:tcPr>
            <w:tcW w:w="2835" w:type="dxa"/>
          </w:tcPr>
          <w:p w14:paraId="38F89382" w14:textId="77777777" w:rsidR="00FD7679" w:rsidRPr="00CA6F02" w:rsidRDefault="00FD7679" w:rsidP="00FD7679">
            <w:pPr>
              <w:rPr>
                <w:lang w:eastAsia="en-US"/>
              </w:rPr>
            </w:pPr>
            <w:r w:rsidRPr="00CA6F02">
              <w:rPr>
                <w:lang w:eastAsia="en-US"/>
              </w:rPr>
              <w:t xml:space="preserve">School of Social Work </w:t>
            </w:r>
          </w:p>
          <w:p w14:paraId="333FA25E" w14:textId="77777777" w:rsidR="00FD7679" w:rsidRPr="00CA6F02" w:rsidRDefault="00FD7679" w:rsidP="00FD7679">
            <w:pPr>
              <w:rPr>
                <w:lang w:eastAsia="en-US"/>
              </w:rPr>
            </w:pPr>
            <w:r w:rsidRPr="00CA6F02">
              <w:rPr>
                <w:lang w:eastAsia="en-US"/>
              </w:rPr>
              <w:t>Tel Aviv University</w:t>
            </w:r>
          </w:p>
        </w:tc>
      </w:tr>
      <w:tr w:rsidR="005D70BE" w:rsidRPr="00CA6F02" w14:paraId="68B3292C" w14:textId="77777777" w:rsidTr="00EB047A">
        <w:trPr>
          <w:cantSplit/>
          <w:trHeight w:val="602"/>
        </w:trPr>
        <w:tc>
          <w:tcPr>
            <w:tcW w:w="817" w:type="dxa"/>
          </w:tcPr>
          <w:p w14:paraId="060EE2BA" w14:textId="77777777" w:rsidR="005D70BE" w:rsidRDefault="005D70BE" w:rsidP="00AA1463">
            <w:pPr>
              <w:rPr>
                <w:lang w:eastAsia="en-US"/>
              </w:rPr>
            </w:pPr>
            <w:r>
              <w:rPr>
                <w:lang w:eastAsia="en-US"/>
              </w:rPr>
              <w:t>2016</w:t>
            </w:r>
          </w:p>
        </w:tc>
        <w:tc>
          <w:tcPr>
            <w:tcW w:w="2693" w:type="dxa"/>
          </w:tcPr>
          <w:p w14:paraId="041CBA63" w14:textId="77777777" w:rsidR="005D70BE" w:rsidRPr="00FD7679" w:rsidRDefault="005D70BE" w:rsidP="005D70BE">
            <w:pPr>
              <w:spacing w:line="360" w:lineRule="auto"/>
              <w:rPr>
                <w:b/>
                <w:bCs/>
              </w:rPr>
            </w:pPr>
            <w:r w:rsidRPr="005D70BE">
              <w:rPr>
                <w:b/>
                <w:bCs/>
              </w:rPr>
              <w:t>May Bechar Koubi</w:t>
            </w:r>
          </w:p>
        </w:tc>
        <w:tc>
          <w:tcPr>
            <w:tcW w:w="2835" w:type="dxa"/>
          </w:tcPr>
          <w:p w14:paraId="5D272002" w14:textId="77777777" w:rsidR="005D70BE" w:rsidRPr="00FD7679" w:rsidRDefault="005D70BE" w:rsidP="000A1761">
            <w:r>
              <w:t xml:space="preserve">Health problems, </w:t>
            </w:r>
            <w:r w:rsidRPr="005D70BE">
              <w:t>somatization, and self-rated health: The effect of stressful life events throughout the life span among veterans</w:t>
            </w:r>
          </w:p>
        </w:tc>
        <w:tc>
          <w:tcPr>
            <w:tcW w:w="2835" w:type="dxa"/>
          </w:tcPr>
          <w:p w14:paraId="4103E7D6" w14:textId="77777777" w:rsidR="005D70BE" w:rsidRPr="005D70BE" w:rsidRDefault="005D70BE" w:rsidP="005D70BE">
            <w:pPr>
              <w:rPr>
                <w:lang w:eastAsia="en-US"/>
              </w:rPr>
            </w:pPr>
            <w:r w:rsidRPr="005D70BE">
              <w:rPr>
                <w:lang w:eastAsia="en-US"/>
              </w:rPr>
              <w:t xml:space="preserve">School of Social Work </w:t>
            </w:r>
          </w:p>
          <w:p w14:paraId="4DE1C0ED" w14:textId="77777777" w:rsidR="005D70BE" w:rsidRPr="00CA6F02" w:rsidRDefault="005D70BE" w:rsidP="005D70BE">
            <w:pPr>
              <w:rPr>
                <w:lang w:eastAsia="en-US"/>
              </w:rPr>
            </w:pPr>
            <w:r w:rsidRPr="005D70BE">
              <w:rPr>
                <w:lang w:eastAsia="en-US"/>
              </w:rPr>
              <w:t>Tel Aviv University</w:t>
            </w:r>
          </w:p>
        </w:tc>
      </w:tr>
      <w:tr w:rsidR="0055669C" w:rsidRPr="00CA6F02" w14:paraId="36095FA2" w14:textId="77777777" w:rsidTr="00EB047A">
        <w:trPr>
          <w:cantSplit/>
          <w:trHeight w:val="602"/>
        </w:trPr>
        <w:tc>
          <w:tcPr>
            <w:tcW w:w="817" w:type="dxa"/>
          </w:tcPr>
          <w:p w14:paraId="3C3F7E76" w14:textId="77777777" w:rsidR="0055669C" w:rsidRDefault="0055669C" w:rsidP="00AA1463">
            <w:pPr>
              <w:rPr>
                <w:lang w:eastAsia="en-US"/>
              </w:rPr>
            </w:pPr>
            <w:r>
              <w:rPr>
                <w:lang w:eastAsia="en-US"/>
              </w:rPr>
              <w:t>2017</w:t>
            </w:r>
          </w:p>
        </w:tc>
        <w:tc>
          <w:tcPr>
            <w:tcW w:w="2693" w:type="dxa"/>
          </w:tcPr>
          <w:p w14:paraId="6AE349E9" w14:textId="77777777" w:rsidR="0055669C" w:rsidRPr="00FD7679" w:rsidRDefault="0055669C" w:rsidP="00FD7679">
            <w:pPr>
              <w:spacing w:line="360" w:lineRule="auto"/>
              <w:rPr>
                <w:b/>
                <w:bCs/>
              </w:rPr>
            </w:pPr>
            <w:r>
              <w:rPr>
                <w:b/>
                <w:bCs/>
              </w:rPr>
              <w:t>Keren  Shahar</w:t>
            </w:r>
            <w:r w:rsidR="00D24E6E">
              <w:rPr>
                <w:b/>
                <w:bCs/>
              </w:rPr>
              <w:t xml:space="preserve"> </w:t>
            </w:r>
            <w:r>
              <w:rPr>
                <w:b/>
                <w:bCs/>
              </w:rPr>
              <w:t>- Ziv</w:t>
            </w:r>
          </w:p>
        </w:tc>
        <w:tc>
          <w:tcPr>
            <w:tcW w:w="2835" w:type="dxa"/>
          </w:tcPr>
          <w:p w14:paraId="2C974FB4" w14:textId="77777777" w:rsidR="0055669C" w:rsidRPr="00FD7679" w:rsidRDefault="0055669C" w:rsidP="000A1761">
            <w:r>
              <w:t>The Contribution of differentiation of self and attachment style to posttraumatic growth among ex-POW's wives</w:t>
            </w:r>
          </w:p>
        </w:tc>
        <w:tc>
          <w:tcPr>
            <w:tcW w:w="2835" w:type="dxa"/>
          </w:tcPr>
          <w:p w14:paraId="43D98122" w14:textId="77777777" w:rsidR="0055669C" w:rsidRPr="0055669C" w:rsidRDefault="0055669C" w:rsidP="0055669C">
            <w:pPr>
              <w:rPr>
                <w:lang w:eastAsia="en-US"/>
              </w:rPr>
            </w:pPr>
            <w:r w:rsidRPr="0055669C">
              <w:rPr>
                <w:lang w:eastAsia="en-US"/>
              </w:rPr>
              <w:t xml:space="preserve">School of Social Work </w:t>
            </w:r>
          </w:p>
          <w:p w14:paraId="0A3BDFE7" w14:textId="77777777" w:rsidR="0055669C" w:rsidRPr="00CA6F02" w:rsidRDefault="0055669C" w:rsidP="0055669C">
            <w:pPr>
              <w:rPr>
                <w:lang w:eastAsia="en-US"/>
              </w:rPr>
            </w:pPr>
            <w:r w:rsidRPr="0055669C">
              <w:rPr>
                <w:lang w:eastAsia="en-US"/>
              </w:rPr>
              <w:t>Tel Aviv University</w:t>
            </w:r>
          </w:p>
        </w:tc>
      </w:tr>
      <w:tr w:rsidR="00B47304" w:rsidRPr="00CA6F02" w14:paraId="79EFED46" w14:textId="77777777" w:rsidTr="00EB047A">
        <w:trPr>
          <w:cantSplit/>
          <w:trHeight w:val="602"/>
        </w:trPr>
        <w:tc>
          <w:tcPr>
            <w:tcW w:w="817" w:type="dxa"/>
          </w:tcPr>
          <w:p w14:paraId="20A6A4F7" w14:textId="77777777" w:rsidR="00B47304" w:rsidRDefault="00B47304" w:rsidP="00AA1463">
            <w:pPr>
              <w:rPr>
                <w:lang w:eastAsia="en-US"/>
              </w:rPr>
            </w:pPr>
            <w:r>
              <w:rPr>
                <w:lang w:eastAsia="en-US"/>
              </w:rPr>
              <w:t>2017</w:t>
            </w:r>
          </w:p>
        </w:tc>
        <w:tc>
          <w:tcPr>
            <w:tcW w:w="2693" w:type="dxa"/>
          </w:tcPr>
          <w:p w14:paraId="34136CC6" w14:textId="77777777" w:rsidR="00B47304" w:rsidRDefault="00B47304" w:rsidP="00B47304">
            <w:pPr>
              <w:spacing w:line="360" w:lineRule="auto"/>
              <w:rPr>
                <w:b/>
                <w:bCs/>
              </w:rPr>
            </w:pPr>
            <w:r w:rsidRPr="00B47304">
              <w:rPr>
                <w:b/>
                <w:bCs/>
              </w:rPr>
              <w:t>Naomi Price</w:t>
            </w:r>
          </w:p>
        </w:tc>
        <w:tc>
          <w:tcPr>
            <w:tcW w:w="2835" w:type="dxa"/>
          </w:tcPr>
          <w:p w14:paraId="6840C7FC" w14:textId="77777777" w:rsidR="00B47304" w:rsidRDefault="00B47304" w:rsidP="00B47304">
            <w:r>
              <w:t>Secondary traumatization and sexual satisfaction among Wives of Former Prisoners of War Self disclosure and differentiation of self as mediating variables</w:t>
            </w:r>
          </w:p>
        </w:tc>
        <w:tc>
          <w:tcPr>
            <w:tcW w:w="2835" w:type="dxa"/>
          </w:tcPr>
          <w:p w14:paraId="18450982" w14:textId="77777777" w:rsidR="00B47304" w:rsidRPr="00B47304" w:rsidRDefault="00B47304" w:rsidP="00B47304">
            <w:pPr>
              <w:rPr>
                <w:lang w:eastAsia="en-US"/>
              </w:rPr>
            </w:pPr>
            <w:r w:rsidRPr="00B47304">
              <w:rPr>
                <w:lang w:eastAsia="en-US"/>
              </w:rPr>
              <w:t xml:space="preserve">School of Social Work </w:t>
            </w:r>
          </w:p>
          <w:p w14:paraId="2B8A767A" w14:textId="77777777" w:rsidR="00B47304" w:rsidRPr="0055669C" w:rsidRDefault="00B47304" w:rsidP="00B47304">
            <w:pPr>
              <w:rPr>
                <w:lang w:eastAsia="en-US"/>
              </w:rPr>
            </w:pPr>
            <w:r w:rsidRPr="00B47304">
              <w:rPr>
                <w:lang w:eastAsia="en-US"/>
              </w:rPr>
              <w:t>Tel Aviv University</w:t>
            </w:r>
          </w:p>
        </w:tc>
      </w:tr>
      <w:tr w:rsidR="00B47304" w:rsidRPr="00CA6F02" w14:paraId="3A85E411" w14:textId="77777777" w:rsidTr="00EB047A">
        <w:trPr>
          <w:cantSplit/>
          <w:trHeight w:val="602"/>
        </w:trPr>
        <w:tc>
          <w:tcPr>
            <w:tcW w:w="817" w:type="dxa"/>
          </w:tcPr>
          <w:p w14:paraId="046E9729" w14:textId="77777777" w:rsidR="00B47304" w:rsidRDefault="00B47304" w:rsidP="00AA1463">
            <w:pPr>
              <w:rPr>
                <w:lang w:eastAsia="en-US"/>
              </w:rPr>
            </w:pPr>
            <w:r>
              <w:rPr>
                <w:lang w:eastAsia="en-US"/>
              </w:rPr>
              <w:lastRenderedPageBreak/>
              <w:t>2017</w:t>
            </w:r>
          </w:p>
        </w:tc>
        <w:tc>
          <w:tcPr>
            <w:tcW w:w="2693" w:type="dxa"/>
          </w:tcPr>
          <w:p w14:paraId="21A9B5C5" w14:textId="77777777" w:rsidR="00B47304" w:rsidRPr="00B47304" w:rsidRDefault="00B47304" w:rsidP="00B47304">
            <w:pPr>
              <w:spacing w:line="360" w:lineRule="auto"/>
              <w:rPr>
                <w:b/>
                <w:bCs/>
              </w:rPr>
            </w:pPr>
            <w:r>
              <w:rPr>
                <w:b/>
                <w:bCs/>
              </w:rPr>
              <w:t>Alona Rotem</w:t>
            </w:r>
          </w:p>
        </w:tc>
        <w:tc>
          <w:tcPr>
            <w:tcW w:w="2835" w:type="dxa"/>
          </w:tcPr>
          <w:p w14:paraId="06AF110D" w14:textId="77777777" w:rsidR="00B47304" w:rsidRDefault="0038286F" w:rsidP="00B47304">
            <w:r>
              <w:t>Posttraumatic Stress Disorder and Marital Adjustment among Veterans: The Role of Loneliness and Attachment</w:t>
            </w:r>
          </w:p>
        </w:tc>
        <w:tc>
          <w:tcPr>
            <w:tcW w:w="2835" w:type="dxa"/>
          </w:tcPr>
          <w:p w14:paraId="052DC1F8" w14:textId="77777777" w:rsidR="00B47304" w:rsidRPr="00B47304" w:rsidRDefault="00B47304" w:rsidP="00B47304">
            <w:pPr>
              <w:rPr>
                <w:lang w:eastAsia="en-US"/>
              </w:rPr>
            </w:pPr>
            <w:r w:rsidRPr="00B47304">
              <w:rPr>
                <w:lang w:eastAsia="en-US"/>
              </w:rPr>
              <w:t xml:space="preserve">School of Social Work </w:t>
            </w:r>
          </w:p>
          <w:p w14:paraId="4776FAF2" w14:textId="77777777" w:rsidR="00B47304" w:rsidRPr="00B47304" w:rsidRDefault="00B47304" w:rsidP="00B47304">
            <w:pPr>
              <w:rPr>
                <w:lang w:eastAsia="en-US"/>
              </w:rPr>
            </w:pPr>
            <w:r w:rsidRPr="00B47304">
              <w:rPr>
                <w:lang w:eastAsia="en-US"/>
              </w:rPr>
              <w:t>Tel Aviv University</w:t>
            </w:r>
          </w:p>
        </w:tc>
      </w:tr>
      <w:tr w:rsidR="00B47304" w:rsidRPr="00CA6F02" w14:paraId="10542A00" w14:textId="77777777" w:rsidTr="00EB047A">
        <w:trPr>
          <w:cantSplit/>
          <w:trHeight w:val="602"/>
        </w:trPr>
        <w:tc>
          <w:tcPr>
            <w:tcW w:w="817" w:type="dxa"/>
          </w:tcPr>
          <w:p w14:paraId="3D8B24F6" w14:textId="77777777" w:rsidR="00B47304" w:rsidRDefault="00B47304" w:rsidP="00AA1463">
            <w:pPr>
              <w:rPr>
                <w:lang w:eastAsia="en-US"/>
              </w:rPr>
            </w:pPr>
            <w:r>
              <w:rPr>
                <w:lang w:eastAsia="en-US"/>
              </w:rPr>
              <w:t>2017</w:t>
            </w:r>
          </w:p>
        </w:tc>
        <w:tc>
          <w:tcPr>
            <w:tcW w:w="2693" w:type="dxa"/>
          </w:tcPr>
          <w:p w14:paraId="1E15C178" w14:textId="77777777" w:rsidR="00B47304" w:rsidRPr="00B47304" w:rsidRDefault="00B47304" w:rsidP="00B47304">
            <w:pPr>
              <w:spacing w:line="360" w:lineRule="auto"/>
              <w:rPr>
                <w:b/>
                <w:bCs/>
              </w:rPr>
            </w:pPr>
            <w:r>
              <w:rPr>
                <w:b/>
                <w:bCs/>
              </w:rPr>
              <w:t>Sharona Cohen</w:t>
            </w:r>
            <w:r w:rsidRPr="00B47304">
              <w:rPr>
                <w:b/>
                <w:bCs/>
              </w:rPr>
              <w:t xml:space="preserve"> </w:t>
            </w:r>
          </w:p>
        </w:tc>
        <w:tc>
          <w:tcPr>
            <w:tcW w:w="2835" w:type="dxa"/>
          </w:tcPr>
          <w:p w14:paraId="43ABD2BD" w14:textId="77777777" w:rsidR="00B47304" w:rsidRDefault="0038286F" w:rsidP="00B47304">
            <w:r>
              <w:t>Second generation Holocaust survivors, the traumatic experience of Lebanon war, and family environment over time</w:t>
            </w:r>
          </w:p>
        </w:tc>
        <w:tc>
          <w:tcPr>
            <w:tcW w:w="2835" w:type="dxa"/>
          </w:tcPr>
          <w:p w14:paraId="31C074B4" w14:textId="77777777" w:rsidR="00B47304" w:rsidRPr="00B47304" w:rsidRDefault="00B47304" w:rsidP="00B47304">
            <w:pPr>
              <w:rPr>
                <w:lang w:eastAsia="en-US"/>
              </w:rPr>
            </w:pPr>
            <w:r w:rsidRPr="00B47304">
              <w:rPr>
                <w:lang w:eastAsia="en-US"/>
              </w:rPr>
              <w:t xml:space="preserve">School of Social Work </w:t>
            </w:r>
          </w:p>
          <w:p w14:paraId="3F49E147" w14:textId="77777777" w:rsidR="00B47304" w:rsidRPr="00B47304" w:rsidRDefault="00B47304" w:rsidP="00B47304">
            <w:pPr>
              <w:rPr>
                <w:lang w:eastAsia="en-US"/>
              </w:rPr>
            </w:pPr>
            <w:r w:rsidRPr="00B47304">
              <w:rPr>
                <w:lang w:eastAsia="en-US"/>
              </w:rPr>
              <w:t>Tel Aviv University</w:t>
            </w:r>
          </w:p>
        </w:tc>
      </w:tr>
      <w:tr w:rsidR="00F915B9" w:rsidRPr="00CA6F02" w14:paraId="05DBBFC8" w14:textId="77777777" w:rsidTr="00EB047A">
        <w:trPr>
          <w:cantSplit/>
          <w:trHeight w:val="602"/>
        </w:trPr>
        <w:tc>
          <w:tcPr>
            <w:tcW w:w="817" w:type="dxa"/>
          </w:tcPr>
          <w:p w14:paraId="07DC073D" w14:textId="77777777" w:rsidR="00F915B9" w:rsidRDefault="00F915B9" w:rsidP="00AA1463">
            <w:pPr>
              <w:rPr>
                <w:lang w:eastAsia="en-US"/>
              </w:rPr>
            </w:pPr>
            <w:r>
              <w:rPr>
                <w:lang w:eastAsia="en-US"/>
              </w:rPr>
              <w:t>2017</w:t>
            </w:r>
          </w:p>
        </w:tc>
        <w:tc>
          <w:tcPr>
            <w:tcW w:w="2693" w:type="dxa"/>
          </w:tcPr>
          <w:p w14:paraId="1F0E5C58" w14:textId="77777777" w:rsidR="00F915B9" w:rsidRDefault="00F915B9" w:rsidP="00B47304">
            <w:pPr>
              <w:spacing w:line="360" w:lineRule="auto"/>
              <w:rPr>
                <w:b/>
                <w:bCs/>
              </w:rPr>
            </w:pPr>
            <w:r w:rsidRPr="00F915B9">
              <w:rPr>
                <w:b/>
                <w:bCs/>
              </w:rPr>
              <w:t>Leoni Kooistra</w:t>
            </w:r>
          </w:p>
        </w:tc>
        <w:tc>
          <w:tcPr>
            <w:tcW w:w="2835" w:type="dxa"/>
          </w:tcPr>
          <w:p w14:paraId="04F963C1" w14:textId="77777777" w:rsidR="00F915B9" w:rsidRDefault="00F915B9" w:rsidP="00B47304">
            <w:r w:rsidRPr="00F915B9">
              <w:t>Relationship Between Perceived Stress, World Assumptions, Forgiveness and Aversive Experiences in German and Israeli Students</w:t>
            </w:r>
          </w:p>
        </w:tc>
        <w:tc>
          <w:tcPr>
            <w:tcW w:w="2835" w:type="dxa"/>
          </w:tcPr>
          <w:p w14:paraId="6E749709" w14:textId="77777777" w:rsidR="00F915B9" w:rsidRDefault="00F915B9" w:rsidP="00F915B9">
            <w:pPr>
              <w:rPr>
                <w:lang w:eastAsia="en-US"/>
              </w:rPr>
            </w:pPr>
            <w:r>
              <w:rPr>
                <w:lang w:eastAsia="en-US"/>
              </w:rPr>
              <w:t>University of Konstanz, Germany</w:t>
            </w:r>
          </w:p>
          <w:p w14:paraId="09D32FC1" w14:textId="77777777" w:rsidR="00F915B9" w:rsidRPr="00B47304" w:rsidRDefault="00F915B9" w:rsidP="00F915B9">
            <w:pPr>
              <w:rPr>
                <w:lang w:eastAsia="en-US"/>
              </w:rPr>
            </w:pPr>
            <w:r>
              <w:rPr>
                <w:lang w:eastAsia="en-US"/>
              </w:rPr>
              <w:t>with Thomas Elbert</w:t>
            </w:r>
          </w:p>
        </w:tc>
      </w:tr>
      <w:tr w:rsidR="000831D9" w:rsidRPr="00CA6F02" w14:paraId="7A19442C" w14:textId="77777777" w:rsidTr="00EB047A">
        <w:trPr>
          <w:cantSplit/>
          <w:trHeight w:val="602"/>
        </w:trPr>
        <w:tc>
          <w:tcPr>
            <w:tcW w:w="817" w:type="dxa"/>
          </w:tcPr>
          <w:p w14:paraId="5A5905C4" w14:textId="77777777" w:rsidR="000831D9" w:rsidRDefault="000831D9" w:rsidP="00AA1463">
            <w:pPr>
              <w:rPr>
                <w:lang w:eastAsia="en-US"/>
              </w:rPr>
            </w:pPr>
            <w:r>
              <w:rPr>
                <w:rFonts w:hint="cs"/>
                <w:rtl/>
                <w:lang w:eastAsia="en-US"/>
              </w:rPr>
              <w:t>2018</w:t>
            </w:r>
          </w:p>
        </w:tc>
        <w:tc>
          <w:tcPr>
            <w:tcW w:w="2693" w:type="dxa"/>
          </w:tcPr>
          <w:p w14:paraId="243F0D31" w14:textId="77777777" w:rsidR="000831D9" w:rsidRDefault="000831D9" w:rsidP="000831D9">
            <w:pPr>
              <w:spacing w:line="360" w:lineRule="auto"/>
              <w:rPr>
                <w:b/>
                <w:bCs/>
              </w:rPr>
            </w:pPr>
            <w:r>
              <w:rPr>
                <w:rFonts w:hint="cs"/>
                <w:b/>
                <w:bCs/>
              </w:rPr>
              <w:t>R</w:t>
            </w:r>
            <w:r w:rsidRPr="000831D9">
              <w:rPr>
                <w:b/>
                <w:bCs/>
              </w:rPr>
              <w:t xml:space="preserve">achely </w:t>
            </w:r>
            <w:r>
              <w:rPr>
                <w:rFonts w:hint="cs"/>
                <w:b/>
                <w:bCs/>
              </w:rPr>
              <w:t>H</w:t>
            </w:r>
            <w:r w:rsidRPr="000831D9">
              <w:rPr>
                <w:b/>
                <w:bCs/>
              </w:rPr>
              <w:t>asson</w:t>
            </w:r>
          </w:p>
        </w:tc>
        <w:tc>
          <w:tcPr>
            <w:tcW w:w="2835" w:type="dxa"/>
          </w:tcPr>
          <w:p w14:paraId="21E9D43D" w14:textId="77777777" w:rsidR="000831D9" w:rsidRPr="00285D48" w:rsidRDefault="000831D9" w:rsidP="000831D9">
            <w:pPr>
              <w:bidi/>
              <w:rPr>
                <w:sz w:val="22"/>
                <w:szCs w:val="22"/>
              </w:rPr>
            </w:pPr>
            <w:r w:rsidRPr="00285D48">
              <w:rPr>
                <w:rFonts w:hint="cs"/>
                <w:sz w:val="22"/>
                <w:szCs w:val="22"/>
                <w:rtl/>
              </w:rPr>
              <w:t>תחושת</w:t>
            </w:r>
            <w:r w:rsidRPr="00285D48">
              <w:rPr>
                <w:sz w:val="22"/>
                <w:szCs w:val="22"/>
              </w:rPr>
              <w:t xml:space="preserve"> </w:t>
            </w:r>
            <w:r w:rsidRPr="00285D48">
              <w:rPr>
                <w:rFonts w:hint="cs"/>
                <w:sz w:val="22"/>
                <w:szCs w:val="22"/>
                <w:rtl/>
              </w:rPr>
              <w:t>ההתחזות</w:t>
            </w:r>
            <w:r w:rsidRPr="00285D48">
              <w:rPr>
                <w:sz w:val="22"/>
                <w:szCs w:val="22"/>
              </w:rPr>
              <w:t xml:space="preserve"> </w:t>
            </w:r>
            <w:r w:rsidRPr="00285D48">
              <w:rPr>
                <w:rFonts w:hint="cs"/>
                <w:sz w:val="22"/>
                <w:szCs w:val="22"/>
                <w:rtl/>
              </w:rPr>
              <w:t>בקרב</w:t>
            </w:r>
            <w:r w:rsidRPr="00285D48">
              <w:rPr>
                <w:sz w:val="22"/>
                <w:szCs w:val="22"/>
              </w:rPr>
              <w:t xml:space="preserve"> </w:t>
            </w:r>
            <w:r w:rsidRPr="00285D48">
              <w:rPr>
                <w:rFonts w:hint="cs"/>
                <w:sz w:val="22"/>
                <w:szCs w:val="22"/>
                <w:rtl/>
              </w:rPr>
              <w:t>גיבורי</w:t>
            </w:r>
            <w:r w:rsidRPr="00285D48">
              <w:rPr>
                <w:sz w:val="22"/>
                <w:szCs w:val="22"/>
              </w:rPr>
              <w:t xml:space="preserve"> </w:t>
            </w:r>
            <w:r w:rsidRPr="00285D48">
              <w:rPr>
                <w:rFonts w:hint="cs"/>
                <w:sz w:val="22"/>
                <w:szCs w:val="22"/>
                <w:rtl/>
              </w:rPr>
              <w:t>מלחמת</w:t>
            </w:r>
            <w:r w:rsidRPr="00285D48">
              <w:rPr>
                <w:sz w:val="22"/>
                <w:szCs w:val="22"/>
              </w:rPr>
              <w:t xml:space="preserve"> </w:t>
            </w:r>
            <w:r w:rsidRPr="00285D48">
              <w:rPr>
                <w:rFonts w:hint="cs"/>
                <w:sz w:val="22"/>
                <w:szCs w:val="22"/>
                <w:rtl/>
              </w:rPr>
              <w:t>יום</w:t>
            </w:r>
            <w:r w:rsidRPr="00285D48">
              <w:rPr>
                <w:sz w:val="22"/>
                <w:szCs w:val="22"/>
              </w:rPr>
              <w:t xml:space="preserve"> </w:t>
            </w:r>
            <w:r w:rsidRPr="00285D48">
              <w:rPr>
                <w:rFonts w:hint="cs"/>
                <w:sz w:val="22"/>
                <w:szCs w:val="22"/>
                <w:rtl/>
              </w:rPr>
              <w:t>הכיפורים</w:t>
            </w:r>
            <w:r w:rsidRPr="00285D48">
              <w:rPr>
                <w:sz w:val="22"/>
                <w:szCs w:val="22"/>
              </w:rPr>
              <w:t xml:space="preserve"> </w:t>
            </w:r>
            <w:r w:rsidRPr="00285D48">
              <w:rPr>
                <w:rFonts w:hint="cs"/>
                <w:sz w:val="22"/>
                <w:szCs w:val="22"/>
                <w:rtl/>
              </w:rPr>
              <w:t>וזיקתה</w:t>
            </w:r>
            <w:r w:rsidRPr="00285D48">
              <w:rPr>
                <w:sz w:val="22"/>
                <w:szCs w:val="22"/>
              </w:rPr>
              <w:t xml:space="preserve"> </w:t>
            </w:r>
            <w:r w:rsidRPr="00285D48">
              <w:rPr>
                <w:rFonts w:hint="cs"/>
                <w:sz w:val="22"/>
                <w:szCs w:val="22"/>
                <w:rtl/>
              </w:rPr>
              <w:t>לתפיסת</w:t>
            </w:r>
            <w:r w:rsidRPr="00285D48">
              <w:rPr>
                <w:rFonts w:hint="cs"/>
                <w:sz w:val="22"/>
                <w:szCs w:val="22"/>
              </w:rPr>
              <w:t xml:space="preserve"> </w:t>
            </w:r>
            <w:r w:rsidRPr="00285D48">
              <w:rPr>
                <w:rFonts w:hint="cs"/>
                <w:sz w:val="22"/>
                <w:szCs w:val="22"/>
                <w:rtl/>
              </w:rPr>
              <w:t>גיל</w:t>
            </w:r>
            <w:r w:rsidRPr="00285D48">
              <w:rPr>
                <w:sz w:val="22"/>
                <w:szCs w:val="22"/>
              </w:rPr>
              <w:t xml:space="preserve"> </w:t>
            </w:r>
            <w:r w:rsidRPr="00285D48">
              <w:rPr>
                <w:rFonts w:hint="cs"/>
                <w:sz w:val="22"/>
                <w:szCs w:val="22"/>
                <w:rtl/>
              </w:rPr>
              <w:t>סובייקטיבי</w:t>
            </w:r>
            <w:r w:rsidRPr="00285D48">
              <w:rPr>
                <w:sz w:val="22"/>
                <w:szCs w:val="22"/>
              </w:rPr>
              <w:t>.</w:t>
            </w:r>
          </w:p>
        </w:tc>
        <w:tc>
          <w:tcPr>
            <w:tcW w:w="2835" w:type="dxa"/>
          </w:tcPr>
          <w:p w14:paraId="227FEDEC" w14:textId="77777777" w:rsidR="000831D9" w:rsidRDefault="000831D9" w:rsidP="000831D9">
            <w:pPr>
              <w:rPr>
                <w:lang w:eastAsia="en-US"/>
              </w:rPr>
            </w:pPr>
            <w:r>
              <w:rPr>
                <w:lang w:eastAsia="en-US"/>
              </w:rPr>
              <w:t xml:space="preserve">School of Social Work </w:t>
            </w:r>
          </w:p>
          <w:p w14:paraId="20D72E55" w14:textId="77777777" w:rsidR="000831D9" w:rsidRPr="00B47304" w:rsidRDefault="000831D9" w:rsidP="000831D9">
            <w:pPr>
              <w:rPr>
                <w:lang w:eastAsia="en-US"/>
              </w:rPr>
            </w:pPr>
            <w:r>
              <w:rPr>
                <w:lang w:eastAsia="en-US"/>
              </w:rPr>
              <w:t>Tel Aviv University</w:t>
            </w:r>
          </w:p>
        </w:tc>
      </w:tr>
      <w:tr w:rsidR="000831D9" w:rsidRPr="00CA6F02" w14:paraId="13B53F45" w14:textId="77777777" w:rsidTr="00EB047A">
        <w:trPr>
          <w:cantSplit/>
          <w:trHeight w:val="602"/>
        </w:trPr>
        <w:tc>
          <w:tcPr>
            <w:tcW w:w="817" w:type="dxa"/>
          </w:tcPr>
          <w:p w14:paraId="36594F42" w14:textId="77777777" w:rsidR="000831D9" w:rsidRDefault="000831D9" w:rsidP="00AA1463">
            <w:pPr>
              <w:rPr>
                <w:lang w:eastAsia="en-US"/>
              </w:rPr>
            </w:pPr>
            <w:r>
              <w:rPr>
                <w:rFonts w:hint="cs"/>
                <w:rtl/>
                <w:lang w:eastAsia="en-US"/>
              </w:rPr>
              <w:t>2018</w:t>
            </w:r>
          </w:p>
        </w:tc>
        <w:tc>
          <w:tcPr>
            <w:tcW w:w="2693" w:type="dxa"/>
          </w:tcPr>
          <w:p w14:paraId="1B4279CF" w14:textId="77777777" w:rsidR="000831D9" w:rsidRDefault="000831D9" w:rsidP="00B47304">
            <w:pPr>
              <w:spacing w:line="360" w:lineRule="auto"/>
              <w:rPr>
                <w:b/>
                <w:bCs/>
              </w:rPr>
            </w:pPr>
            <w:r w:rsidRPr="000831D9">
              <w:rPr>
                <w:b/>
                <w:bCs/>
              </w:rPr>
              <w:t>Tal Avioz</w:t>
            </w:r>
          </w:p>
        </w:tc>
        <w:tc>
          <w:tcPr>
            <w:tcW w:w="2835" w:type="dxa"/>
          </w:tcPr>
          <w:p w14:paraId="6047C414" w14:textId="77777777" w:rsidR="00F72D03" w:rsidRPr="00285D48" w:rsidRDefault="00F72D03" w:rsidP="00F72D03">
            <w:pPr>
              <w:jc w:val="right"/>
              <w:rPr>
                <w:sz w:val="22"/>
                <w:szCs w:val="22"/>
                <w:rtl/>
              </w:rPr>
            </w:pPr>
            <w:r w:rsidRPr="00285D48">
              <w:rPr>
                <w:sz w:val="22"/>
                <w:szCs w:val="22"/>
                <w:rtl/>
              </w:rPr>
              <w:t>סגנונות ייחוס, הנחות עולם וצמיחה פוסט טראומטית</w:t>
            </w:r>
            <w:r w:rsidRPr="00285D48">
              <w:rPr>
                <w:sz w:val="22"/>
                <w:szCs w:val="22"/>
              </w:rPr>
              <w:t xml:space="preserve"> </w:t>
            </w:r>
          </w:p>
          <w:p w14:paraId="3C3A10DA" w14:textId="77777777" w:rsidR="000831D9" w:rsidRPr="00285D48" w:rsidRDefault="00F72D03" w:rsidP="00F72D03">
            <w:pPr>
              <w:bidi/>
              <w:rPr>
                <w:sz w:val="22"/>
                <w:szCs w:val="22"/>
              </w:rPr>
            </w:pPr>
            <w:r w:rsidRPr="00285D48">
              <w:rPr>
                <w:sz w:val="22"/>
                <w:szCs w:val="22"/>
                <w:rtl/>
              </w:rPr>
              <w:t>בקרב מקבלי עיטורים ממלחמת יום הכיפורים</w:t>
            </w:r>
          </w:p>
        </w:tc>
        <w:tc>
          <w:tcPr>
            <w:tcW w:w="2835" w:type="dxa"/>
          </w:tcPr>
          <w:p w14:paraId="1AA55004" w14:textId="77777777" w:rsidR="000831D9" w:rsidRDefault="000831D9" w:rsidP="000831D9">
            <w:pPr>
              <w:rPr>
                <w:lang w:eastAsia="en-US"/>
              </w:rPr>
            </w:pPr>
            <w:r>
              <w:rPr>
                <w:lang w:eastAsia="en-US"/>
              </w:rPr>
              <w:t xml:space="preserve">School of Social Work </w:t>
            </w:r>
          </w:p>
          <w:p w14:paraId="52FB749B" w14:textId="77777777" w:rsidR="000831D9" w:rsidRPr="00B47304" w:rsidRDefault="000831D9" w:rsidP="000831D9">
            <w:pPr>
              <w:rPr>
                <w:lang w:eastAsia="en-US"/>
              </w:rPr>
            </w:pPr>
            <w:r>
              <w:rPr>
                <w:lang w:eastAsia="en-US"/>
              </w:rPr>
              <w:t>Tel Aviv University</w:t>
            </w:r>
          </w:p>
        </w:tc>
      </w:tr>
      <w:tr w:rsidR="000831D9" w:rsidRPr="00CA6F02" w14:paraId="7695B2A0" w14:textId="77777777" w:rsidTr="00EB047A">
        <w:trPr>
          <w:cantSplit/>
          <w:trHeight w:val="602"/>
        </w:trPr>
        <w:tc>
          <w:tcPr>
            <w:tcW w:w="817" w:type="dxa"/>
          </w:tcPr>
          <w:p w14:paraId="2B48EF31" w14:textId="77777777" w:rsidR="000831D9" w:rsidRDefault="000831D9" w:rsidP="00AA1463">
            <w:pPr>
              <w:rPr>
                <w:lang w:eastAsia="en-US"/>
              </w:rPr>
            </w:pPr>
            <w:r>
              <w:rPr>
                <w:rFonts w:hint="cs"/>
                <w:rtl/>
                <w:lang w:eastAsia="en-US"/>
              </w:rPr>
              <w:t>2018</w:t>
            </w:r>
          </w:p>
        </w:tc>
        <w:tc>
          <w:tcPr>
            <w:tcW w:w="2693" w:type="dxa"/>
          </w:tcPr>
          <w:p w14:paraId="280CFC53" w14:textId="77777777" w:rsidR="000831D9" w:rsidRDefault="000831D9" w:rsidP="00596B2B">
            <w:pPr>
              <w:spacing w:line="360" w:lineRule="auto"/>
              <w:rPr>
                <w:b/>
                <w:bCs/>
                <w:rtl/>
              </w:rPr>
            </w:pPr>
            <w:r>
              <w:rPr>
                <w:rFonts w:hint="cs"/>
                <w:b/>
                <w:bCs/>
              </w:rPr>
              <w:t>T</w:t>
            </w:r>
            <w:r>
              <w:rPr>
                <w:b/>
                <w:bCs/>
              </w:rPr>
              <w:t>al Ben- Hrosh</w:t>
            </w:r>
          </w:p>
        </w:tc>
        <w:tc>
          <w:tcPr>
            <w:tcW w:w="2835" w:type="dxa"/>
          </w:tcPr>
          <w:p w14:paraId="1538C79C" w14:textId="77777777" w:rsidR="000831D9" w:rsidRPr="00285D48" w:rsidRDefault="00F72D03" w:rsidP="00F72D03">
            <w:pPr>
              <w:bidi/>
              <w:rPr>
                <w:sz w:val="22"/>
                <w:szCs w:val="22"/>
              </w:rPr>
            </w:pPr>
            <w:r w:rsidRPr="00285D48">
              <w:rPr>
                <w:sz w:val="22"/>
                <w:szCs w:val="22"/>
                <w:rtl/>
              </w:rPr>
              <w:t>הקשר בין מעוטרי גבורה- לבין הסיכון לתחושת בדידות, התפתחות של מצוקה נפשית ותחושת התחזות</w:t>
            </w:r>
          </w:p>
        </w:tc>
        <w:tc>
          <w:tcPr>
            <w:tcW w:w="2835" w:type="dxa"/>
          </w:tcPr>
          <w:p w14:paraId="3E4E5BC7" w14:textId="77777777" w:rsidR="000831D9" w:rsidRDefault="000831D9" w:rsidP="000831D9">
            <w:pPr>
              <w:rPr>
                <w:lang w:eastAsia="en-US"/>
              </w:rPr>
            </w:pPr>
            <w:r>
              <w:rPr>
                <w:lang w:eastAsia="en-US"/>
              </w:rPr>
              <w:t xml:space="preserve">School of Social Work </w:t>
            </w:r>
          </w:p>
          <w:p w14:paraId="5F23AC4B" w14:textId="77777777" w:rsidR="000831D9" w:rsidRPr="00B47304" w:rsidRDefault="000831D9" w:rsidP="000831D9">
            <w:pPr>
              <w:rPr>
                <w:lang w:eastAsia="en-US"/>
              </w:rPr>
            </w:pPr>
            <w:r>
              <w:rPr>
                <w:lang w:eastAsia="en-US"/>
              </w:rPr>
              <w:t>Tel Aviv University</w:t>
            </w:r>
          </w:p>
        </w:tc>
      </w:tr>
      <w:tr w:rsidR="000831D9" w:rsidRPr="00CA6F02" w14:paraId="2A1F1DCB" w14:textId="77777777" w:rsidTr="00EB047A">
        <w:trPr>
          <w:cantSplit/>
          <w:trHeight w:val="602"/>
        </w:trPr>
        <w:tc>
          <w:tcPr>
            <w:tcW w:w="817" w:type="dxa"/>
          </w:tcPr>
          <w:p w14:paraId="67F2AE37" w14:textId="77777777" w:rsidR="000831D9" w:rsidRDefault="000831D9" w:rsidP="00AA1463">
            <w:pPr>
              <w:rPr>
                <w:lang w:eastAsia="en-US"/>
              </w:rPr>
            </w:pPr>
            <w:r>
              <w:rPr>
                <w:rFonts w:hint="cs"/>
                <w:rtl/>
                <w:lang w:eastAsia="en-US"/>
              </w:rPr>
              <w:t>2018</w:t>
            </w:r>
          </w:p>
        </w:tc>
        <w:tc>
          <w:tcPr>
            <w:tcW w:w="2693" w:type="dxa"/>
          </w:tcPr>
          <w:p w14:paraId="64126B31" w14:textId="77777777" w:rsidR="000831D9" w:rsidRDefault="00113F63" w:rsidP="00113F63">
            <w:pPr>
              <w:spacing w:line="360" w:lineRule="auto"/>
              <w:rPr>
                <w:b/>
                <w:bCs/>
              </w:rPr>
            </w:pPr>
            <w:r>
              <w:rPr>
                <w:b/>
                <w:bCs/>
              </w:rPr>
              <w:t>Y</w:t>
            </w:r>
            <w:r w:rsidR="000831D9" w:rsidRPr="000831D9">
              <w:rPr>
                <w:b/>
                <w:bCs/>
              </w:rPr>
              <w:t xml:space="preserve">arden </w:t>
            </w:r>
            <w:r>
              <w:rPr>
                <w:b/>
                <w:bCs/>
              </w:rPr>
              <w:t>S</w:t>
            </w:r>
            <w:r w:rsidR="000831D9" w:rsidRPr="000831D9">
              <w:rPr>
                <w:b/>
                <w:bCs/>
              </w:rPr>
              <w:t>hmueli</w:t>
            </w:r>
          </w:p>
        </w:tc>
        <w:tc>
          <w:tcPr>
            <w:tcW w:w="2835" w:type="dxa"/>
          </w:tcPr>
          <w:p w14:paraId="31A71044" w14:textId="77777777" w:rsidR="000831D9" w:rsidRPr="00285D48" w:rsidRDefault="00F72D03" w:rsidP="00F72D03">
            <w:pPr>
              <w:jc w:val="right"/>
              <w:rPr>
                <w:sz w:val="22"/>
                <w:szCs w:val="22"/>
              </w:rPr>
            </w:pPr>
            <w:r w:rsidRPr="00285D48">
              <w:rPr>
                <w:sz w:val="22"/>
                <w:szCs w:val="22"/>
                <w:rtl/>
              </w:rPr>
              <w:t>צמיחה פוסט-טראומטית, חוסן ומוקד שליטה</w:t>
            </w:r>
            <w:r w:rsidRPr="00285D48">
              <w:rPr>
                <w:sz w:val="22"/>
                <w:szCs w:val="22"/>
              </w:rPr>
              <w:t xml:space="preserve"> </w:t>
            </w:r>
            <w:r w:rsidRPr="00285D48">
              <w:rPr>
                <w:sz w:val="22"/>
                <w:szCs w:val="22"/>
                <w:rtl/>
              </w:rPr>
              <w:t>בקרב מקבלי עיטורים ממלחמת יום הכיפורים</w:t>
            </w:r>
          </w:p>
        </w:tc>
        <w:tc>
          <w:tcPr>
            <w:tcW w:w="2835" w:type="dxa"/>
          </w:tcPr>
          <w:p w14:paraId="7127D5E5" w14:textId="77777777" w:rsidR="000831D9" w:rsidRDefault="000831D9" w:rsidP="000831D9">
            <w:pPr>
              <w:rPr>
                <w:lang w:eastAsia="en-US"/>
              </w:rPr>
            </w:pPr>
            <w:r>
              <w:rPr>
                <w:lang w:eastAsia="en-US"/>
              </w:rPr>
              <w:t xml:space="preserve">School of Social Work </w:t>
            </w:r>
          </w:p>
          <w:p w14:paraId="2045A030" w14:textId="77777777" w:rsidR="000831D9" w:rsidRPr="00B47304" w:rsidRDefault="000831D9" w:rsidP="000831D9">
            <w:pPr>
              <w:rPr>
                <w:lang w:eastAsia="en-US"/>
              </w:rPr>
            </w:pPr>
            <w:r>
              <w:rPr>
                <w:lang w:eastAsia="en-US"/>
              </w:rPr>
              <w:t>Tel Aviv University</w:t>
            </w:r>
          </w:p>
        </w:tc>
      </w:tr>
      <w:tr w:rsidR="000831D9" w:rsidRPr="00CA6F02" w14:paraId="2153D661" w14:textId="77777777" w:rsidTr="00EB047A">
        <w:trPr>
          <w:cantSplit/>
          <w:trHeight w:val="602"/>
        </w:trPr>
        <w:tc>
          <w:tcPr>
            <w:tcW w:w="817" w:type="dxa"/>
          </w:tcPr>
          <w:p w14:paraId="06C6ABBF" w14:textId="77777777" w:rsidR="000831D9" w:rsidRDefault="000831D9" w:rsidP="00AA1463">
            <w:pPr>
              <w:rPr>
                <w:lang w:eastAsia="en-US"/>
              </w:rPr>
            </w:pPr>
            <w:r>
              <w:rPr>
                <w:rFonts w:hint="cs"/>
                <w:rtl/>
                <w:lang w:eastAsia="en-US"/>
              </w:rPr>
              <w:t>2018</w:t>
            </w:r>
          </w:p>
        </w:tc>
        <w:tc>
          <w:tcPr>
            <w:tcW w:w="2693" w:type="dxa"/>
          </w:tcPr>
          <w:p w14:paraId="0EB77E4E" w14:textId="77777777" w:rsidR="000831D9" w:rsidRDefault="00113F63" w:rsidP="00B47304">
            <w:pPr>
              <w:spacing w:line="360" w:lineRule="auto"/>
              <w:rPr>
                <w:b/>
                <w:bCs/>
              </w:rPr>
            </w:pPr>
            <w:r w:rsidRPr="00113F63">
              <w:rPr>
                <w:b/>
                <w:bCs/>
              </w:rPr>
              <w:t>Yulia Kaganski Vainbrand</w:t>
            </w:r>
          </w:p>
        </w:tc>
        <w:tc>
          <w:tcPr>
            <w:tcW w:w="2835" w:type="dxa"/>
          </w:tcPr>
          <w:p w14:paraId="3075277D" w14:textId="77777777" w:rsidR="000831D9" w:rsidRPr="00285D48" w:rsidRDefault="00F72D03" w:rsidP="00F72D03">
            <w:pPr>
              <w:bidi/>
              <w:rPr>
                <w:sz w:val="22"/>
                <w:szCs w:val="22"/>
              </w:rPr>
            </w:pPr>
            <w:r w:rsidRPr="00285D48">
              <w:rPr>
                <w:sz w:val="22"/>
                <w:szCs w:val="22"/>
                <w:rtl/>
              </w:rPr>
              <w:t>הערכת בריאות עצמית, חיפוש ריגושים ודיסוציאציה בקרב מקבלי עיטור גבורה ממלחת יום הכיפורים.</w:t>
            </w:r>
          </w:p>
        </w:tc>
        <w:tc>
          <w:tcPr>
            <w:tcW w:w="2835" w:type="dxa"/>
          </w:tcPr>
          <w:p w14:paraId="1978C63F" w14:textId="77777777" w:rsidR="000831D9" w:rsidRDefault="000831D9" w:rsidP="000831D9">
            <w:pPr>
              <w:rPr>
                <w:lang w:eastAsia="en-US"/>
              </w:rPr>
            </w:pPr>
            <w:r>
              <w:rPr>
                <w:lang w:eastAsia="en-US"/>
              </w:rPr>
              <w:t xml:space="preserve">School of Social Work </w:t>
            </w:r>
          </w:p>
          <w:p w14:paraId="495A1E93" w14:textId="77777777" w:rsidR="000831D9" w:rsidRPr="00B47304" w:rsidRDefault="000831D9" w:rsidP="000831D9">
            <w:pPr>
              <w:rPr>
                <w:lang w:eastAsia="en-US"/>
              </w:rPr>
            </w:pPr>
            <w:r>
              <w:rPr>
                <w:lang w:eastAsia="en-US"/>
              </w:rPr>
              <w:t>Tel Aviv University</w:t>
            </w:r>
          </w:p>
        </w:tc>
      </w:tr>
      <w:tr w:rsidR="000831D9" w:rsidRPr="00CA6F02" w14:paraId="08797C81" w14:textId="77777777" w:rsidTr="00EB047A">
        <w:trPr>
          <w:cantSplit/>
          <w:trHeight w:val="602"/>
        </w:trPr>
        <w:tc>
          <w:tcPr>
            <w:tcW w:w="817" w:type="dxa"/>
          </w:tcPr>
          <w:p w14:paraId="28540D13" w14:textId="77777777" w:rsidR="000831D9" w:rsidRDefault="000831D9" w:rsidP="00AA1463">
            <w:pPr>
              <w:rPr>
                <w:lang w:eastAsia="en-US"/>
              </w:rPr>
            </w:pPr>
            <w:r>
              <w:rPr>
                <w:rFonts w:hint="cs"/>
                <w:rtl/>
                <w:lang w:eastAsia="en-US"/>
              </w:rPr>
              <w:t>2018</w:t>
            </w:r>
          </w:p>
        </w:tc>
        <w:tc>
          <w:tcPr>
            <w:tcW w:w="2693" w:type="dxa"/>
          </w:tcPr>
          <w:p w14:paraId="3B865078" w14:textId="77777777" w:rsidR="000831D9" w:rsidRDefault="00113F63" w:rsidP="00B47304">
            <w:pPr>
              <w:spacing w:line="360" w:lineRule="auto"/>
              <w:rPr>
                <w:b/>
                <w:bCs/>
              </w:rPr>
            </w:pPr>
            <w:r w:rsidRPr="00113F63">
              <w:rPr>
                <w:b/>
                <w:bCs/>
              </w:rPr>
              <w:t>Shelly Cohen</w:t>
            </w:r>
          </w:p>
        </w:tc>
        <w:tc>
          <w:tcPr>
            <w:tcW w:w="2835" w:type="dxa"/>
          </w:tcPr>
          <w:p w14:paraId="2AC9D8C6" w14:textId="77777777" w:rsidR="00922320" w:rsidRPr="00285D48" w:rsidRDefault="00922320" w:rsidP="00922320">
            <w:pPr>
              <w:rPr>
                <w:sz w:val="22"/>
                <w:szCs w:val="22"/>
              </w:rPr>
            </w:pPr>
            <w:r w:rsidRPr="00922320">
              <w:t>The Relationship Between War Decoration and Imposter Syndrome To Satisfaction from Life at Late Adulthood Among `Yom Kippur' Decorated War Heroes</w:t>
            </w:r>
          </w:p>
        </w:tc>
        <w:tc>
          <w:tcPr>
            <w:tcW w:w="2835" w:type="dxa"/>
          </w:tcPr>
          <w:p w14:paraId="1C8DDADB" w14:textId="77777777" w:rsidR="000831D9" w:rsidRDefault="000831D9" w:rsidP="000831D9">
            <w:pPr>
              <w:rPr>
                <w:lang w:eastAsia="en-US"/>
              </w:rPr>
            </w:pPr>
            <w:r>
              <w:rPr>
                <w:lang w:eastAsia="en-US"/>
              </w:rPr>
              <w:t xml:space="preserve">School of Social Work </w:t>
            </w:r>
          </w:p>
          <w:p w14:paraId="0911BC82" w14:textId="77777777" w:rsidR="000831D9" w:rsidRPr="00B47304" w:rsidRDefault="000831D9" w:rsidP="000831D9">
            <w:pPr>
              <w:rPr>
                <w:lang w:eastAsia="en-US"/>
              </w:rPr>
            </w:pPr>
            <w:r>
              <w:rPr>
                <w:lang w:eastAsia="en-US"/>
              </w:rPr>
              <w:t>Tel Aviv University</w:t>
            </w:r>
          </w:p>
        </w:tc>
      </w:tr>
      <w:tr w:rsidR="000831D9" w:rsidRPr="00CA6F02" w14:paraId="6CD84787" w14:textId="77777777" w:rsidTr="00EB047A">
        <w:trPr>
          <w:cantSplit/>
          <w:trHeight w:val="602"/>
        </w:trPr>
        <w:tc>
          <w:tcPr>
            <w:tcW w:w="817" w:type="dxa"/>
          </w:tcPr>
          <w:p w14:paraId="37AA19F6" w14:textId="77777777" w:rsidR="000831D9" w:rsidRDefault="000831D9" w:rsidP="00AA1463">
            <w:pPr>
              <w:rPr>
                <w:lang w:eastAsia="en-US"/>
              </w:rPr>
            </w:pPr>
            <w:r>
              <w:rPr>
                <w:rFonts w:hint="cs"/>
                <w:rtl/>
                <w:lang w:eastAsia="en-US"/>
              </w:rPr>
              <w:t>2018</w:t>
            </w:r>
          </w:p>
        </w:tc>
        <w:tc>
          <w:tcPr>
            <w:tcW w:w="2693" w:type="dxa"/>
          </w:tcPr>
          <w:p w14:paraId="13B2B595" w14:textId="77777777" w:rsidR="000831D9" w:rsidRDefault="00113F63" w:rsidP="00F67FE3">
            <w:pPr>
              <w:spacing w:line="360" w:lineRule="auto"/>
              <w:rPr>
                <w:b/>
                <w:bCs/>
              </w:rPr>
            </w:pPr>
            <w:r>
              <w:rPr>
                <w:b/>
                <w:bCs/>
              </w:rPr>
              <w:t>N</w:t>
            </w:r>
            <w:r w:rsidRPr="00113F63">
              <w:rPr>
                <w:b/>
                <w:bCs/>
              </w:rPr>
              <w:t>eta-</w:t>
            </w:r>
            <w:r w:rsidR="00F67FE3">
              <w:rPr>
                <w:b/>
                <w:bCs/>
              </w:rPr>
              <w:t>Lee</w:t>
            </w:r>
            <w:r w:rsidRPr="00113F63">
              <w:rPr>
                <w:b/>
                <w:bCs/>
              </w:rPr>
              <w:t xml:space="preserve"> </w:t>
            </w:r>
            <w:r>
              <w:rPr>
                <w:b/>
                <w:bCs/>
              </w:rPr>
              <w:t>Z</w:t>
            </w:r>
            <w:r w:rsidRPr="00113F63">
              <w:rPr>
                <w:b/>
                <w:bCs/>
              </w:rPr>
              <w:t>elichover</w:t>
            </w:r>
          </w:p>
        </w:tc>
        <w:tc>
          <w:tcPr>
            <w:tcW w:w="2835" w:type="dxa"/>
          </w:tcPr>
          <w:p w14:paraId="49ECC5FB" w14:textId="77777777" w:rsidR="000831D9" w:rsidRPr="00F67FE3" w:rsidRDefault="00F67FE3" w:rsidP="00F67FE3">
            <w:r w:rsidRPr="00F67FE3">
              <w:t>Altruism and Attachment Style among Decorated Soldiers in the Yom Kippur War</w:t>
            </w:r>
          </w:p>
        </w:tc>
        <w:tc>
          <w:tcPr>
            <w:tcW w:w="2835" w:type="dxa"/>
          </w:tcPr>
          <w:p w14:paraId="1B741882" w14:textId="77777777" w:rsidR="000831D9" w:rsidRDefault="000831D9" w:rsidP="000831D9">
            <w:pPr>
              <w:rPr>
                <w:lang w:eastAsia="en-US"/>
              </w:rPr>
            </w:pPr>
            <w:r>
              <w:rPr>
                <w:lang w:eastAsia="en-US"/>
              </w:rPr>
              <w:t xml:space="preserve">School of Social Work </w:t>
            </w:r>
          </w:p>
          <w:p w14:paraId="4FDD0366" w14:textId="77777777" w:rsidR="000831D9" w:rsidRPr="00B47304" w:rsidRDefault="000831D9" w:rsidP="000831D9">
            <w:pPr>
              <w:rPr>
                <w:lang w:eastAsia="en-US"/>
              </w:rPr>
            </w:pPr>
            <w:r>
              <w:rPr>
                <w:lang w:eastAsia="en-US"/>
              </w:rPr>
              <w:t>Tel Aviv University</w:t>
            </w:r>
          </w:p>
        </w:tc>
      </w:tr>
      <w:tr w:rsidR="000831D9" w:rsidRPr="00CA6F02" w14:paraId="69412F80" w14:textId="77777777" w:rsidTr="00EB047A">
        <w:trPr>
          <w:cantSplit/>
          <w:trHeight w:val="602"/>
        </w:trPr>
        <w:tc>
          <w:tcPr>
            <w:tcW w:w="817" w:type="dxa"/>
          </w:tcPr>
          <w:p w14:paraId="403D0054" w14:textId="77777777" w:rsidR="000831D9" w:rsidRDefault="000831D9" w:rsidP="00AA1463">
            <w:pPr>
              <w:rPr>
                <w:lang w:eastAsia="en-US"/>
              </w:rPr>
            </w:pPr>
            <w:r>
              <w:rPr>
                <w:rFonts w:hint="cs"/>
                <w:rtl/>
                <w:lang w:eastAsia="en-US"/>
              </w:rPr>
              <w:t>2018</w:t>
            </w:r>
          </w:p>
        </w:tc>
        <w:tc>
          <w:tcPr>
            <w:tcW w:w="2693" w:type="dxa"/>
          </w:tcPr>
          <w:p w14:paraId="7F425AC6" w14:textId="77777777" w:rsidR="000831D9" w:rsidRPr="00922320" w:rsidRDefault="00113F63" w:rsidP="00922320">
            <w:pPr>
              <w:rPr>
                <w:b/>
                <w:bCs/>
                <w:lang w:eastAsia="en-US"/>
              </w:rPr>
            </w:pPr>
            <w:r w:rsidRPr="00922320">
              <w:rPr>
                <w:b/>
                <w:bCs/>
                <w:lang w:eastAsia="en-US"/>
              </w:rPr>
              <w:t>Gal Zdaka</w:t>
            </w:r>
          </w:p>
        </w:tc>
        <w:tc>
          <w:tcPr>
            <w:tcW w:w="2835" w:type="dxa"/>
          </w:tcPr>
          <w:p w14:paraId="2FA149FA" w14:textId="77777777" w:rsidR="00922320" w:rsidRPr="00285D48" w:rsidRDefault="00922320" w:rsidP="00922320">
            <w:pPr>
              <w:rPr>
                <w:sz w:val="22"/>
                <w:szCs w:val="22"/>
              </w:rPr>
            </w:pPr>
            <w:r w:rsidRPr="00922320">
              <w:rPr>
                <w:lang w:eastAsia="en-US"/>
              </w:rPr>
              <w:t>C</w:t>
            </w:r>
            <w:r>
              <w:rPr>
                <w:lang w:eastAsia="en-US"/>
              </w:rPr>
              <w:t xml:space="preserve">orrelation between altruism among combat decorated veterans of Yom-Kippur war and </w:t>
            </w:r>
            <w:r w:rsidRPr="00922320">
              <w:rPr>
                <w:lang w:eastAsia="en-US"/>
              </w:rPr>
              <w:t>marital satisfaction</w:t>
            </w:r>
          </w:p>
        </w:tc>
        <w:tc>
          <w:tcPr>
            <w:tcW w:w="2835" w:type="dxa"/>
          </w:tcPr>
          <w:p w14:paraId="599FD2F6" w14:textId="77777777" w:rsidR="000831D9" w:rsidRDefault="000831D9" w:rsidP="000831D9">
            <w:pPr>
              <w:rPr>
                <w:lang w:eastAsia="en-US"/>
              </w:rPr>
            </w:pPr>
            <w:r>
              <w:rPr>
                <w:lang w:eastAsia="en-US"/>
              </w:rPr>
              <w:t xml:space="preserve">School of Social Work </w:t>
            </w:r>
          </w:p>
          <w:p w14:paraId="636D0AB8" w14:textId="77777777" w:rsidR="000831D9" w:rsidRPr="00B47304" w:rsidRDefault="000831D9" w:rsidP="000831D9">
            <w:pPr>
              <w:rPr>
                <w:lang w:eastAsia="en-US"/>
              </w:rPr>
            </w:pPr>
            <w:r>
              <w:rPr>
                <w:lang w:eastAsia="en-US"/>
              </w:rPr>
              <w:t>Tel Aviv University</w:t>
            </w:r>
          </w:p>
        </w:tc>
      </w:tr>
      <w:tr w:rsidR="000831D9" w:rsidRPr="00CA6F02" w14:paraId="79876AFC" w14:textId="77777777" w:rsidTr="00EB047A">
        <w:trPr>
          <w:cantSplit/>
          <w:trHeight w:val="602"/>
        </w:trPr>
        <w:tc>
          <w:tcPr>
            <w:tcW w:w="817" w:type="dxa"/>
          </w:tcPr>
          <w:p w14:paraId="04C8289B" w14:textId="77777777" w:rsidR="000831D9" w:rsidRDefault="000831D9" w:rsidP="00AA1463">
            <w:pPr>
              <w:rPr>
                <w:lang w:eastAsia="en-US"/>
              </w:rPr>
            </w:pPr>
            <w:r>
              <w:rPr>
                <w:rFonts w:hint="cs"/>
                <w:rtl/>
                <w:lang w:eastAsia="en-US"/>
              </w:rPr>
              <w:lastRenderedPageBreak/>
              <w:t>2018</w:t>
            </w:r>
          </w:p>
        </w:tc>
        <w:tc>
          <w:tcPr>
            <w:tcW w:w="2693" w:type="dxa"/>
          </w:tcPr>
          <w:p w14:paraId="0DCA7364" w14:textId="77777777" w:rsidR="000831D9" w:rsidRDefault="00113F63" w:rsidP="00F67FE3">
            <w:pPr>
              <w:spacing w:line="360" w:lineRule="auto"/>
              <w:rPr>
                <w:b/>
                <w:bCs/>
              </w:rPr>
            </w:pPr>
            <w:r>
              <w:rPr>
                <w:b/>
                <w:bCs/>
              </w:rPr>
              <w:t>B</w:t>
            </w:r>
            <w:r w:rsidRPr="00113F63">
              <w:rPr>
                <w:b/>
                <w:bCs/>
              </w:rPr>
              <w:t xml:space="preserve">rit </w:t>
            </w:r>
            <w:r w:rsidR="00F67FE3">
              <w:rPr>
                <w:b/>
                <w:bCs/>
              </w:rPr>
              <w:t>Edri</w:t>
            </w:r>
          </w:p>
        </w:tc>
        <w:tc>
          <w:tcPr>
            <w:tcW w:w="2835" w:type="dxa"/>
          </w:tcPr>
          <w:p w14:paraId="2AB975D5" w14:textId="77777777" w:rsidR="000831D9" w:rsidRPr="00F67FE3" w:rsidRDefault="00F67FE3" w:rsidP="00F67FE3">
            <w:pPr>
              <w:bidi/>
              <w:jc w:val="right"/>
            </w:pPr>
            <w:r w:rsidRPr="00F67FE3">
              <w:t>Attachment Patte</w:t>
            </w:r>
            <w:r>
              <w:t xml:space="preserve">rns and marital satisfaction of </w:t>
            </w:r>
            <w:r w:rsidRPr="00F67FE3">
              <w:t>Yom Kippur War Medal Recipients</w:t>
            </w:r>
          </w:p>
        </w:tc>
        <w:tc>
          <w:tcPr>
            <w:tcW w:w="2835" w:type="dxa"/>
          </w:tcPr>
          <w:p w14:paraId="27EA3031" w14:textId="77777777" w:rsidR="000831D9" w:rsidRDefault="000831D9" w:rsidP="000831D9">
            <w:pPr>
              <w:rPr>
                <w:lang w:eastAsia="en-US"/>
              </w:rPr>
            </w:pPr>
            <w:r>
              <w:rPr>
                <w:lang w:eastAsia="en-US"/>
              </w:rPr>
              <w:t xml:space="preserve">School of Social Work </w:t>
            </w:r>
          </w:p>
          <w:p w14:paraId="5E478A09" w14:textId="77777777" w:rsidR="000831D9" w:rsidRPr="00B47304" w:rsidRDefault="000831D9" w:rsidP="000831D9">
            <w:pPr>
              <w:rPr>
                <w:lang w:eastAsia="en-US"/>
              </w:rPr>
            </w:pPr>
            <w:r>
              <w:rPr>
                <w:lang w:eastAsia="en-US"/>
              </w:rPr>
              <w:t>Tel Aviv University</w:t>
            </w:r>
          </w:p>
        </w:tc>
      </w:tr>
      <w:tr w:rsidR="000831D9" w:rsidRPr="00CA6F02" w14:paraId="5436C79A" w14:textId="77777777" w:rsidTr="00EB047A">
        <w:trPr>
          <w:cantSplit/>
          <w:trHeight w:val="602"/>
        </w:trPr>
        <w:tc>
          <w:tcPr>
            <w:tcW w:w="817" w:type="dxa"/>
          </w:tcPr>
          <w:p w14:paraId="5B203F14" w14:textId="77777777" w:rsidR="000831D9" w:rsidRDefault="000831D9" w:rsidP="00AA1463">
            <w:pPr>
              <w:rPr>
                <w:lang w:eastAsia="en-US"/>
              </w:rPr>
            </w:pPr>
            <w:r>
              <w:rPr>
                <w:rFonts w:hint="cs"/>
                <w:rtl/>
                <w:lang w:eastAsia="en-US"/>
              </w:rPr>
              <w:t>2018</w:t>
            </w:r>
          </w:p>
        </w:tc>
        <w:tc>
          <w:tcPr>
            <w:tcW w:w="2693" w:type="dxa"/>
          </w:tcPr>
          <w:p w14:paraId="7F20D414" w14:textId="77777777" w:rsidR="000831D9" w:rsidRDefault="00113F63" w:rsidP="00B47304">
            <w:pPr>
              <w:spacing w:line="360" w:lineRule="auto"/>
              <w:rPr>
                <w:b/>
                <w:bCs/>
              </w:rPr>
            </w:pPr>
            <w:r w:rsidRPr="00113F63">
              <w:rPr>
                <w:b/>
                <w:bCs/>
              </w:rPr>
              <w:t>Chen Yehuda</w:t>
            </w:r>
          </w:p>
        </w:tc>
        <w:tc>
          <w:tcPr>
            <w:tcW w:w="2835" w:type="dxa"/>
          </w:tcPr>
          <w:p w14:paraId="29750019" w14:textId="77777777" w:rsidR="000831D9" w:rsidRPr="00285D48" w:rsidRDefault="00AA1DAB" w:rsidP="00AA1DAB">
            <w:pPr>
              <w:bidi/>
              <w:jc w:val="right"/>
              <w:rPr>
                <w:sz w:val="22"/>
                <w:szCs w:val="22"/>
              </w:rPr>
            </w:pPr>
            <w:r w:rsidRPr="00AA1DAB">
              <w:t>Post Traumatic Growth and Values among IDF`s Decorated W</w:t>
            </w:r>
            <w:r>
              <w:t xml:space="preserve">ar Veterans from The Yom Kippur </w:t>
            </w:r>
            <w:r w:rsidRPr="00AA1DAB">
              <w:t>Wa</w:t>
            </w:r>
            <w:r w:rsidRPr="00AA1DAB">
              <w:rPr>
                <w:sz w:val="22"/>
                <w:szCs w:val="22"/>
              </w:rPr>
              <w:t>r</w:t>
            </w:r>
          </w:p>
        </w:tc>
        <w:tc>
          <w:tcPr>
            <w:tcW w:w="2835" w:type="dxa"/>
          </w:tcPr>
          <w:p w14:paraId="08918A3D" w14:textId="77777777" w:rsidR="000831D9" w:rsidRDefault="000831D9" w:rsidP="000831D9">
            <w:pPr>
              <w:rPr>
                <w:lang w:eastAsia="en-US"/>
              </w:rPr>
            </w:pPr>
            <w:r>
              <w:rPr>
                <w:lang w:eastAsia="en-US"/>
              </w:rPr>
              <w:t xml:space="preserve">School of Social Work </w:t>
            </w:r>
          </w:p>
          <w:p w14:paraId="527100C1" w14:textId="77777777" w:rsidR="000831D9" w:rsidRPr="00B47304" w:rsidRDefault="000831D9" w:rsidP="000831D9">
            <w:pPr>
              <w:rPr>
                <w:lang w:eastAsia="en-US"/>
              </w:rPr>
            </w:pPr>
            <w:r>
              <w:rPr>
                <w:lang w:eastAsia="en-US"/>
              </w:rPr>
              <w:t>Tel Aviv University</w:t>
            </w:r>
          </w:p>
        </w:tc>
      </w:tr>
    </w:tbl>
    <w:p w14:paraId="54943077" w14:textId="77777777" w:rsidR="006634BC" w:rsidRPr="00CA6F02" w:rsidRDefault="006634BC" w:rsidP="00611960">
      <w:pPr>
        <w:pStyle w:val="Heading1"/>
        <w:jc w:val="left"/>
        <w:rPr>
          <w:lang w:eastAsia="en-US"/>
        </w:rPr>
      </w:pPr>
      <w:r>
        <w:rPr>
          <w:lang w:eastAsia="en-US"/>
        </w:rPr>
        <w:t>F</w:t>
      </w:r>
      <w:r w:rsidRPr="00CA6F02">
        <w:rPr>
          <w:lang w:eastAsia="en-US"/>
        </w:rPr>
        <w:t>.</w:t>
      </w:r>
      <w:r w:rsidRPr="00CA6F02">
        <w:rPr>
          <w:lang w:eastAsia="en-US"/>
        </w:rPr>
        <w:tab/>
        <w:t>PROFESSIONAL ACTIVITIES</w:t>
      </w:r>
    </w:p>
    <w:p w14:paraId="5414370C" w14:textId="77777777" w:rsidR="006634BC" w:rsidRPr="00CA6F02" w:rsidRDefault="006634BC">
      <w:pPr>
        <w:rPr>
          <w:b/>
          <w:bCs/>
          <w:u w:val="single"/>
          <w:lang w:eastAsia="en-US"/>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56"/>
        <w:gridCol w:w="8399"/>
      </w:tblGrid>
      <w:tr w:rsidR="006634BC" w:rsidRPr="00CA6F02" w14:paraId="461227D6" w14:textId="77777777" w:rsidTr="003624C9">
        <w:trPr>
          <w:cantSplit/>
        </w:trPr>
        <w:tc>
          <w:tcPr>
            <w:tcW w:w="568" w:type="dxa"/>
          </w:tcPr>
          <w:p w14:paraId="26909DD4" w14:textId="77777777" w:rsidR="006634BC" w:rsidRPr="00CA6F02" w:rsidRDefault="006634BC">
            <w:pPr>
              <w:pStyle w:val="Header"/>
              <w:numPr>
                <w:ilvl w:val="0"/>
                <w:numId w:val="2"/>
              </w:numPr>
              <w:tabs>
                <w:tab w:val="clear" w:pos="4320"/>
                <w:tab w:val="clear" w:pos="8640"/>
              </w:tabs>
            </w:pPr>
          </w:p>
        </w:tc>
        <w:tc>
          <w:tcPr>
            <w:tcW w:w="8613" w:type="dxa"/>
          </w:tcPr>
          <w:p w14:paraId="15039906" w14:textId="77777777" w:rsidR="006634BC" w:rsidRPr="00CA6F02" w:rsidRDefault="006634BC" w:rsidP="00CE0401">
            <w:r w:rsidRPr="00CA6F02">
              <w:t xml:space="preserve">American Psychiatric Association, DSM-IV Advisory Sub-committee for Post Traumatic Stress Disorder. </w:t>
            </w:r>
          </w:p>
        </w:tc>
      </w:tr>
      <w:tr w:rsidR="006634BC" w:rsidRPr="00CA6F02" w14:paraId="1152E26F" w14:textId="77777777" w:rsidTr="003624C9">
        <w:trPr>
          <w:cantSplit/>
        </w:trPr>
        <w:tc>
          <w:tcPr>
            <w:tcW w:w="568" w:type="dxa"/>
          </w:tcPr>
          <w:p w14:paraId="418F2079" w14:textId="77777777" w:rsidR="006634BC" w:rsidRPr="00CA6F02" w:rsidRDefault="006634BC">
            <w:pPr>
              <w:numPr>
                <w:ilvl w:val="0"/>
                <w:numId w:val="2"/>
              </w:numPr>
            </w:pPr>
          </w:p>
        </w:tc>
        <w:tc>
          <w:tcPr>
            <w:tcW w:w="8613" w:type="dxa"/>
          </w:tcPr>
          <w:p w14:paraId="2ADD92BB" w14:textId="77777777" w:rsidR="006634BC" w:rsidRPr="00CA6F02" w:rsidRDefault="006634BC">
            <w:r w:rsidRPr="00CA6F02">
              <w:t>Israeli Ministry of Health, Scientific Advisory, Committee of the Chief Scientist. (1986 - 1996).</w:t>
            </w:r>
          </w:p>
        </w:tc>
      </w:tr>
      <w:tr w:rsidR="006634BC" w:rsidRPr="00CA6F02" w14:paraId="2669C899" w14:textId="77777777" w:rsidTr="003624C9">
        <w:trPr>
          <w:cantSplit/>
        </w:trPr>
        <w:tc>
          <w:tcPr>
            <w:tcW w:w="568" w:type="dxa"/>
          </w:tcPr>
          <w:p w14:paraId="33C56F47" w14:textId="77777777" w:rsidR="006634BC" w:rsidRPr="00CA6F02" w:rsidRDefault="006634BC">
            <w:pPr>
              <w:numPr>
                <w:ilvl w:val="0"/>
                <w:numId w:val="2"/>
              </w:numPr>
            </w:pPr>
          </w:p>
        </w:tc>
        <w:tc>
          <w:tcPr>
            <w:tcW w:w="8613" w:type="dxa"/>
          </w:tcPr>
          <w:p w14:paraId="384ABE0D" w14:textId="77777777" w:rsidR="006634BC" w:rsidRPr="00CA6F02" w:rsidRDefault="006634BC">
            <w:r w:rsidRPr="00CA6F02">
              <w:t xml:space="preserve">The Joint Advisory Committee on Self-Help Groups. (1987-1989). </w:t>
            </w:r>
          </w:p>
        </w:tc>
      </w:tr>
      <w:tr w:rsidR="006634BC" w:rsidRPr="00CA6F02" w14:paraId="58C92D72" w14:textId="77777777" w:rsidTr="003624C9">
        <w:trPr>
          <w:cantSplit/>
        </w:trPr>
        <w:tc>
          <w:tcPr>
            <w:tcW w:w="568" w:type="dxa"/>
          </w:tcPr>
          <w:p w14:paraId="4341612F" w14:textId="77777777" w:rsidR="006634BC" w:rsidRPr="00CA6F02" w:rsidRDefault="006634BC">
            <w:pPr>
              <w:numPr>
                <w:ilvl w:val="0"/>
                <w:numId w:val="2"/>
              </w:numPr>
            </w:pPr>
          </w:p>
        </w:tc>
        <w:tc>
          <w:tcPr>
            <w:tcW w:w="8613" w:type="dxa"/>
          </w:tcPr>
          <w:p w14:paraId="3E3A2C7B" w14:textId="77777777" w:rsidR="006634BC" w:rsidRPr="00CA6F02" w:rsidRDefault="006634BC">
            <w:r w:rsidRPr="00CA6F02">
              <w:t>IDF Committee for the Study of Man in Combat. (1985-1992).</w:t>
            </w:r>
          </w:p>
        </w:tc>
      </w:tr>
      <w:tr w:rsidR="006634BC" w:rsidRPr="00CA6F02" w14:paraId="1A45C3C5" w14:textId="77777777" w:rsidTr="003624C9">
        <w:trPr>
          <w:cantSplit/>
        </w:trPr>
        <w:tc>
          <w:tcPr>
            <w:tcW w:w="568" w:type="dxa"/>
          </w:tcPr>
          <w:p w14:paraId="38E1422F" w14:textId="77777777" w:rsidR="006634BC" w:rsidRPr="00CA6F02" w:rsidRDefault="006634BC">
            <w:pPr>
              <w:numPr>
                <w:ilvl w:val="0"/>
                <w:numId w:val="2"/>
              </w:numPr>
            </w:pPr>
          </w:p>
        </w:tc>
        <w:tc>
          <w:tcPr>
            <w:tcW w:w="8613" w:type="dxa"/>
          </w:tcPr>
          <w:p w14:paraId="34B4E1C3" w14:textId="77777777" w:rsidR="006634BC" w:rsidRPr="00CA6F02" w:rsidRDefault="006634BC">
            <w:r w:rsidRPr="00CA6F02">
              <w:t>IDF Committee on the Use of Human Subjects in Research (Helsinki). (1986-1992).</w:t>
            </w:r>
          </w:p>
        </w:tc>
      </w:tr>
      <w:tr w:rsidR="006634BC" w:rsidRPr="00CA6F02" w14:paraId="2BCE69C3" w14:textId="77777777" w:rsidTr="003624C9">
        <w:trPr>
          <w:cantSplit/>
        </w:trPr>
        <w:tc>
          <w:tcPr>
            <w:tcW w:w="568" w:type="dxa"/>
          </w:tcPr>
          <w:p w14:paraId="01740C73" w14:textId="77777777" w:rsidR="006634BC" w:rsidRPr="00CA6F02" w:rsidRDefault="006634BC">
            <w:pPr>
              <w:numPr>
                <w:ilvl w:val="0"/>
                <w:numId w:val="2"/>
              </w:numPr>
            </w:pPr>
          </w:p>
        </w:tc>
        <w:tc>
          <w:tcPr>
            <w:tcW w:w="8613" w:type="dxa"/>
          </w:tcPr>
          <w:p w14:paraId="5C0E4DE0" w14:textId="77777777" w:rsidR="006634BC" w:rsidRPr="00CA6F02" w:rsidRDefault="006634BC">
            <w:r w:rsidRPr="00CA6F02">
              <w:t>Advisory Committee to the Chief Scientist on Research and evaluation in Psychiatry. Ministry of Health. (1991-1994).</w:t>
            </w:r>
          </w:p>
        </w:tc>
      </w:tr>
      <w:tr w:rsidR="006634BC" w:rsidRPr="00CA6F02" w14:paraId="78F9A0F3" w14:textId="77777777" w:rsidTr="003624C9">
        <w:trPr>
          <w:cantSplit/>
        </w:trPr>
        <w:tc>
          <w:tcPr>
            <w:tcW w:w="568" w:type="dxa"/>
          </w:tcPr>
          <w:p w14:paraId="28BC258C" w14:textId="77777777" w:rsidR="006634BC" w:rsidRPr="00CA6F02" w:rsidRDefault="006634BC">
            <w:pPr>
              <w:numPr>
                <w:ilvl w:val="0"/>
                <w:numId w:val="2"/>
              </w:numPr>
            </w:pPr>
          </w:p>
        </w:tc>
        <w:tc>
          <w:tcPr>
            <w:tcW w:w="8613" w:type="dxa"/>
          </w:tcPr>
          <w:p w14:paraId="54F93F2E" w14:textId="77777777" w:rsidR="006634BC" w:rsidRPr="00CA6F02" w:rsidRDefault="006634BC">
            <w:r w:rsidRPr="00CA6F02">
              <w:t>Board member and chairperson of the Awards Committee. International Society of Traumatic Stress Studies. (1992).</w:t>
            </w:r>
          </w:p>
        </w:tc>
      </w:tr>
      <w:tr w:rsidR="006634BC" w:rsidRPr="00CA6F02" w14:paraId="621DC979" w14:textId="77777777" w:rsidTr="003624C9">
        <w:trPr>
          <w:cantSplit/>
        </w:trPr>
        <w:tc>
          <w:tcPr>
            <w:tcW w:w="568" w:type="dxa"/>
          </w:tcPr>
          <w:p w14:paraId="1BA070EF" w14:textId="77777777" w:rsidR="006634BC" w:rsidRPr="00CA6F02" w:rsidRDefault="006634BC">
            <w:pPr>
              <w:numPr>
                <w:ilvl w:val="0"/>
                <w:numId w:val="2"/>
              </w:numPr>
            </w:pPr>
          </w:p>
        </w:tc>
        <w:tc>
          <w:tcPr>
            <w:tcW w:w="8613" w:type="dxa"/>
          </w:tcPr>
          <w:p w14:paraId="75192E9A" w14:textId="77777777" w:rsidR="006634BC" w:rsidRPr="00CA6F02" w:rsidRDefault="006634BC">
            <w:r w:rsidRPr="00CA6F02">
              <w:t>Board member - Section in Military Psychiatry. World Psychiatric Organization. (1989 - 2000).</w:t>
            </w:r>
          </w:p>
        </w:tc>
      </w:tr>
      <w:tr w:rsidR="006634BC" w:rsidRPr="00CA6F02" w14:paraId="2ADFE04D" w14:textId="77777777" w:rsidTr="003624C9">
        <w:trPr>
          <w:cantSplit/>
        </w:trPr>
        <w:tc>
          <w:tcPr>
            <w:tcW w:w="568" w:type="dxa"/>
          </w:tcPr>
          <w:p w14:paraId="2BC706CB" w14:textId="77777777" w:rsidR="006634BC" w:rsidRPr="00CA6F02" w:rsidRDefault="006634BC">
            <w:pPr>
              <w:numPr>
                <w:ilvl w:val="0"/>
                <w:numId w:val="2"/>
              </w:numPr>
            </w:pPr>
          </w:p>
        </w:tc>
        <w:tc>
          <w:tcPr>
            <w:tcW w:w="8613" w:type="dxa"/>
          </w:tcPr>
          <w:p w14:paraId="0D5C5970" w14:textId="77777777" w:rsidR="006634BC" w:rsidRPr="00CA6F02" w:rsidRDefault="006634BC">
            <w:r w:rsidRPr="00CA6F02">
              <w:t>Israel Academy of Sciences and Humanities - Advisory Committee on research in Medicine. (1993).</w:t>
            </w:r>
          </w:p>
        </w:tc>
      </w:tr>
      <w:tr w:rsidR="006634BC" w:rsidRPr="00CA6F02" w14:paraId="7FCA6A60" w14:textId="77777777" w:rsidTr="003624C9">
        <w:trPr>
          <w:cantSplit/>
        </w:trPr>
        <w:tc>
          <w:tcPr>
            <w:tcW w:w="568" w:type="dxa"/>
          </w:tcPr>
          <w:p w14:paraId="69ACAFCE" w14:textId="77777777" w:rsidR="006634BC" w:rsidRPr="00CA6F02" w:rsidRDefault="006634BC">
            <w:pPr>
              <w:numPr>
                <w:ilvl w:val="0"/>
                <w:numId w:val="2"/>
              </w:numPr>
            </w:pPr>
          </w:p>
        </w:tc>
        <w:tc>
          <w:tcPr>
            <w:tcW w:w="8613" w:type="dxa"/>
          </w:tcPr>
          <w:p w14:paraId="20E156C4" w14:textId="77777777" w:rsidR="006634BC" w:rsidRPr="00CA6F02" w:rsidRDefault="006634BC">
            <w:r w:rsidRPr="00CA6F02">
              <w:t>Editorial board - Journal of Traumatic Stress.</w:t>
            </w:r>
          </w:p>
        </w:tc>
      </w:tr>
      <w:tr w:rsidR="006634BC" w:rsidRPr="00CA6F02" w14:paraId="76D5146A" w14:textId="77777777" w:rsidTr="003624C9">
        <w:trPr>
          <w:cantSplit/>
        </w:trPr>
        <w:tc>
          <w:tcPr>
            <w:tcW w:w="568" w:type="dxa"/>
          </w:tcPr>
          <w:p w14:paraId="135FE887" w14:textId="77777777" w:rsidR="006634BC" w:rsidRPr="00CA6F02" w:rsidRDefault="006634BC">
            <w:pPr>
              <w:numPr>
                <w:ilvl w:val="0"/>
                <w:numId w:val="2"/>
              </w:numPr>
            </w:pPr>
          </w:p>
        </w:tc>
        <w:tc>
          <w:tcPr>
            <w:tcW w:w="8613" w:type="dxa"/>
          </w:tcPr>
          <w:p w14:paraId="61683C10" w14:textId="77777777" w:rsidR="006634BC" w:rsidRPr="00CA6F02" w:rsidRDefault="006634BC">
            <w:r w:rsidRPr="00CA6F02">
              <w:t>Editorial board - Journal of Personal and Interpersonal Loss.</w:t>
            </w:r>
          </w:p>
        </w:tc>
      </w:tr>
      <w:tr w:rsidR="006634BC" w:rsidRPr="00CA6F02" w14:paraId="09F97576" w14:textId="77777777" w:rsidTr="003624C9">
        <w:trPr>
          <w:cantSplit/>
        </w:trPr>
        <w:tc>
          <w:tcPr>
            <w:tcW w:w="568" w:type="dxa"/>
          </w:tcPr>
          <w:p w14:paraId="677D2835" w14:textId="77777777" w:rsidR="006634BC" w:rsidRPr="00CA6F02" w:rsidRDefault="006634BC">
            <w:pPr>
              <w:numPr>
                <w:ilvl w:val="0"/>
                <w:numId w:val="2"/>
              </w:numPr>
            </w:pPr>
          </w:p>
        </w:tc>
        <w:tc>
          <w:tcPr>
            <w:tcW w:w="8613" w:type="dxa"/>
          </w:tcPr>
          <w:p w14:paraId="477C6347" w14:textId="77777777" w:rsidR="006634BC" w:rsidRPr="00CA6F02" w:rsidRDefault="006634BC">
            <w:r w:rsidRPr="00CA6F02">
              <w:t>Ad Hoc Grant reviewer for: (1) Israel Academy of Sciences; (2) Bi-National foundation; (3) Chief Scientist of the Ministry of Health; (4) Ministry of Science; (5) German-Israel Foundation.</w:t>
            </w:r>
          </w:p>
        </w:tc>
      </w:tr>
      <w:tr w:rsidR="006634BC" w:rsidRPr="00CA6F02" w14:paraId="48F884FF" w14:textId="77777777" w:rsidTr="003624C9">
        <w:trPr>
          <w:cantSplit/>
        </w:trPr>
        <w:tc>
          <w:tcPr>
            <w:tcW w:w="568" w:type="dxa"/>
          </w:tcPr>
          <w:p w14:paraId="421BDB1A" w14:textId="77777777" w:rsidR="006634BC" w:rsidRPr="00CA6F02" w:rsidRDefault="006634BC">
            <w:pPr>
              <w:numPr>
                <w:ilvl w:val="0"/>
                <w:numId w:val="2"/>
              </w:numPr>
            </w:pPr>
          </w:p>
        </w:tc>
        <w:tc>
          <w:tcPr>
            <w:tcW w:w="8613" w:type="dxa"/>
          </w:tcPr>
          <w:p w14:paraId="41B146DE" w14:textId="77777777" w:rsidR="006634BC" w:rsidRPr="00CA6F02" w:rsidRDefault="006634BC">
            <w:r w:rsidRPr="00CA6F02">
              <w:t>Advisory Committee - Eskol grants Ministry of Science. (1994).</w:t>
            </w:r>
          </w:p>
        </w:tc>
      </w:tr>
      <w:tr w:rsidR="006634BC" w:rsidRPr="00CA6F02" w14:paraId="4E014DC4" w14:textId="77777777" w:rsidTr="003624C9">
        <w:trPr>
          <w:cantSplit/>
        </w:trPr>
        <w:tc>
          <w:tcPr>
            <w:tcW w:w="568" w:type="dxa"/>
          </w:tcPr>
          <w:p w14:paraId="0112F605" w14:textId="77777777" w:rsidR="006634BC" w:rsidRPr="00CA6F02" w:rsidRDefault="006634BC">
            <w:pPr>
              <w:numPr>
                <w:ilvl w:val="0"/>
                <w:numId w:val="2"/>
              </w:numPr>
            </w:pPr>
          </w:p>
        </w:tc>
        <w:tc>
          <w:tcPr>
            <w:tcW w:w="8613" w:type="dxa"/>
          </w:tcPr>
          <w:p w14:paraId="4F74C6F4" w14:textId="77777777" w:rsidR="006634BC" w:rsidRPr="00CA6F02" w:rsidRDefault="006634BC">
            <w:r w:rsidRPr="00CA6F02">
              <w:t>Advisory Committee - Beer Yaakov Medical Center. (1994-1996).</w:t>
            </w:r>
          </w:p>
        </w:tc>
      </w:tr>
      <w:tr w:rsidR="006634BC" w:rsidRPr="00CA6F02" w14:paraId="2B298A48" w14:textId="77777777" w:rsidTr="003624C9">
        <w:trPr>
          <w:cantSplit/>
        </w:trPr>
        <w:tc>
          <w:tcPr>
            <w:tcW w:w="568" w:type="dxa"/>
          </w:tcPr>
          <w:p w14:paraId="23113651" w14:textId="77777777" w:rsidR="006634BC" w:rsidRPr="00CA6F02" w:rsidRDefault="006634BC">
            <w:pPr>
              <w:numPr>
                <w:ilvl w:val="0"/>
                <w:numId w:val="2"/>
              </w:numPr>
            </w:pPr>
          </w:p>
        </w:tc>
        <w:tc>
          <w:tcPr>
            <w:tcW w:w="8613" w:type="dxa"/>
          </w:tcPr>
          <w:p w14:paraId="665D7A4B" w14:textId="77777777" w:rsidR="006634BC" w:rsidRPr="00CA6F02" w:rsidRDefault="006634BC">
            <w:r w:rsidRPr="00CA6F02">
              <w:t>Chairperson - Prize of Israel Committee in Social Sciences (Psychology, Sociology, Education &amp; Social Work)</w:t>
            </w:r>
            <w:r w:rsidR="00944C34">
              <w:t>.</w:t>
            </w:r>
            <w:r w:rsidRPr="00CA6F02">
              <w:t xml:space="preserve"> (1995). </w:t>
            </w:r>
          </w:p>
        </w:tc>
      </w:tr>
      <w:tr w:rsidR="006634BC" w:rsidRPr="00CA6F02" w14:paraId="624642DB" w14:textId="77777777" w:rsidTr="003624C9">
        <w:trPr>
          <w:cantSplit/>
        </w:trPr>
        <w:tc>
          <w:tcPr>
            <w:tcW w:w="568" w:type="dxa"/>
          </w:tcPr>
          <w:p w14:paraId="73AAA95F" w14:textId="77777777" w:rsidR="006634BC" w:rsidRPr="00CA6F02" w:rsidRDefault="006634BC">
            <w:pPr>
              <w:numPr>
                <w:ilvl w:val="0"/>
                <w:numId w:val="2"/>
              </w:numPr>
            </w:pPr>
          </w:p>
        </w:tc>
        <w:tc>
          <w:tcPr>
            <w:tcW w:w="8613" w:type="dxa"/>
          </w:tcPr>
          <w:p w14:paraId="75308AB5" w14:textId="77777777" w:rsidR="006634BC" w:rsidRPr="00CA6F02" w:rsidRDefault="006634BC">
            <w:r w:rsidRPr="00CA6F02">
              <w:t>Advisory Committee in Social Science, Ministry of Science. (1995).</w:t>
            </w:r>
          </w:p>
        </w:tc>
      </w:tr>
      <w:tr w:rsidR="006634BC" w:rsidRPr="00CA6F02" w14:paraId="13DD19B6" w14:textId="77777777" w:rsidTr="003624C9">
        <w:trPr>
          <w:cantSplit/>
        </w:trPr>
        <w:tc>
          <w:tcPr>
            <w:tcW w:w="568" w:type="dxa"/>
          </w:tcPr>
          <w:p w14:paraId="3C7FA433" w14:textId="77777777" w:rsidR="006634BC" w:rsidRPr="00CA6F02" w:rsidRDefault="006634BC">
            <w:pPr>
              <w:numPr>
                <w:ilvl w:val="0"/>
                <w:numId w:val="2"/>
              </w:numPr>
            </w:pPr>
          </w:p>
        </w:tc>
        <w:tc>
          <w:tcPr>
            <w:tcW w:w="8613" w:type="dxa"/>
          </w:tcPr>
          <w:p w14:paraId="07CB0DCD" w14:textId="77777777" w:rsidR="006634BC" w:rsidRPr="00CA6F02" w:rsidRDefault="006634BC">
            <w:r w:rsidRPr="00CA6F02">
              <w:t>Chairperson - Scientific Committee World Conference of International Society for Traumatic Stress Studies. (1996).</w:t>
            </w:r>
          </w:p>
        </w:tc>
      </w:tr>
      <w:tr w:rsidR="006634BC" w:rsidRPr="00CA6F02" w14:paraId="67EECDEE" w14:textId="77777777" w:rsidTr="003624C9">
        <w:trPr>
          <w:cantSplit/>
        </w:trPr>
        <w:tc>
          <w:tcPr>
            <w:tcW w:w="568" w:type="dxa"/>
          </w:tcPr>
          <w:p w14:paraId="2430235A" w14:textId="77777777" w:rsidR="006634BC" w:rsidRPr="00CA6F02" w:rsidRDefault="006634BC">
            <w:pPr>
              <w:numPr>
                <w:ilvl w:val="0"/>
                <w:numId w:val="2"/>
              </w:numPr>
              <w:rPr>
                <w:rtl/>
              </w:rPr>
            </w:pPr>
          </w:p>
        </w:tc>
        <w:tc>
          <w:tcPr>
            <w:tcW w:w="8613" w:type="dxa"/>
          </w:tcPr>
          <w:p w14:paraId="65C8EB11" w14:textId="77777777" w:rsidR="006634BC" w:rsidRPr="00CA6F02" w:rsidRDefault="006634BC">
            <w:pPr>
              <w:bidi/>
              <w:rPr>
                <w:rtl/>
              </w:rPr>
            </w:pPr>
            <w:r w:rsidRPr="00CA6F02">
              <w:rPr>
                <w:rtl/>
              </w:rPr>
              <w:t xml:space="preserve">שופטת בערכה ראשונה במערכת הבירור והשיפוט הפנימית של חברי הסגל האקדמי באוניברסיטת תל-אביב. 1996-1999. </w:t>
            </w:r>
          </w:p>
        </w:tc>
      </w:tr>
      <w:tr w:rsidR="006634BC" w:rsidRPr="00CA6F02" w14:paraId="02877CD0" w14:textId="77777777" w:rsidTr="003624C9">
        <w:trPr>
          <w:cantSplit/>
        </w:trPr>
        <w:tc>
          <w:tcPr>
            <w:tcW w:w="568" w:type="dxa"/>
          </w:tcPr>
          <w:p w14:paraId="4F5F0CBC" w14:textId="77777777" w:rsidR="006634BC" w:rsidRPr="00CA6F02" w:rsidRDefault="006634BC">
            <w:pPr>
              <w:numPr>
                <w:ilvl w:val="0"/>
                <w:numId w:val="2"/>
              </w:numPr>
            </w:pPr>
          </w:p>
        </w:tc>
        <w:tc>
          <w:tcPr>
            <w:tcW w:w="8613" w:type="dxa"/>
          </w:tcPr>
          <w:p w14:paraId="0C786A02" w14:textId="77777777" w:rsidR="006634BC" w:rsidRPr="00CA6F02" w:rsidRDefault="006634BC">
            <w:pPr>
              <w:rPr>
                <w:rtl/>
              </w:rPr>
            </w:pPr>
            <w:r w:rsidRPr="00CA6F02">
              <w:t>Chairperson accreditation committee for Tel Hai appointed by the Council of High Education.</w:t>
            </w:r>
          </w:p>
        </w:tc>
      </w:tr>
      <w:tr w:rsidR="006634BC" w:rsidRPr="00CA6F02" w14:paraId="13F0EF06" w14:textId="77777777" w:rsidTr="003624C9">
        <w:trPr>
          <w:cantSplit/>
        </w:trPr>
        <w:tc>
          <w:tcPr>
            <w:tcW w:w="568" w:type="dxa"/>
          </w:tcPr>
          <w:p w14:paraId="22CBDFE0" w14:textId="77777777" w:rsidR="006634BC" w:rsidRPr="00CA6F02" w:rsidRDefault="006634BC">
            <w:pPr>
              <w:numPr>
                <w:ilvl w:val="0"/>
                <w:numId w:val="2"/>
              </w:numPr>
            </w:pPr>
          </w:p>
        </w:tc>
        <w:tc>
          <w:tcPr>
            <w:tcW w:w="8613" w:type="dxa"/>
          </w:tcPr>
          <w:p w14:paraId="02586395" w14:textId="77777777" w:rsidR="006634BC" w:rsidRPr="00CA6F02" w:rsidRDefault="006634BC">
            <w:r w:rsidRPr="00CA6F02">
              <w:t xml:space="preserve">Editorial Board Traumatology. </w:t>
            </w:r>
            <w:r w:rsidR="00944C34">
              <w:t>(</w:t>
            </w:r>
            <w:r w:rsidRPr="00CA6F02">
              <w:t>1996</w:t>
            </w:r>
            <w:r w:rsidR="00944C34">
              <w:t>)</w:t>
            </w:r>
            <w:r w:rsidRPr="00CA6F02">
              <w:t>.</w:t>
            </w:r>
          </w:p>
        </w:tc>
      </w:tr>
      <w:tr w:rsidR="006634BC" w:rsidRPr="00CA6F02" w14:paraId="73FD9ABF" w14:textId="77777777" w:rsidTr="003624C9">
        <w:trPr>
          <w:cantSplit/>
        </w:trPr>
        <w:tc>
          <w:tcPr>
            <w:tcW w:w="568" w:type="dxa"/>
          </w:tcPr>
          <w:p w14:paraId="1D0E6CE3" w14:textId="77777777" w:rsidR="006634BC" w:rsidRPr="00CA6F02" w:rsidRDefault="006634BC">
            <w:pPr>
              <w:numPr>
                <w:ilvl w:val="0"/>
                <w:numId w:val="2"/>
              </w:numPr>
            </w:pPr>
          </w:p>
        </w:tc>
        <w:tc>
          <w:tcPr>
            <w:tcW w:w="8613" w:type="dxa"/>
          </w:tcPr>
          <w:p w14:paraId="4D73F151" w14:textId="77777777" w:rsidR="006634BC" w:rsidRPr="00CA6F02" w:rsidRDefault="006634BC">
            <w:r w:rsidRPr="00CA6F02">
              <w:t xml:space="preserve">Ethics Committee Medical Corps Israel Defense Forces. </w:t>
            </w:r>
            <w:r w:rsidR="00944C34">
              <w:t>(</w:t>
            </w:r>
            <w:r w:rsidRPr="00CA6F02">
              <w:t>1996</w:t>
            </w:r>
            <w:r w:rsidR="00944C34">
              <w:t>)</w:t>
            </w:r>
            <w:r w:rsidRPr="00CA6F02">
              <w:t>.</w:t>
            </w:r>
          </w:p>
        </w:tc>
      </w:tr>
      <w:tr w:rsidR="006634BC" w:rsidRPr="00CA6F02" w14:paraId="29CCBB48" w14:textId="77777777" w:rsidTr="003624C9">
        <w:trPr>
          <w:cantSplit/>
        </w:trPr>
        <w:tc>
          <w:tcPr>
            <w:tcW w:w="568" w:type="dxa"/>
          </w:tcPr>
          <w:p w14:paraId="632687EC" w14:textId="77777777" w:rsidR="006634BC" w:rsidRPr="00CA6F02" w:rsidRDefault="006634BC">
            <w:pPr>
              <w:numPr>
                <w:ilvl w:val="0"/>
                <w:numId w:val="2"/>
              </w:numPr>
            </w:pPr>
          </w:p>
        </w:tc>
        <w:tc>
          <w:tcPr>
            <w:tcW w:w="8613" w:type="dxa"/>
          </w:tcPr>
          <w:p w14:paraId="5839505C" w14:textId="77777777" w:rsidR="006634BC" w:rsidRPr="00CA6F02" w:rsidRDefault="006634BC">
            <w:r w:rsidRPr="00CA6F02">
              <w:t>Member of the National Council High Education. (1997-2000).</w:t>
            </w:r>
          </w:p>
        </w:tc>
      </w:tr>
      <w:tr w:rsidR="006634BC" w:rsidRPr="00CA6F02" w14:paraId="5857999B" w14:textId="77777777" w:rsidTr="003624C9">
        <w:trPr>
          <w:cantSplit/>
        </w:trPr>
        <w:tc>
          <w:tcPr>
            <w:tcW w:w="568" w:type="dxa"/>
          </w:tcPr>
          <w:p w14:paraId="2E39752D" w14:textId="77777777" w:rsidR="006634BC" w:rsidRPr="00CA6F02" w:rsidRDefault="006634BC">
            <w:pPr>
              <w:numPr>
                <w:ilvl w:val="0"/>
                <w:numId w:val="2"/>
              </w:numPr>
            </w:pPr>
          </w:p>
        </w:tc>
        <w:tc>
          <w:tcPr>
            <w:tcW w:w="8613" w:type="dxa"/>
          </w:tcPr>
          <w:p w14:paraId="6D5105C7" w14:textId="77777777" w:rsidR="006634BC" w:rsidRPr="00CA6F02" w:rsidRDefault="006634BC" w:rsidP="00F07A6D">
            <w:r w:rsidRPr="00CA6F02">
              <w:t>Chairperson Jud</w:t>
            </w:r>
            <w:r w:rsidR="00944C34">
              <w:t>ge</w:t>
            </w:r>
            <w:r w:rsidRPr="00CA6F02">
              <w:t xml:space="preserve"> </w:t>
            </w:r>
            <w:r w:rsidR="00F07A6D">
              <w:t>(</w:t>
            </w:r>
            <w:r w:rsidRPr="00CA6F02">
              <w:t>1997</w:t>
            </w:r>
            <w:r w:rsidR="00F07A6D">
              <w:t>)</w:t>
            </w:r>
            <w:r w:rsidRPr="00CA6F02">
              <w:t>, Lilly Schizophrenia Reintegration Awards, Europe Region. At the World Psychiatric Association Thematic Conference 1997. Jerusalem, Israel.</w:t>
            </w:r>
          </w:p>
        </w:tc>
      </w:tr>
      <w:tr w:rsidR="006634BC" w:rsidRPr="00CA6F02" w14:paraId="7838B434" w14:textId="77777777" w:rsidTr="003624C9">
        <w:trPr>
          <w:cantSplit/>
          <w:trHeight w:val="266"/>
        </w:trPr>
        <w:tc>
          <w:tcPr>
            <w:tcW w:w="568" w:type="dxa"/>
          </w:tcPr>
          <w:p w14:paraId="33ACA1F5" w14:textId="77777777" w:rsidR="006634BC" w:rsidRPr="00CA6F02" w:rsidRDefault="006634BC">
            <w:pPr>
              <w:numPr>
                <w:ilvl w:val="0"/>
                <w:numId w:val="2"/>
              </w:numPr>
            </w:pPr>
          </w:p>
        </w:tc>
        <w:tc>
          <w:tcPr>
            <w:tcW w:w="8613" w:type="dxa"/>
          </w:tcPr>
          <w:p w14:paraId="00CDF4E5" w14:textId="77777777" w:rsidR="006634BC" w:rsidRPr="00CA6F02" w:rsidRDefault="006634BC" w:rsidP="00F07A6D">
            <w:r w:rsidRPr="00CA6F02">
              <w:t xml:space="preserve"> Member of the National Council for child welfare and Pediatrics. (1997-2001).</w:t>
            </w:r>
          </w:p>
        </w:tc>
      </w:tr>
      <w:tr w:rsidR="006634BC" w:rsidRPr="00CA6F02" w14:paraId="79A20A3F" w14:textId="77777777" w:rsidTr="003624C9">
        <w:trPr>
          <w:cantSplit/>
        </w:trPr>
        <w:tc>
          <w:tcPr>
            <w:tcW w:w="568" w:type="dxa"/>
          </w:tcPr>
          <w:p w14:paraId="326625E1" w14:textId="77777777" w:rsidR="006634BC" w:rsidRPr="00CA6F02" w:rsidRDefault="006634BC">
            <w:pPr>
              <w:numPr>
                <w:ilvl w:val="0"/>
                <w:numId w:val="2"/>
              </w:numPr>
            </w:pPr>
          </w:p>
        </w:tc>
        <w:tc>
          <w:tcPr>
            <w:tcW w:w="8613" w:type="dxa"/>
          </w:tcPr>
          <w:p w14:paraId="13C7F8D7" w14:textId="77777777" w:rsidR="006634BC" w:rsidRPr="00CA6F02" w:rsidRDefault="006634BC">
            <w:pPr>
              <w:bidi/>
              <w:rPr>
                <w:rtl/>
              </w:rPr>
            </w:pPr>
            <w:r w:rsidRPr="00CA6F02">
              <w:rPr>
                <w:rtl/>
              </w:rPr>
              <w:t xml:space="preserve">חברת הועד המנהל, המכון ללימודי ניהול מצבי חירום, אסון ומשבר בקרית שמונה. מ- 1997 </w:t>
            </w:r>
          </w:p>
        </w:tc>
      </w:tr>
      <w:tr w:rsidR="006634BC" w:rsidRPr="00CA6F02" w14:paraId="5E7D776D" w14:textId="77777777" w:rsidTr="003624C9">
        <w:trPr>
          <w:cantSplit/>
        </w:trPr>
        <w:tc>
          <w:tcPr>
            <w:tcW w:w="568" w:type="dxa"/>
          </w:tcPr>
          <w:p w14:paraId="5870114A" w14:textId="77777777" w:rsidR="006634BC" w:rsidRPr="00CA6F02" w:rsidRDefault="006634BC">
            <w:pPr>
              <w:numPr>
                <w:ilvl w:val="0"/>
                <w:numId w:val="2"/>
              </w:numPr>
            </w:pPr>
          </w:p>
        </w:tc>
        <w:tc>
          <w:tcPr>
            <w:tcW w:w="8613" w:type="dxa"/>
          </w:tcPr>
          <w:p w14:paraId="5E542E34" w14:textId="77777777" w:rsidR="006634BC" w:rsidRPr="00CA6F02" w:rsidRDefault="006634BC">
            <w:r w:rsidRPr="00CA6F02">
              <w:t>Evaluation of Research Proposals in the Framework of the Targeted Socio- Economic Research. The European Commission. Brussels. (1998).</w:t>
            </w:r>
          </w:p>
        </w:tc>
      </w:tr>
      <w:tr w:rsidR="006634BC" w:rsidRPr="00CA6F02" w14:paraId="18CF16EA" w14:textId="77777777" w:rsidTr="003624C9">
        <w:trPr>
          <w:cantSplit/>
        </w:trPr>
        <w:tc>
          <w:tcPr>
            <w:tcW w:w="568" w:type="dxa"/>
          </w:tcPr>
          <w:p w14:paraId="0E5B7814" w14:textId="77777777" w:rsidR="006634BC" w:rsidRPr="00CA6F02" w:rsidRDefault="006634BC">
            <w:pPr>
              <w:numPr>
                <w:ilvl w:val="0"/>
                <w:numId w:val="2"/>
              </w:numPr>
            </w:pPr>
          </w:p>
        </w:tc>
        <w:tc>
          <w:tcPr>
            <w:tcW w:w="8613" w:type="dxa"/>
          </w:tcPr>
          <w:p w14:paraId="661A44D2" w14:textId="77777777" w:rsidR="006634BC" w:rsidRPr="00CA6F02" w:rsidRDefault="006634BC">
            <w:r w:rsidRPr="00CA6F02">
              <w:t>Prize of Israel Committee in Social Science (Psychology, Sociology, Education &amp; Social Work). Jerusalem. (1998).</w:t>
            </w:r>
          </w:p>
        </w:tc>
      </w:tr>
      <w:tr w:rsidR="006634BC" w:rsidRPr="00CA6F02" w14:paraId="0AFB4FAB" w14:textId="77777777" w:rsidTr="003624C9">
        <w:trPr>
          <w:cantSplit/>
        </w:trPr>
        <w:tc>
          <w:tcPr>
            <w:tcW w:w="568" w:type="dxa"/>
          </w:tcPr>
          <w:p w14:paraId="5BAED4B1" w14:textId="77777777" w:rsidR="006634BC" w:rsidRPr="00CA6F02" w:rsidRDefault="006634BC">
            <w:pPr>
              <w:numPr>
                <w:ilvl w:val="0"/>
                <w:numId w:val="2"/>
              </w:numPr>
            </w:pPr>
          </w:p>
        </w:tc>
        <w:tc>
          <w:tcPr>
            <w:tcW w:w="8613" w:type="dxa"/>
          </w:tcPr>
          <w:p w14:paraId="5D22614B" w14:textId="77777777" w:rsidR="006634BC" w:rsidRPr="00CA6F02" w:rsidRDefault="0057755E" w:rsidP="0057755E">
            <w:r w:rsidRPr="0057755E">
              <w:t>Israel Center for Disease Control</w:t>
            </w:r>
            <w:r>
              <w:t>, Ministry of Health</w:t>
            </w:r>
            <w:r w:rsidR="00944C34">
              <w:t>.</w:t>
            </w:r>
            <w:r w:rsidR="006634BC" w:rsidRPr="00CA6F02">
              <w:t xml:space="preserve"> (1998).</w:t>
            </w:r>
            <w:r w:rsidR="006634BC" w:rsidRPr="00CA6F02">
              <w:rPr>
                <w:rtl/>
              </w:rPr>
              <w:t xml:space="preserve"> </w:t>
            </w:r>
          </w:p>
        </w:tc>
      </w:tr>
      <w:tr w:rsidR="006634BC" w:rsidRPr="00CA6F02" w14:paraId="7A529410" w14:textId="77777777" w:rsidTr="003624C9">
        <w:trPr>
          <w:cantSplit/>
        </w:trPr>
        <w:tc>
          <w:tcPr>
            <w:tcW w:w="568" w:type="dxa"/>
          </w:tcPr>
          <w:p w14:paraId="662C094B" w14:textId="77777777" w:rsidR="006634BC" w:rsidRPr="00CA6F02" w:rsidRDefault="006634BC">
            <w:pPr>
              <w:numPr>
                <w:ilvl w:val="0"/>
                <w:numId w:val="2"/>
              </w:numPr>
            </w:pPr>
          </w:p>
        </w:tc>
        <w:tc>
          <w:tcPr>
            <w:tcW w:w="8613" w:type="dxa"/>
          </w:tcPr>
          <w:p w14:paraId="426D6899" w14:textId="77777777" w:rsidR="006634BC" w:rsidRPr="00CA6F02" w:rsidRDefault="006634BC">
            <w:r w:rsidRPr="00CA6F02">
              <w:t>Chairperson for the Israeli Academy of Sciences. Review board Social work section</w:t>
            </w:r>
            <w:r w:rsidR="00944C34">
              <w:t>.</w:t>
            </w:r>
            <w:r w:rsidRPr="00CA6F02">
              <w:t xml:space="preserve"> (1998).</w:t>
            </w:r>
          </w:p>
        </w:tc>
      </w:tr>
      <w:tr w:rsidR="006634BC" w:rsidRPr="00CA6F02" w14:paraId="4C55D548" w14:textId="77777777" w:rsidTr="003624C9">
        <w:trPr>
          <w:cantSplit/>
        </w:trPr>
        <w:tc>
          <w:tcPr>
            <w:tcW w:w="568" w:type="dxa"/>
          </w:tcPr>
          <w:p w14:paraId="4D072BE3" w14:textId="77777777" w:rsidR="006634BC" w:rsidRPr="00CA6F02" w:rsidRDefault="006634BC">
            <w:pPr>
              <w:numPr>
                <w:ilvl w:val="0"/>
                <w:numId w:val="2"/>
              </w:numPr>
            </w:pPr>
          </w:p>
        </w:tc>
        <w:tc>
          <w:tcPr>
            <w:tcW w:w="8613" w:type="dxa"/>
          </w:tcPr>
          <w:p w14:paraId="272B89E5" w14:textId="77777777" w:rsidR="006634BC" w:rsidRPr="00CA6F02" w:rsidRDefault="006634BC">
            <w:r w:rsidRPr="00CA6F02">
              <w:t xml:space="preserve">Advisory committee Haaguda Lekranot Mechkar - Social Sciences. (1997-1998). </w:t>
            </w:r>
          </w:p>
        </w:tc>
      </w:tr>
      <w:tr w:rsidR="006634BC" w:rsidRPr="00CA6F02" w14:paraId="148D535F" w14:textId="77777777" w:rsidTr="003624C9">
        <w:trPr>
          <w:cantSplit/>
        </w:trPr>
        <w:tc>
          <w:tcPr>
            <w:tcW w:w="568" w:type="dxa"/>
          </w:tcPr>
          <w:p w14:paraId="13E402C0" w14:textId="77777777" w:rsidR="006634BC" w:rsidRPr="00CA6F02" w:rsidRDefault="006634BC">
            <w:pPr>
              <w:numPr>
                <w:ilvl w:val="0"/>
                <w:numId w:val="2"/>
              </w:numPr>
            </w:pPr>
          </w:p>
        </w:tc>
        <w:tc>
          <w:tcPr>
            <w:tcW w:w="8613" w:type="dxa"/>
          </w:tcPr>
          <w:p w14:paraId="2D4A4031" w14:textId="77777777" w:rsidR="006634BC" w:rsidRPr="00CA6F02" w:rsidRDefault="006634BC">
            <w:r w:rsidRPr="00CA6F02">
              <w:t xml:space="preserve">Chairperson of the Judging Panel </w:t>
            </w:r>
            <w:r w:rsidR="00D83CD6">
              <w:t>(</w:t>
            </w:r>
            <w:r w:rsidRPr="00CA6F02">
              <w:t>1998</w:t>
            </w:r>
            <w:r w:rsidR="00D83CD6">
              <w:t>)</w:t>
            </w:r>
            <w:r w:rsidRPr="00CA6F02">
              <w:t>, Lilly Schizophrenia Reintegration Awards           1998, Europe Region. At the world Psychiatric Association Thematic Conference, Geneva.</w:t>
            </w:r>
          </w:p>
        </w:tc>
      </w:tr>
      <w:tr w:rsidR="006634BC" w:rsidRPr="00CA6F02" w14:paraId="637601E2" w14:textId="77777777" w:rsidTr="003624C9">
        <w:trPr>
          <w:cantSplit/>
        </w:trPr>
        <w:tc>
          <w:tcPr>
            <w:tcW w:w="568" w:type="dxa"/>
          </w:tcPr>
          <w:p w14:paraId="0CC42680" w14:textId="77777777" w:rsidR="006634BC" w:rsidRPr="00CA6F02" w:rsidRDefault="006634BC">
            <w:pPr>
              <w:numPr>
                <w:ilvl w:val="0"/>
                <w:numId w:val="2"/>
              </w:numPr>
            </w:pPr>
          </w:p>
        </w:tc>
        <w:tc>
          <w:tcPr>
            <w:tcW w:w="8613" w:type="dxa"/>
          </w:tcPr>
          <w:p w14:paraId="5C05BECF" w14:textId="77777777" w:rsidR="006634BC" w:rsidRPr="00CA6F02" w:rsidRDefault="006634BC" w:rsidP="00944C34">
            <w:r w:rsidRPr="00CA6F02">
              <w:t>Member of the organizing committee</w:t>
            </w:r>
            <w:r w:rsidR="00944C34">
              <w:t xml:space="preserve"> of Promised Childhood Congress</w:t>
            </w:r>
            <w:r w:rsidR="0068634D">
              <w:t>.</w:t>
            </w:r>
            <w:r w:rsidRPr="00CA6F02">
              <w:t xml:space="preserve"> Jerusalem. (2000). </w:t>
            </w:r>
          </w:p>
        </w:tc>
      </w:tr>
      <w:tr w:rsidR="006634BC" w:rsidRPr="00CA6F02" w14:paraId="176D22DD" w14:textId="77777777" w:rsidTr="003624C9">
        <w:trPr>
          <w:cantSplit/>
        </w:trPr>
        <w:tc>
          <w:tcPr>
            <w:tcW w:w="568" w:type="dxa"/>
          </w:tcPr>
          <w:p w14:paraId="41333084" w14:textId="77777777" w:rsidR="006634BC" w:rsidRPr="00CA6F02" w:rsidRDefault="006634BC">
            <w:pPr>
              <w:numPr>
                <w:ilvl w:val="0"/>
                <w:numId w:val="2"/>
              </w:numPr>
            </w:pPr>
          </w:p>
        </w:tc>
        <w:tc>
          <w:tcPr>
            <w:tcW w:w="8613" w:type="dxa"/>
          </w:tcPr>
          <w:p w14:paraId="63D903A1" w14:textId="77777777" w:rsidR="006634BC" w:rsidRPr="00CA6F02" w:rsidRDefault="00D83CD6" w:rsidP="00D83CD6">
            <w:pPr>
              <w:bidi/>
              <w:jc w:val="right"/>
            </w:pPr>
            <w:r>
              <w:t>Ph.D</w:t>
            </w:r>
            <w:r w:rsidR="00CE0401">
              <w:t>.</w:t>
            </w:r>
            <w:r>
              <w:t xml:space="preserve"> committee. Faculty of </w:t>
            </w:r>
            <w:r w:rsidRPr="00D83CD6">
              <w:t>Social Sciences</w:t>
            </w:r>
            <w:r w:rsidR="00944C34">
              <w:t>.</w:t>
            </w:r>
            <w:r>
              <w:t xml:space="preserve"> (1998-1999).</w:t>
            </w:r>
          </w:p>
        </w:tc>
      </w:tr>
      <w:tr w:rsidR="006634BC" w:rsidRPr="00CA6F02" w14:paraId="3CD581B0" w14:textId="77777777" w:rsidTr="003624C9">
        <w:trPr>
          <w:cantSplit/>
        </w:trPr>
        <w:tc>
          <w:tcPr>
            <w:tcW w:w="568" w:type="dxa"/>
          </w:tcPr>
          <w:p w14:paraId="50DF36ED" w14:textId="77777777" w:rsidR="006634BC" w:rsidRPr="00CA6F02" w:rsidRDefault="006634BC">
            <w:pPr>
              <w:numPr>
                <w:ilvl w:val="0"/>
                <w:numId w:val="2"/>
              </w:numPr>
              <w:rPr>
                <w:rtl/>
              </w:rPr>
            </w:pPr>
          </w:p>
        </w:tc>
        <w:tc>
          <w:tcPr>
            <w:tcW w:w="8613" w:type="dxa"/>
          </w:tcPr>
          <w:p w14:paraId="1E4AF63F" w14:textId="77777777" w:rsidR="006634BC" w:rsidRPr="00CA6F02" w:rsidRDefault="000725A6" w:rsidP="000725A6">
            <w:pPr>
              <w:bidi/>
              <w:jc w:val="right"/>
            </w:pPr>
            <w:r>
              <w:t>Member of Health committee</w:t>
            </w:r>
            <w:r w:rsidR="006510DF">
              <w:t>. Tel-Aviv University</w:t>
            </w:r>
            <w:r w:rsidR="00944C34">
              <w:t>.</w:t>
            </w:r>
            <w:r w:rsidR="006510DF">
              <w:t xml:space="preserve"> (1998-2002).</w:t>
            </w:r>
          </w:p>
        </w:tc>
      </w:tr>
      <w:tr w:rsidR="006634BC" w:rsidRPr="00CA6F02" w14:paraId="05299D98" w14:textId="77777777" w:rsidTr="003624C9">
        <w:trPr>
          <w:cantSplit/>
        </w:trPr>
        <w:tc>
          <w:tcPr>
            <w:tcW w:w="568" w:type="dxa"/>
          </w:tcPr>
          <w:p w14:paraId="65DD1C9E" w14:textId="77777777" w:rsidR="006634BC" w:rsidRPr="00CA6F02" w:rsidRDefault="006634BC">
            <w:pPr>
              <w:numPr>
                <w:ilvl w:val="0"/>
                <w:numId w:val="2"/>
              </w:numPr>
            </w:pPr>
          </w:p>
        </w:tc>
        <w:tc>
          <w:tcPr>
            <w:tcW w:w="8613" w:type="dxa"/>
          </w:tcPr>
          <w:p w14:paraId="6E9FD7E0" w14:textId="77777777" w:rsidR="006634BC" w:rsidRPr="00CA6F02" w:rsidRDefault="006634BC" w:rsidP="00944C34">
            <w:r w:rsidRPr="00CA6F02">
              <w:t>Member of organizing committee of the 6</w:t>
            </w:r>
            <w:r w:rsidRPr="00CA6F02">
              <w:rPr>
                <w:vertAlign w:val="superscript"/>
              </w:rPr>
              <w:t>th</w:t>
            </w:r>
            <w:r w:rsidRPr="00CA6F02">
              <w:t xml:space="preserve"> International Conference on Grief and Bereavement in Contemporary Society. Life, grief, coping and continuity. Jerusalem, Israel. (1997-1999).</w:t>
            </w:r>
          </w:p>
        </w:tc>
      </w:tr>
      <w:tr w:rsidR="006634BC" w:rsidRPr="00CA6F02" w14:paraId="0774FBD5" w14:textId="77777777" w:rsidTr="003624C9">
        <w:trPr>
          <w:cantSplit/>
        </w:trPr>
        <w:tc>
          <w:tcPr>
            <w:tcW w:w="568" w:type="dxa"/>
          </w:tcPr>
          <w:p w14:paraId="288F9561" w14:textId="77777777" w:rsidR="006634BC" w:rsidRPr="00CA6F02" w:rsidRDefault="006634BC">
            <w:pPr>
              <w:numPr>
                <w:ilvl w:val="0"/>
                <w:numId w:val="2"/>
              </w:numPr>
            </w:pPr>
          </w:p>
        </w:tc>
        <w:tc>
          <w:tcPr>
            <w:tcW w:w="8613" w:type="dxa"/>
          </w:tcPr>
          <w:p w14:paraId="276276D1" w14:textId="77777777" w:rsidR="006634BC" w:rsidRPr="00CA6F02" w:rsidRDefault="00840286" w:rsidP="00840286">
            <w:pPr>
              <w:bidi/>
              <w:jc w:val="right"/>
              <w:rPr>
                <w:rtl/>
              </w:rPr>
            </w:pPr>
            <w:r>
              <w:t xml:space="preserve">Member of steering committee of pre-academic studies. </w:t>
            </w:r>
            <w:r w:rsidRPr="00840286">
              <w:t>Tel-Aviv University</w:t>
            </w:r>
            <w:r w:rsidR="00944C34">
              <w:t>.</w:t>
            </w:r>
            <w:r>
              <w:t xml:space="preserve"> (since 1998)</w:t>
            </w:r>
            <w:r w:rsidR="00944C34">
              <w:t>.</w:t>
            </w:r>
            <w:r>
              <w:t xml:space="preserve">  </w:t>
            </w:r>
          </w:p>
        </w:tc>
      </w:tr>
      <w:tr w:rsidR="006634BC" w:rsidRPr="00CA6F02" w14:paraId="423146B7" w14:textId="77777777" w:rsidTr="003624C9">
        <w:trPr>
          <w:cantSplit/>
        </w:trPr>
        <w:tc>
          <w:tcPr>
            <w:tcW w:w="568" w:type="dxa"/>
          </w:tcPr>
          <w:p w14:paraId="2DEDCDEE" w14:textId="77777777" w:rsidR="006634BC" w:rsidRPr="00CA6F02" w:rsidRDefault="006634BC">
            <w:pPr>
              <w:numPr>
                <w:ilvl w:val="0"/>
                <w:numId w:val="2"/>
              </w:numPr>
            </w:pPr>
          </w:p>
        </w:tc>
        <w:tc>
          <w:tcPr>
            <w:tcW w:w="8613" w:type="dxa"/>
          </w:tcPr>
          <w:p w14:paraId="1701FC1B" w14:textId="77777777" w:rsidR="006634BC" w:rsidRPr="00CA6F02" w:rsidRDefault="006634BC">
            <w:pPr>
              <w:bidi/>
              <w:rPr>
                <w:rtl/>
              </w:rPr>
            </w:pPr>
            <w:r w:rsidRPr="00CA6F02">
              <w:rPr>
                <w:rtl/>
              </w:rPr>
              <w:t>חברת המועצה האקדמית של המרכז האקדמי רופין, עמק חפר</w:t>
            </w:r>
            <w:r w:rsidR="00944C34">
              <w:rPr>
                <w:rFonts w:hint="cs"/>
                <w:rtl/>
              </w:rPr>
              <w:t>.</w:t>
            </w:r>
            <w:r w:rsidRPr="00CA6F02">
              <w:rPr>
                <w:rtl/>
              </w:rPr>
              <w:t xml:space="preserve"> (1999-2002)</w:t>
            </w:r>
            <w:r w:rsidR="00944C34">
              <w:rPr>
                <w:rFonts w:hint="cs"/>
                <w:rtl/>
              </w:rPr>
              <w:t>.</w:t>
            </w:r>
            <w:r w:rsidRPr="00CA6F02">
              <w:rPr>
                <w:rtl/>
              </w:rPr>
              <w:t xml:space="preserve"> </w:t>
            </w:r>
          </w:p>
        </w:tc>
      </w:tr>
      <w:tr w:rsidR="006634BC" w:rsidRPr="00CA6F02" w14:paraId="53F09FA8" w14:textId="77777777" w:rsidTr="003624C9">
        <w:trPr>
          <w:cantSplit/>
        </w:trPr>
        <w:tc>
          <w:tcPr>
            <w:tcW w:w="568" w:type="dxa"/>
          </w:tcPr>
          <w:p w14:paraId="7772A914" w14:textId="77777777" w:rsidR="006634BC" w:rsidRPr="00CA6F02" w:rsidRDefault="006634BC">
            <w:pPr>
              <w:numPr>
                <w:ilvl w:val="0"/>
                <w:numId w:val="2"/>
              </w:numPr>
            </w:pPr>
          </w:p>
        </w:tc>
        <w:tc>
          <w:tcPr>
            <w:tcW w:w="8613" w:type="dxa"/>
          </w:tcPr>
          <w:p w14:paraId="04CD52DD" w14:textId="77777777" w:rsidR="006634BC" w:rsidRPr="00CA6F02" w:rsidRDefault="006634BC">
            <w:pPr>
              <w:bidi/>
              <w:rPr>
                <w:rtl/>
              </w:rPr>
            </w:pPr>
            <w:r w:rsidRPr="00CA6F02">
              <w:rPr>
                <w:rtl/>
              </w:rPr>
              <w:t xml:space="preserve">יו"ר ועדת </w:t>
            </w:r>
            <w:r w:rsidRPr="00CA6F02">
              <w:t>Eli-Lilly</w:t>
            </w:r>
            <w:r w:rsidRPr="00CA6F02">
              <w:rPr>
                <w:rtl/>
              </w:rPr>
              <w:t xml:space="preserve"> לפעילות בתחום הרה-אינטגרציה של חולי נפש בישראל. </w:t>
            </w:r>
            <w:r w:rsidRPr="00CA6F02">
              <w:rPr>
                <w:rtl/>
              </w:rPr>
              <w:br/>
              <w:t xml:space="preserve">פרס איגוד הפסיכיאטריה בישראל. (1998-1999). </w:t>
            </w:r>
          </w:p>
        </w:tc>
      </w:tr>
      <w:tr w:rsidR="006634BC" w:rsidRPr="00CA6F02" w14:paraId="24C9E8F4" w14:textId="77777777" w:rsidTr="003624C9">
        <w:trPr>
          <w:cantSplit/>
        </w:trPr>
        <w:tc>
          <w:tcPr>
            <w:tcW w:w="568" w:type="dxa"/>
          </w:tcPr>
          <w:p w14:paraId="5129D2C9" w14:textId="77777777" w:rsidR="006634BC" w:rsidRPr="00CA6F02" w:rsidRDefault="006634BC">
            <w:pPr>
              <w:numPr>
                <w:ilvl w:val="0"/>
                <w:numId w:val="2"/>
              </w:numPr>
            </w:pPr>
          </w:p>
        </w:tc>
        <w:tc>
          <w:tcPr>
            <w:tcW w:w="8613" w:type="dxa"/>
          </w:tcPr>
          <w:p w14:paraId="4C88524B" w14:textId="77777777" w:rsidR="006634BC" w:rsidRPr="00CA6F02" w:rsidRDefault="006634BC">
            <w:r w:rsidRPr="00CA6F02">
              <w:t xml:space="preserve">Member of the International Scientific Committee. The 2nd International Conference On the Synthesis between Psychopharmacotherapy and Psychotherapy. </w:t>
            </w:r>
            <w:r w:rsidR="00944C34">
              <w:t>(</w:t>
            </w:r>
            <w:r w:rsidRPr="00CA6F02">
              <w:t>1999-2001</w:t>
            </w:r>
            <w:r w:rsidR="00944C34">
              <w:t>)</w:t>
            </w:r>
            <w:r w:rsidRPr="00CA6F02">
              <w:t>.</w:t>
            </w:r>
          </w:p>
        </w:tc>
      </w:tr>
      <w:tr w:rsidR="006634BC" w:rsidRPr="00CA6F02" w14:paraId="2D66B679" w14:textId="77777777" w:rsidTr="003624C9">
        <w:trPr>
          <w:cantSplit/>
        </w:trPr>
        <w:tc>
          <w:tcPr>
            <w:tcW w:w="568" w:type="dxa"/>
          </w:tcPr>
          <w:p w14:paraId="70FAAD15" w14:textId="77777777" w:rsidR="006634BC" w:rsidRPr="00CA6F02" w:rsidRDefault="006634BC">
            <w:pPr>
              <w:numPr>
                <w:ilvl w:val="0"/>
                <w:numId w:val="2"/>
              </w:numPr>
            </w:pPr>
          </w:p>
        </w:tc>
        <w:tc>
          <w:tcPr>
            <w:tcW w:w="8613" w:type="dxa"/>
          </w:tcPr>
          <w:p w14:paraId="5BCEF3AA" w14:textId="77777777" w:rsidR="006634BC" w:rsidRPr="00CA6F02" w:rsidRDefault="006634BC">
            <w:r w:rsidRPr="00CA6F02">
              <w:t>Quality of life and management of living</w:t>
            </w:r>
            <w:r w:rsidR="0068634D">
              <w:t xml:space="preserve"> resources, European commission.</w:t>
            </w:r>
            <w:r w:rsidRPr="00CA6F02">
              <w:t xml:space="preserve"> Brussels. (1999). Reviewer of proposals.</w:t>
            </w:r>
          </w:p>
        </w:tc>
      </w:tr>
      <w:tr w:rsidR="006634BC" w:rsidRPr="00CA6F02" w14:paraId="44F55404" w14:textId="77777777" w:rsidTr="003624C9">
        <w:trPr>
          <w:cantSplit/>
        </w:trPr>
        <w:tc>
          <w:tcPr>
            <w:tcW w:w="568" w:type="dxa"/>
          </w:tcPr>
          <w:p w14:paraId="58730125" w14:textId="77777777" w:rsidR="006634BC" w:rsidRPr="00CA6F02" w:rsidRDefault="006634BC">
            <w:pPr>
              <w:numPr>
                <w:ilvl w:val="0"/>
                <w:numId w:val="2"/>
              </w:numPr>
            </w:pPr>
          </w:p>
        </w:tc>
        <w:tc>
          <w:tcPr>
            <w:tcW w:w="8613" w:type="dxa"/>
          </w:tcPr>
          <w:p w14:paraId="4EFFC354" w14:textId="77777777" w:rsidR="006634BC" w:rsidRPr="00CA6F02" w:rsidRDefault="006634BC">
            <w:r w:rsidRPr="00CA6F02">
              <w:t xml:space="preserve">Advisor to Chief Scientist – Ministry of education – Violence in schools. (2000). </w:t>
            </w:r>
          </w:p>
        </w:tc>
      </w:tr>
      <w:tr w:rsidR="006634BC" w:rsidRPr="00CA6F02" w14:paraId="1018AAA6" w14:textId="77777777" w:rsidTr="003624C9">
        <w:trPr>
          <w:cantSplit/>
        </w:trPr>
        <w:tc>
          <w:tcPr>
            <w:tcW w:w="568" w:type="dxa"/>
          </w:tcPr>
          <w:p w14:paraId="12A509E1" w14:textId="77777777" w:rsidR="006634BC" w:rsidRPr="00CA6F02" w:rsidRDefault="006634BC">
            <w:pPr>
              <w:numPr>
                <w:ilvl w:val="0"/>
                <w:numId w:val="2"/>
              </w:numPr>
            </w:pPr>
          </w:p>
        </w:tc>
        <w:tc>
          <w:tcPr>
            <w:tcW w:w="8613" w:type="dxa"/>
          </w:tcPr>
          <w:p w14:paraId="6078A9D8" w14:textId="77777777" w:rsidR="006634BC" w:rsidRPr="00CA6F02" w:rsidRDefault="006634BC">
            <w:r w:rsidRPr="00CA6F02">
              <w:t>Member of the National Council for Pediatrics and Child Health.</w:t>
            </w:r>
            <w:r w:rsidRPr="00CA6F02">
              <w:rPr>
                <w:rtl/>
              </w:rPr>
              <w:t xml:space="preserve"> </w:t>
            </w:r>
            <w:r w:rsidRPr="00CA6F02">
              <w:rPr>
                <w:rtl/>
              </w:rPr>
              <w:br/>
              <w:t>חברת המועצה הלאומית לבריאות הילד ופדיאטריה. (1999-2000).</w:t>
            </w:r>
          </w:p>
        </w:tc>
      </w:tr>
      <w:tr w:rsidR="006634BC" w:rsidRPr="00CA6F02" w14:paraId="08BACA3D" w14:textId="77777777" w:rsidTr="003624C9">
        <w:trPr>
          <w:cantSplit/>
        </w:trPr>
        <w:tc>
          <w:tcPr>
            <w:tcW w:w="568" w:type="dxa"/>
          </w:tcPr>
          <w:p w14:paraId="1D575A5A" w14:textId="77777777" w:rsidR="006634BC" w:rsidRPr="00CA6F02" w:rsidRDefault="006634BC">
            <w:pPr>
              <w:numPr>
                <w:ilvl w:val="0"/>
                <w:numId w:val="2"/>
              </w:numPr>
            </w:pPr>
          </w:p>
        </w:tc>
        <w:tc>
          <w:tcPr>
            <w:tcW w:w="8613" w:type="dxa"/>
          </w:tcPr>
          <w:p w14:paraId="3B320371" w14:textId="77777777" w:rsidR="006634BC" w:rsidRPr="00CA6F02" w:rsidRDefault="006634BC">
            <w:r w:rsidRPr="00CA6F02">
              <w:t>Member of scientific committee binational conference Trauma and Society. Madrid. (2000).</w:t>
            </w:r>
          </w:p>
        </w:tc>
      </w:tr>
      <w:tr w:rsidR="006634BC" w:rsidRPr="00CA6F02" w14:paraId="00833076" w14:textId="77777777" w:rsidTr="003624C9">
        <w:trPr>
          <w:cantSplit/>
        </w:trPr>
        <w:tc>
          <w:tcPr>
            <w:tcW w:w="568" w:type="dxa"/>
          </w:tcPr>
          <w:p w14:paraId="00ED44E1" w14:textId="77777777" w:rsidR="006634BC" w:rsidRPr="00CA6F02" w:rsidRDefault="006634BC">
            <w:pPr>
              <w:numPr>
                <w:ilvl w:val="0"/>
                <w:numId w:val="2"/>
              </w:numPr>
            </w:pPr>
          </w:p>
        </w:tc>
        <w:tc>
          <w:tcPr>
            <w:tcW w:w="8613" w:type="dxa"/>
          </w:tcPr>
          <w:p w14:paraId="2978207D" w14:textId="77777777" w:rsidR="006634BC" w:rsidRPr="00CA6F02" w:rsidRDefault="006634BC">
            <w:pPr>
              <w:bidi/>
              <w:rPr>
                <w:rtl/>
              </w:rPr>
            </w:pPr>
            <w:r w:rsidRPr="00CA6F02">
              <w:rPr>
                <w:rtl/>
              </w:rPr>
              <w:t xml:space="preserve">חברת חבר הנאמנים, אוניברסיטת תל-אביב.(2001-2006). </w:t>
            </w:r>
          </w:p>
        </w:tc>
      </w:tr>
      <w:tr w:rsidR="006634BC" w:rsidRPr="00CA6F02" w14:paraId="0A3BC298" w14:textId="77777777" w:rsidTr="003624C9">
        <w:trPr>
          <w:cantSplit/>
        </w:trPr>
        <w:tc>
          <w:tcPr>
            <w:tcW w:w="568" w:type="dxa"/>
          </w:tcPr>
          <w:p w14:paraId="43E6BDB3" w14:textId="77777777" w:rsidR="006634BC" w:rsidRPr="00CA6F02" w:rsidRDefault="006634BC">
            <w:pPr>
              <w:numPr>
                <w:ilvl w:val="0"/>
                <w:numId w:val="2"/>
              </w:numPr>
            </w:pPr>
          </w:p>
        </w:tc>
        <w:tc>
          <w:tcPr>
            <w:tcW w:w="8613" w:type="dxa"/>
          </w:tcPr>
          <w:p w14:paraId="06085F46" w14:textId="77777777" w:rsidR="006634BC" w:rsidRPr="00CA6F02" w:rsidRDefault="006634BC">
            <w:pPr>
              <w:bidi/>
              <w:rPr>
                <w:rtl/>
              </w:rPr>
            </w:pPr>
            <w:r w:rsidRPr="00CA6F02">
              <w:rPr>
                <w:rtl/>
              </w:rPr>
              <w:t>חברת ועדת מחקר, האגודה למלחמה בסרטן. (2001-2006)</w:t>
            </w:r>
            <w:r w:rsidR="0099286A">
              <w:rPr>
                <w:rFonts w:hint="cs"/>
                <w:rtl/>
              </w:rPr>
              <w:t>.</w:t>
            </w:r>
            <w:r w:rsidRPr="00CA6F02">
              <w:rPr>
                <w:rtl/>
              </w:rPr>
              <w:t xml:space="preserve"> </w:t>
            </w:r>
          </w:p>
        </w:tc>
      </w:tr>
      <w:tr w:rsidR="006634BC" w:rsidRPr="00CA6F02" w14:paraId="5C8A66DF" w14:textId="77777777" w:rsidTr="003624C9">
        <w:trPr>
          <w:cantSplit/>
        </w:trPr>
        <w:tc>
          <w:tcPr>
            <w:tcW w:w="568" w:type="dxa"/>
          </w:tcPr>
          <w:p w14:paraId="31A5039B" w14:textId="77777777" w:rsidR="006634BC" w:rsidRPr="00CA6F02" w:rsidRDefault="006634BC">
            <w:pPr>
              <w:numPr>
                <w:ilvl w:val="0"/>
                <w:numId w:val="2"/>
              </w:numPr>
            </w:pPr>
          </w:p>
        </w:tc>
        <w:tc>
          <w:tcPr>
            <w:tcW w:w="8613" w:type="dxa"/>
          </w:tcPr>
          <w:p w14:paraId="2288289A" w14:textId="77777777" w:rsidR="006634BC" w:rsidRPr="00CA6F02" w:rsidRDefault="006634BC">
            <w:pPr>
              <w:bidi/>
              <w:rPr>
                <w:rtl/>
              </w:rPr>
            </w:pPr>
            <w:r w:rsidRPr="00CA6F02">
              <w:rPr>
                <w:rtl/>
              </w:rPr>
              <w:t xml:space="preserve">חברת הועדה המלווה לתוכנית לימודים לתואר "פארמדיק" באוניברסיטת בן-גוריון בנגב. המועצה להשכלה גבוהה. (2002). </w:t>
            </w:r>
          </w:p>
        </w:tc>
      </w:tr>
      <w:tr w:rsidR="006634BC" w:rsidRPr="00CA6F02" w14:paraId="413F382D" w14:textId="77777777" w:rsidTr="003624C9">
        <w:trPr>
          <w:cantSplit/>
        </w:trPr>
        <w:tc>
          <w:tcPr>
            <w:tcW w:w="568" w:type="dxa"/>
          </w:tcPr>
          <w:p w14:paraId="44996B6D" w14:textId="77777777" w:rsidR="006634BC" w:rsidRPr="00CA6F02" w:rsidRDefault="006634BC">
            <w:pPr>
              <w:numPr>
                <w:ilvl w:val="0"/>
                <w:numId w:val="2"/>
              </w:numPr>
            </w:pPr>
          </w:p>
        </w:tc>
        <w:tc>
          <w:tcPr>
            <w:tcW w:w="8613" w:type="dxa"/>
          </w:tcPr>
          <w:p w14:paraId="4CBB1C73" w14:textId="77777777" w:rsidR="006634BC" w:rsidRPr="00CA6F02" w:rsidRDefault="006634BC">
            <w:pPr>
              <w:bidi/>
              <w:rPr>
                <w:rtl/>
              </w:rPr>
            </w:pPr>
            <w:r w:rsidRPr="00CA6F02">
              <w:rPr>
                <w:rtl/>
              </w:rPr>
              <w:t xml:space="preserve">חברת ועדת ההיגוי, סקר בריאות לאומי, משרד הבריאות. (2002). </w:t>
            </w:r>
          </w:p>
        </w:tc>
      </w:tr>
      <w:tr w:rsidR="006634BC" w:rsidRPr="00CA6F02" w14:paraId="65577A23" w14:textId="77777777" w:rsidTr="003624C9">
        <w:trPr>
          <w:cantSplit/>
        </w:trPr>
        <w:tc>
          <w:tcPr>
            <w:tcW w:w="568" w:type="dxa"/>
          </w:tcPr>
          <w:p w14:paraId="315AEC5E" w14:textId="77777777" w:rsidR="006634BC" w:rsidRPr="00CA6F02" w:rsidRDefault="006634BC">
            <w:pPr>
              <w:numPr>
                <w:ilvl w:val="0"/>
                <w:numId w:val="2"/>
              </w:numPr>
            </w:pPr>
          </w:p>
        </w:tc>
        <w:tc>
          <w:tcPr>
            <w:tcW w:w="8613" w:type="dxa"/>
          </w:tcPr>
          <w:p w14:paraId="082A99B5" w14:textId="77777777" w:rsidR="006634BC" w:rsidRPr="00CA6F02" w:rsidRDefault="006634BC">
            <w:pPr>
              <w:bidi/>
              <w:rPr>
                <w:rtl/>
              </w:rPr>
            </w:pPr>
            <w:r w:rsidRPr="00CA6F02">
              <w:rPr>
                <w:rtl/>
              </w:rPr>
              <w:t xml:space="preserve">חברת ועדת העבודה בנושא מחקר, המועצה הארצית לשיקום נכי נפש בקהילה משרד הבריאות. </w:t>
            </w:r>
            <w:r w:rsidRPr="00CA6F02">
              <w:rPr>
                <w:rtl/>
              </w:rPr>
              <w:br/>
              <w:t xml:space="preserve">(2002). </w:t>
            </w:r>
          </w:p>
        </w:tc>
      </w:tr>
      <w:tr w:rsidR="006634BC" w:rsidRPr="00CA6F02" w14:paraId="5B303D36" w14:textId="77777777" w:rsidTr="003624C9">
        <w:trPr>
          <w:cantSplit/>
        </w:trPr>
        <w:tc>
          <w:tcPr>
            <w:tcW w:w="568" w:type="dxa"/>
          </w:tcPr>
          <w:p w14:paraId="67F57232" w14:textId="77777777" w:rsidR="006634BC" w:rsidRPr="00CA6F02" w:rsidRDefault="006634BC">
            <w:pPr>
              <w:numPr>
                <w:ilvl w:val="0"/>
                <w:numId w:val="2"/>
              </w:numPr>
            </w:pPr>
          </w:p>
        </w:tc>
        <w:tc>
          <w:tcPr>
            <w:tcW w:w="8613" w:type="dxa"/>
          </w:tcPr>
          <w:p w14:paraId="4E2ACE11" w14:textId="77777777" w:rsidR="006634BC" w:rsidRPr="00CA6F02" w:rsidRDefault="006634BC">
            <w:pPr>
              <w:bidi/>
              <w:rPr>
                <w:rtl/>
              </w:rPr>
            </w:pPr>
            <w:r w:rsidRPr="00CA6F02">
              <w:rPr>
                <w:rtl/>
              </w:rPr>
              <w:t xml:space="preserve">חברת צוות המועצה להשכלה גבוהה לבדיקת תוכנית משותפות לאקדמיה ולכוחות הביטחון. (2002). </w:t>
            </w:r>
          </w:p>
        </w:tc>
      </w:tr>
      <w:tr w:rsidR="006634BC" w:rsidRPr="00CA6F02" w14:paraId="29128AED" w14:textId="77777777" w:rsidTr="003624C9">
        <w:trPr>
          <w:cantSplit/>
        </w:trPr>
        <w:tc>
          <w:tcPr>
            <w:tcW w:w="568" w:type="dxa"/>
          </w:tcPr>
          <w:p w14:paraId="64A9350E" w14:textId="77777777" w:rsidR="006634BC" w:rsidRPr="00CA6F02" w:rsidRDefault="006634BC">
            <w:pPr>
              <w:numPr>
                <w:ilvl w:val="0"/>
                <w:numId w:val="2"/>
              </w:numPr>
            </w:pPr>
          </w:p>
        </w:tc>
        <w:tc>
          <w:tcPr>
            <w:tcW w:w="8613" w:type="dxa"/>
          </w:tcPr>
          <w:p w14:paraId="4A653E44" w14:textId="77777777" w:rsidR="006634BC" w:rsidRPr="00CA6F02" w:rsidRDefault="006634BC">
            <w:r w:rsidRPr="00CA6F02">
              <w:t>Member of the awards committee ISTSS. (2002)</w:t>
            </w:r>
            <w:r w:rsidR="0099286A">
              <w:t>.</w:t>
            </w:r>
          </w:p>
        </w:tc>
      </w:tr>
      <w:tr w:rsidR="006634BC" w:rsidRPr="00CA6F02" w14:paraId="53AC271B" w14:textId="77777777" w:rsidTr="003624C9">
        <w:trPr>
          <w:cantSplit/>
        </w:trPr>
        <w:tc>
          <w:tcPr>
            <w:tcW w:w="568" w:type="dxa"/>
          </w:tcPr>
          <w:p w14:paraId="47685FDE" w14:textId="77777777" w:rsidR="006634BC" w:rsidRPr="00CA6F02" w:rsidRDefault="006634BC">
            <w:pPr>
              <w:numPr>
                <w:ilvl w:val="0"/>
                <w:numId w:val="2"/>
              </w:numPr>
            </w:pPr>
          </w:p>
        </w:tc>
        <w:tc>
          <w:tcPr>
            <w:tcW w:w="8613" w:type="dxa"/>
          </w:tcPr>
          <w:p w14:paraId="0A32A337" w14:textId="77777777" w:rsidR="006634BC" w:rsidRPr="00CA6F02" w:rsidRDefault="006634BC" w:rsidP="0068634D">
            <w:r w:rsidRPr="00CA6F02">
              <w:t xml:space="preserve">Mid-term Review of an International Collaborative study of ICSI: </w:t>
            </w:r>
            <w:r w:rsidR="0068634D">
              <w:t>C</w:t>
            </w:r>
            <w:r w:rsidRPr="00CA6F02">
              <w:t>hild and family outcomes. Gotheburg</w:t>
            </w:r>
            <w:r w:rsidR="0068634D">
              <w:t>,</w:t>
            </w:r>
            <w:r w:rsidRPr="00CA6F02">
              <w:t xml:space="preserve"> Sweden. (2002).</w:t>
            </w:r>
          </w:p>
        </w:tc>
      </w:tr>
      <w:tr w:rsidR="006634BC" w:rsidRPr="00CA6F02" w14:paraId="1136CA3D" w14:textId="77777777" w:rsidTr="003624C9">
        <w:trPr>
          <w:cantSplit/>
        </w:trPr>
        <w:tc>
          <w:tcPr>
            <w:tcW w:w="568" w:type="dxa"/>
          </w:tcPr>
          <w:p w14:paraId="0E652482" w14:textId="77777777" w:rsidR="006634BC" w:rsidRPr="00CA6F02" w:rsidRDefault="006634BC">
            <w:pPr>
              <w:numPr>
                <w:ilvl w:val="0"/>
                <w:numId w:val="2"/>
              </w:numPr>
            </w:pPr>
          </w:p>
        </w:tc>
        <w:tc>
          <w:tcPr>
            <w:tcW w:w="8613" w:type="dxa"/>
          </w:tcPr>
          <w:p w14:paraId="59363FB4" w14:textId="77777777" w:rsidR="006634BC" w:rsidRPr="00CA6F02" w:rsidRDefault="006634BC">
            <w:r w:rsidRPr="00CA6F02">
              <w:t xml:space="preserve">Mid-term Review for EC Kidscreen. Barcelona. (2002). </w:t>
            </w:r>
          </w:p>
        </w:tc>
      </w:tr>
      <w:tr w:rsidR="006634BC" w:rsidRPr="00CA6F02" w14:paraId="51D588E4" w14:textId="77777777" w:rsidTr="003624C9">
        <w:trPr>
          <w:cantSplit/>
        </w:trPr>
        <w:tc>
          <w:tcPr>
            <w:tcW w:w="568" w:type="dxa"/>
          </w:tcPr>
          <w:p w14:paraId="7DF94492" w14:textId="77777777" w:rsidR="006634BC" w:rsidRPr="00CA6F02" w:rsidRDefault="006634BC">
            <w:pPr>
              <w:numPr>
                <w:ilvl w:val="0"/>
                <w:numId w:val="2"/>
              </w:numPr>
            </w:pPr>
          </w:p>
        </w:tc>
        <w:tc>
          <w:tcPr>
            <w:tcW w:w="8613" w:type="dxa"/>
          </w:tcPr>
          <w:p w14:paraId="5EC8A101" w14:textId="77777777" w:rsidR="006634BC" w:rsidRPr="00CA6F02" w:rsidRDefault="006634BC">
            <w:r w:rsidRPr="00CA6F02">
              <w:t xml:space="preserve">Helping children coping with terrorism (children discourse). Israel National Council for the Child. (December 2002). </w:t>
            </w:r>
          </w:p>
        </w:tc>
      </w:tr>
      <w:tr w:rsidR="006634BC" w:rsidRPr="00CA6F02" w14:paraId="5D862D3F" w14:textId="77777777" w:rsidTr="003624C9">
        <w:trPr>
          <w:cantSplit/>
        </w:trPr>
        <w:tc>
          <w:tcPr>
            <w:tcW w:w="568" w:type="dxa"/>
          </w:tcPr>
          <w:p w14:paraId="07F17164" w14:textId="77777777" w:rsidR="006634BC" w:rsidRPr="00CA6F02" w:rsidRDefault="006634BC">
            <w:pPr>
              <w:numPr>
                <w:ilvl w:val="0"/>
                <w:numId w:val="2"/>
              </w:numPr>
            </w:pPr>
          </w:p>
        </w:tc>
        <w:tc>
          <w:tcPr>
            <w:tcW w:w="8613" w:type="dxa"/>
          </w:tcPr>
          <w:p w14:paraId="5497C5A5" w14:textId="77777777" w:rsidR="006634BC" w:rsidRPr="00CA6F02" w:rsidRDefault="006634BC">
            <w:r w:rsidRPr="00CA6F02">
              <w:t>Member of the ACNP terrorism task force. (2003).</w:t>
            </w:r>
          </w:p>
        </w:tc>
      </w:tr>
      <w:tr w:rsidR="006634BC" w:rsidRPr="00CA6F02" w14:paraId="1C0F9A92" w14:textId="77777777" w:rsidTr="003624C9">
        <w:trPr>
          <w:cantSplit/>
        </w:trPr>
        <w:tc>
          <w:tcPr>
            <w:tcW w:w="568" w:type="dxa"/>
          </w:tcPr>
          <w:p w14:paraId="7F82AFB6" w14:textId="77777777" w:rsidR="006634BC" w:rsidRPr="00CA6F02" w:rsidRDefault="006634BC">
            <w:pPr>
              <w:numPr>
                <w:ilvl w:val="0"/>
                <w:numId w:val="2"/>
              </w:numPr>
            </w:pPr>
          </w:p>
        </w:tc>
        <w:tc>
          <w:tcPr>
            <w:tcW w:w="8613" w:type="dxa"/>
          </w:tcPr>
          <w:p w14:paraId="539BD38D" w14:textId="77777777" w:rsidR="006634BC" w:rsidRPr="00CA6F02" w:rsidRDefault="006634BC">
            <w:pPr>
              <w:rPr>
                <w:rtl/>
              </w:rPr>
            </w:pPr>
            <w:r w:rsidRPr="00CA6F02">
              <w:t xml:space="preserve">Member of the committee for the organization of psychiatric service at times of emergency. </w:t>
            </w:r>
            <w:r w:rsidRPr="00CA6F02">
              <w:br/>
              <w:t>.</w:t>
            </w:r>
            <w:r w:rsidRPr="00CA6F02">
              <w:rPr>
                <w:rtl/>
              </w:rPr>
              <w:t xml:space="preserve"> חברת הועדה לארגון השירות הפסיכיאטרי בשע"ח</w:t>
            </w:r>
          </w:p>
        </w:tc>
      </w:tr>
      <w:tr w:rsidR="006634BC" w:rsidRPr="00CA6F02" w14:paraId="227891A3" w14:textId="77777777" w:rsidTr="003624C9">
        <w:trPr>
          <w:cantSplit/>
        </w:trPr>
        <w:tc>
          <w:tcPr>
            <w:tcW w:w="568" w:type="dxa"/>
          </w:tcPr>
          <w:p w14:paraId="1DA99E6B" w14:textId="77777777" w:rsidR="006634BC" w:rsidRPr="00CA6F02" w:rsidRDefault="006634BC">
            <w:pPr>
              <w:numPr>
                <w:ilvl w:val="0"/>
                <w:numId w:val="2"/>
              </w:numPr>
            </w:pPr>
          </w:p>
        </w:tc>
        <w:tc>
          <w:tcPr>
            <w:tcW w:w="8613" w:type="dxa"/>
          </w:tcPr>
          <w:p w14:paraId="0F2F3E60" w14:textId="77777777" w:rsidR="006634BC" w:rsidRPr="00CA6F02" w:rsidRDefault="006634BC" w:rsidP="00916065">
            <w:pPr>
              <w:bidi/>
              <w:rPr>
                <w:rtl/>
              </w:rPr>
            </w:pPr>
            <w:r w:rsidRPr="00CA6F02">
              <w:rPr>
                <w:rtl/>
              </w:rPr>
              <w:t xml:space="preserve">חברת המועצה האקדמית של מכללת תל-אביב </w:t>
            </w:r>
            <w:r w:rsidR="0068634D">
              <w:rPr>
                <w:rtl/>
              </w:rPr>
              <w:t>–</w:t>
            </w:r>
            <w:r w:rsidRPr="00CA6F02">
              <w:rPr>
                <w:rtl/>
              </w:rPr>
              <w:t xml:space="preserve"> יפו</w:t>
            </w:r>
            <w:r w:rsidR="0068634D">
              <w:rPr>
                <w:rFonts w:hint="cs"/>
                <w:rtl/>
              </w:rPr>
              <w:t>.</w:t>
            </w:r>
            <w:r w:rsidRPr="00CA6F02">
              <w:rPr>
                <w:rtl/>
              </w:rPr>
              <w:t xml:space="preserve"> (מ 2004- </w:t>
            </w:r>
            <w:r w:rsidR="00916065">
              <w:rPr>
                <w:rFonts w:hint="cs"/>
                <w:rtl/>
              </w:rPr>
              <w:t>2015</w:t>
            </w:r>
            <w:r w:rsidRPr="00CA6F02">
              <w:rPr>
                <w:rtl/>
              </w:rPr>
              <w:t>).</w:t>
            </w:r>
          </w:p>
        </w:tc>
      </w:tr>
      <w:tr w:rsidR="006634BC" w:rsidRPr="00CA6F02" w14:paraId="7B3BCC5C" w14:textId="77777777" w:rsidTr="003624C9">
        <w:trPr>
          <w:cantSplit/>
        </w:trPr>
        <w:tc>
          <w:tcPr>
            <w:tcW w:w="568" w:type="dxa"/>
          </w:tcPr>
          <w:p w14:paraId="0677ECDD" w14:textId="77777777" w:rsidR="006634BC" w:rsidRPr="00CA6F02" w:rsidRDefault="006634BC">
            <w:pPr>
              <w:numPr>
                <w:ilvl w:val="0"/>
                <w:numId w:val="2"/>
              </w:numPr>
            </w:pPr>
          </w:p>
        </w:tc>
        <w:tc>
          <w:tcPr>
            <w:tcW w:w="8613" w:type="dxa"/>
          </w:tcPr>
          <w:p w14:paraId="41C69B2C" w14:textId="77777777" w:rsidR="006634BC" w:rsidRPr="00CA6F02" w:rsidRDefault="006634BC">
            <w:pPr>
              <w:bidi/>
              <w:rPr>
                <w:rtl/>
              </w:rPr>
            </w:pPr>
            <w:r w:rsidRPr="00CA6F02">
              <w:rPr>
                <w:rtl/>
              </w:rPr>
              <w:t>חברת הנהלת קרן גרוס</w:t>
            </w:r>
            <w:r w:rsidR="0068634D">
              <w:rPr>
                <w:rFonts w:hint="cs"/>
                <w:rtl/>
              </w:rPr>
              <w:t>.</w:t>
            </w:r>
            <w:r w:rsidRPr="00CA6F02">
              <w:rPr>
                <w:rtl/>
              </w:rPr>
              <w:t xml:space="preserve"> (2004 -2003)</w:t>
            </w:r>
            <w:r w:rsidR="0068634D">
              <w:rPr>
                <w:rFonts w:hint="cs"/>
                <w:rtl/>
              </w:rPr>
              <w:t>.</w:t>
            </w:r>
          </w:p>
        </w:tc>
      </w:tr>
      <w:tr w:rsidR="006634BC" w:rsidRPr="00CA6F02" w14:paraId="3ACE16F3" w14:textId="77777777" w:rsidTr="003624C9">
        <w:trPr>
          <w:cantSplit/>
        </w:trPr>
        <w:tc>
          <w:tcPr>
            <w:tcW w:w="568" w:type="dxa"/>
          </w:tcPr>
          <w:p w14:paraId="401BDC69" w14:textId="77777777" w:rsidR="006634BC" w:rsidRPr="00CA6F02" w:rsidRDefault="006634BC">
            <w:pPr>
              <w:numPr>
                <w:ilvl w:val="0"/>
                <w:numId w:val="2"/>
              </w:numPr>
            </w:pPr>
          </w:p>
        </w:tc>
        <w:tc>
          <w:tcPr>
            <w:tcW w:w="8613" w:type="dxa"/>
          </w:tcPr>
          <w:p w14:paraId="07E36CB5" w14:textId="77777777" w:rsidR="006634BC" w:rsidRPr="00CA6F02" w:rsidRDefault="006634BC" w:rsidP="00916065">
            <w:pPr>
              <w:bidi/>
              <w:rPr>
                <w:rtl/>
              </w:rPr>
            </w:pPr>
            <w:r w:rsidRPr="00CA6F02">
              <w:rPr>
                <w:rtl/>
              </w:rPr>
              <w:t>חברת ועדת המינויים העליונה, המכללה האקדמית תל אביב יפו</w:t>
            </w:r>
            <w:r w:rsidR="0068634D">
              <w:rPr>
                <w:rFonts w:hint="cs"/>
                <w:rtl/>
              </w:rPr>
              <w:t>.</w:t>
            </w:r>
            <w:r w:rsidRPr="00CA6F02">
              <w:rPr>
                <w:rtl/>
              </w:rPr>
              <w:t xml:space="preserve"> (מ 2004 – </w:t>
            </w:r>
            <w:r w:rsidR="00916065">
              <w:rPr>
                <w:rFonts w:hint="cs"/>
                <w:rtl/>
              </w:rPr>
              <w:t>2015</w:t>
            </w:r>
            <w:r w:rsidRPr="00CA6F02">
              <w:rPr>
                <w:rtl/>
              </w:rPr>
              <w:t>).</w:t>
            </w:r>
          </w:p>
        </w:tc>
      </w:tr>
      <w:tr w:rsidR="006634BC" w:rsidRPr="00CA6F02" w14:paraId="1D6EE4A4" w14:textId="77777777" w:rsidTr="003624C9">
        <w:trPr>
          <w:cantSplit/>
        </w:trPr>
        <w:tc>
          <w:tcPr>
            <w:tcW w:w="568" w:type="dxa"/>
          </w:tcPr>
          <w:p w14:paraId="0F532ECA" w14:textId="77777777" w:rsidR="006634BC" w:rsidRPr="00CA6F02" w:rsidRDefault="006634BC">
            <w:pPr>
              <w:numPr>
                <w:ilvl w:val="0"/>
                <w:numId w:val="2"/>
              </w:numPr>
            </w:pPr>
          </w:p>
        </w:tc>
        <w:tc>
          <w:tcPr>
            <w:tcW w:w="8613" w:type="dxa"/>
          </w:tcPr>
          <w:p w14:paraId="0536ABF1" w14:textId="77777777" w:rsidR="006634BC" w:rsidRPr="00CA6F02" w:rsidRDefault="006634BC">
            <w:pPr>
              <w:bidi/>
              <w:rPr>
                <w:rtl/>
              </w:rPr>
            </w:pPr>
            <w:r w:rsidRPr="00CA6F02">
              <w:rPr>
                <w:rtl/>
              </w:rPr>
              <w:t>חברת ועדת המינויים היחידתית, הפקולטה למדעי החברה, אוניברסיטת תל אביב</w:t>
            </w:r>
            <w:r w:rsidR="0068634D">
              <w:rPr>
                <w:rFonts w:hint="cs"/>
                <w:rtl/>
              </w:rPr>
              <w:t>.</w:t>
            </w:r>
            <w:r w:rsidRPr="00CA6F02">
              <w:rPr>
                <w:rtl/>
              </w:rPr>
              <w:t xml:space="preserve"> (2004-2006)</w:t>
            </w:r>
            <w:r w:rsidR="0068634D">
              <w:rPr>
                <w:rFonts w:hint="cs"/>
                <w:rtl/>
              </w:rPr>
              <w:t>.</w:t>
            </w:r>
          </w:p>
        </w:tc>
      </w:tr>
      <w:tr w:rsidR="006634BC" w:rsidRPr="00CA6F02" w14:paraId="4952C4EB" w14:textId="77777777" w:rsidTr="003624C9">
        <w:trPr>
          <w:cantSplit/>
        </w:trPr>
        <w:tc>
          <w:tcPr>
            <w:tcW w:w="568" w:type="dxa"/>
          </w:tcPr>
          <w:p w14:paraId="424621DF" w14:textId="77777777" w:rsidR="006634BC" w:rsidRPr="00CA6F02" w:rsidRDefault="006634BC">
            <w:pPr>
              <w:numPr>
                <w:ilvl w:val="0"/>
                <w:numId w:val="2"/>
              </w:numPr>
            </w:pPr>
          </w:p>
        </w:tc>
        <w:tc>
          <w:tcPr>
            <w:tcW w:w="8613" w:type="dxa"/>
          </w:tcPr>
          <w:p w14:paraId="178E4DFE" w14:textId="77777777" w:rsidR="006634BC" w:rsidRPr="00CA6F02" w:rsidRDefault="006634BC">
            <w:pPr>
              <w:bidi/>
              <w:rPr>
                <w:rtl/>
              </w:rPr>
            </w:pPr>
            <w:r w:rsidRPr="00CA6F02">
              <w:rPr>
                <w:rtl/>
              </w:rPr>
              <w:t>חברה אקדמית, חבר הנאמנים, אוניברסיטת תל אביב</w:t>
            </w:r>
            <w:r w:rsidR="0068634D">
              <w:rPr>
                <w:rFonts w:hint="cs"/>
                <w:rtl/>
              </w:rPr>
              <w:t>.</w:t>
            </w:r>
            <w:r w:rsidRPr="00CA6F02">
              <w:rPr>
                <w:rtl/>
              </w:rPr>
              <w:t xml:space="preserve"> (2005-2009)</w:t>
            </w:r>
            <w:r w:rsidR="0068634D">
              <w:rPr>
                <w:rFonts w:hint="cs"/>
                <w:rtl/>
              </w:rPr>
              <w:t>.</w:t>
            </w:r>
          </w:p>
        </w:tc>
      </w:tr>
      <w:tr w:rsidR="006634BC" w:rsidRPr="00CA6F02" w14:paraId="61FF1173" w14:textId="77777777" w:rsidTr="003624C9">
        <w:trPr>
          <w:cantSplit/>
        </w:trPr>
        <w:tc>
          <w:tcPr>
            <w:tcW w:w="568" w:type="dxa"/>
          </w:tcPr>
          <w:p w14:paraId="07593554" w14:textId="77777777" w:rsidR="006634BC" w:rsidRPr="00CA6F02" w:rsidRDefault="006634BC">
            <w:pPr>
              <w:numPr>
                <w:ilvl w:val="0"/>
                <w:numId w:val="2"/>
              </w:numPr>
            </w:pPr>
          </w:p>
        </w:tc>
        <w:tc>
          <w:tcPr>
            <w:tcW w:w="8613" w:type="dxa"/>
          </w:tcPr>
          <w:p w14:paraId="045F95B6" w14:textId="77777777" w:rsidR="006634BC" w:rsidRPr="00CA6F02" w:rsidRDefault="006634BC">
            <w:pPr>
              <w:bidi/>
              <w:rPr>
                <w:rtl/>
              </w:rPr>
            </w:pPr>
            <w:r w:rsidRPr="00CA6F02">
              <w:rPr>
                <w:rtl/>
              </w:rPr>
              <w:t>יו"ר ועדת מחקר, עבודה סוציאלית, האקדמיה הלאומית למדעים</w:t>
            </w:r>
            <w:r w:rsidR="0068634D">
              <w:rPr>
                <w:rFonts w:hint="cs"/>
                <w:rtl/>
              </w:rPr>
              <w:t>.</w:t>
            </w:r>
            <w:r w:rsidRPr="00CA6F02">
              <w:rPr>
                <w:rtl/>
              </w:rPr>
              <w:t xml:space="preserve"> (2004 – 2006)</w:t>
            </w:r>
            <w:r w:rsidR="0068634D">
              <w:rPr>
                <w:rFonts w:hint="cs"/>
                <w:rtl/>
              </w:rPr>
              <w:t>.</w:t>
            </w:r>
          </w:p>
        </w:tc>
      </w:tr>
      <w:tr w:rsidR="006634BC" w:rsidRPr="00CA6F02" w14:paraId="05D947D6" w14:textId="77777777" w:rsidTr="003624C9">
        <w:trPr>
          <w:cantSplit/>
        </w:trPr>
        <w:tc>
          <w:tcPr>
            <w:tcW w:w="568" w:type="dxa"/>
          </w:tcPr>
          <w:p w14:paraId="114D5AAC" w14:textId="77777777" w:rsidR="006634BC" w:rsidRPr="00CA6F02" w:rsidRDefault="006634BC">
            <w:pPr>
              <w:numPr>
                <w:ilvl w:val="0"/>
                <w:numId w:val="2"/>
              </w:numPr>
            </w:pPr>
          </w:p>
        </w:tc>
        <w:tc>
          <w:tcPr>
            <w:tcW w:w="8613" w:type="dxa"/>
          </w:tcPr>
          <w:p w14:paraId="5F9C2F8E" w14:textId="77777777" w:rsidR="006634BC" w:rsidRPr="00CA6F02" w:rsidRDefault="006634BC">
            <w:pPr>
              <w:bidi/>
              <w:rPr>
                <w:rtl/>
              </w:rPr>
            </w:pPr>
            <w:r w:rsidRPr="00CA6F02">
              <w:rPr>
                <w:rtl/>
              </w:rPr>
              <w:t>חברת הועדה הסוקרת, מועצה להשכלה גבוהה</w:t>
            </w:r>
            <w:r w:rsidR="0068634D">
              <w:rPr>
                <w:rFonts w:hint="cs"/>
                <w:rtl/>
              </w:rPr>
              <w:t>.</w:t>
            </w:r>
            <w:r w:rsidRPr="00CA6F02">
              <w:rPr>
                <w:rtl/>
              </w:rPr>
              <w:t xml:space="preserve"> (2005-2006)</w:t>
            </w:r>
            <w:r w:rsidR="0068634D">
              <w:rPr>
                <w:rFonts w:hint="cs"/>
                <w:rtl/>
              </w:rPr>
              <w:t>.</w:t>
            </w:r>
          </w:p>
        </w:tc>
      </w:tr>
      <w:tr w:rsidR="006634BC" w:rsidRPr="00CA6F02" w14:paraId="4C6C8E3F" w14:textId="77777777" w:rsidTr="003624C9">
        <w:trPr>
          <w:cantSplit/>
        </w:trPr>
        <w:tc>
          <w:tcPr>
            <w:tcW w:w="568" w:type="dxa"/>
          </w:tcPr>
          <w:p w14:paraId="7BA589C5" w14:textId="77777777" w:rsidR="006634BC" w:rsidRPr="00CA6F02" w:rsidRDefault="006634BC">
            <w:pPr>
              <w:numPr>
                <w:ilvl w:val="0"/>
                <w:numId w:val="2"/>
              </w:numPr>
            </w:pPr>
          </w:p>
        </w:tc>
        <w:tc>
          <w:tcPr>
            <w:tcW w:w="8613" w:type="dxa"/>
          </w:tcPr>
          <w:p w14:paraId="18A35124" w14:textId="77777777" w:rsidR="006634BC" w:rsidRPr="00CA6F02" w:rsidRDefault="006634BC">
            <w:pPr>
              <w:bidi/>
              <w:rPr>
                <w:rtl/>
              </w:rPr>
            </w:pPr>
            <w:r w:rsidRPr="00CA6F02">
              <w:rPr>
                <w:rtl/>
              </w:rPr>
              <w:t>חברת מערכת סוגיות חברתיות בישראל</w:t>
            </w:r>
            <w:r w:rsidR="0068634D">
              <w:rPr>
                <w:rFonts w:hint="cs"/>
                <w:rtl/>
              </w:rPr>
              <w:t>.</w:t>
            </w:r>
            <w:r w:rsidRPr="00CA6F02">
              <w:rPr>
                <w:rtl/>
              </w:rPr>
              <w:t xml:space="preserve"> (2006-2009)</w:t>
            </w:r>
            <w:r w:rsidR="0068634D">
              <w:rPr>
                <w:rFonts w:hint="cs"/>
                <w:rtl/>
              </w:rPr>
              <w:t>.</w:t>
            </w:r>
          </w:p>
        </w:tc>
      </w:tr>
      <w:tr w:rsidR="006634BC" w:rsidRPr="00CA6F02" w14:paraId="57411EF8" w14:textId="77777777" w:rsidTr="003624C9">
        <w:trPr>
          <w:cantSplit/>
        </w:trPr>
        <w:tc>
          <w:tcPr>
            <w:tcW w:w="568" w:type="dxa"/>
          </w:tcPr>
          <w:p w14:paraId="7B99DB41" w14:textId="77777777" w:rsidR="006634BC" w:rsidRPr="00CA6F02" w:rsidRDefault="006634BC">
            <w:pPr>
              <w:numPr>
                <w:ilvl w:val="0"/>
                <w:numId w:val="2"/>
              </w:numPr>
            </w:pPr>
          </w:p>
        </w:tc>
        <w:tc>
          <w:tcPr>
            <w:tcW w:w="8613" w:type="dxa"/>
          </w:tcPr>
          <w:p w14:paraId="587D3AAF" w14:textId="77777777" w:rsidR="006634BC" w:rsidRPr="00CA6F02" w:rsidRDefault="006634BC">
            <w:pPr>
              <w:bidi/>
              <w:rPr>
                <w:rtl/>
              </w:rPr>
            </w:pPr>
            <w:r w:rsidRPr="00CA6F02">
              <w:rPr>
                <w:rtl/>
              </w:rPr>
              <w:t>חברת ועדה של המועצה להשכלה גבוהה למלגות אלון</w:t>
            </w:r>
            <w:r w:rsidR="0068634D">
              <w:rPr>
                <w:rFonts w:hint="cs"/>
                <w:rtl/>
              </w:rPr>
              <w:t>.</w:t>
            </w:r>
            <w:r w:rsidRPr="00CA6F02">
              <w:rPr>
                <w:rtl/>
              </w:rPr>
              <w:t xml:space="preserve"> (2007-2008)</w:t>
            </w:r>
            <w:r w:rsidR="0068634D">
              <w:rPr>
                <w:rFonts w:hint="cs"/>
                <w:rtl/>
              </w:rPr>
              <w:t>.</w:t>
            </w:r>
          </w:p>
        </w:tc>
      </w:tr>
      <w:tr w:rsidR="006634BC" w:rsidRPr="00CA6F02" w14:paraId="2268D54F" w14:textId="77777777" w:rsidTr="003624C9">
        <w:trPr>
          <w:cantSplit/>
          <w:trHeight w:val="283"/>
        </w:trPr>
        <w:tc>
          <w:tcPr>
            <w:tcW w:w="568" w:type="dxa"/>
          </w:tcPr>
          <w:p w14:paraId="784DF04C" w14:textId="77777777" w:rsidR="006634BC" w:rsidRPr="00CA6F02" w:rsidRDefault="006634BC">
            <w:pPr>
              <w:numPr>
                <w:ilvl w:val="0"/>
                <w:numId w:val="2"/>
              </w:numPr>
            </w:pPr>
          </w:p>
        </w:tc>
        <w:tc>
          <w:tcPr>
            <w:tcW w:w="8613" w:type="dxa"/>
          </w:tcPr>
          <w:p w14:paraId="61089C80" w14:textId="77777777" w:rsidR="006634BC" w:rsidRPr="00CA6F02" w:rsidRDefault="006634BC" w:rsidP="00007CFF">
            <w:pPr>
              <w:bidi/>
              <w:rPr>
                <w:rtl/>
              </w:rPr>
            </w:pPr>
            <w:r w:rsidRPr="00CA6F02">
              <w:rPr>
                <w:rtl/>
              </w:rPr>
              <w:t>חברה בוועדת המחקר של האגודה למחלמה בסרטן</w:t>
            </w:r>
            <w:r w:rsidR="0068634D">
              <w:rPr>
                <w:rFonts w:hint="cs"/>
                <w:rtl/>
              </w:rPr>
              <w:t>.</w:t>
            </w:r>
            <w:r w:rsidRPr="00CA6F02">
              <w:rPr>
                <w:rtl/>
              </w:rPr>
              <w:t xml:space="preserve"> </w:t>
            </w:r>
            <w:r w:rsidR="00007CFF">
              <w:rPr>
                <w:rFonts w:hint="cs"/>
                <w:rtl/>
              </w:rPr>
              <w:t>(</w:t>
            </w:r>
            <w:r w:rsidRPr="00CA6F02">
              <w:rPr>
                <w:rtl/>
              </w:rPr>
              <w:t>2008)</w:t>
            </w:r>
            <w:r w:rsidR="0068634D">
              <w:rPr>
                <w:rFonts w:hint="cs"/>
                <w:rtl/>
              </w:rPr>
              <w:t>.</w:t>
            </w:r>
          </w:p>
        </w:tc>
      </w:tr>
      <w:tr w:rsidR="006634BC" w:rsidRPr="00CA6F02" w14:paraId="31FB9285" w14:textId="77777777" w:rsidTr="003624C9">
        <w:trPr>
          <w:cantSplit/>
          <w:trHeight w:val="227"/>
        </w:trPr>
        <w:tc>
          <w:tcPr>
            <w:tcW w:w="568" w:type="dxa"/>
          </w:tcPr>
          <w:p w14:paraId="2ACC0660" w14:textId="77777777" w:rsidR="006634BC" w:rsidRPr="00CA6F02" w:rsidRDefault="006634BC">
            <w:pPr>
              <w:numPr>
                <w:ilvl w:val="0"/>
                <w:numId w:val="2"/>
              </w:numPr>
            </w:pPr>
          </w:p>
        </w:tc>
        <w:tc>
          <w:tcPr>
            <w:tcW w:w="8613" w:type="dxa"/>
          </w:tcPr>
          <w:p w14:paraId="701D6012" w14:textId="77777777" w:rsidR="006634BC" w:rsidRPr="000350D9" w:rsidRDefault="006634BC">
            <w:pPr>
              <w:bidi/>
              <w:rPr>
                <w:rtl/>
              </w:rPr>
            </w:pPr>
            <w:r w:rsidRPr="000350D9">
              <w:rPr>
                <w:rtl/>
              </w:rPr>
              <w:t>יו"ר הוועדה לבדיקת הערכות הרפואיות של פדויי שבי, אגף השיקום, משרד הביטחון</w:t>
            </w:r>
            <w:r w:rsidR="0068634D">
              <w:rPr>
                <w:rFonts w:hint="cs"/>
                <w:rtl/>
              </w:rPr>
              <w:t>.</w:t>
            </w:r>
            <w:r w:rsidRPr="000350D9">
              <w:rPr>
                <w:rtl/>
              </w:rPr>
              <w:t xml:space="preserve"> (2009)</w:t>
            </w:r>
            <w:r w:rsidR="0068634D">
              <w:rPr>
                <w:rFonts w:hint="cs"/>
                <w:rtl/>
              </w:rPr>
              <w:t>.</w:t>
            </w:r>
          </w:p>
        </w:tc>
      </w:tr>
      <w:tr w:rsidR="006634BC" w:rsidRPr="00CA6F02" w14:paraId="2B7098B4" w14:textId="77777777" w:rsidTr="003624C9">
        <w:trPr>
          <w:cantSplit/>
          <w:trHeight w:val="450"/>
        </w:trPr>
        <w:tc>
          <w:tcPr>
            <w:tcW w:w="568" w:type="dxa"/>
          </w:tcPr>
          <w:p w14:paraId="1B30B516" w14:textId="77777777" w:rsidR="006634BC" w:rsidRPr="00CA6F02" w:rsidRDefault="006634BC">
            <w:pPr>
              <w:numPr>
                <w:ilvl w:val="0"/>
                <w:numId w:val="2"/>
              </w:numPr>
            </w:pPr>
          </w:p>
        </w:tc>
        <w:tc>
          <w:tcPr>
            <w:tcW w:w="8613" w:type="dxa"/>
          </w:tcPr>
          <w:p w14:paraId="369FCC62" w14:textId="77777777" w:rsidR="006634BC" w:rsidRPr="000350D9" w:rsidRDefault="006634BC" w:rsidP="00DE7656">
            <w:pPr>
              <w:bidi/>
              <w:jc w:val="right"/>
            </w:pPr>
            <w:r w:rsidRPr="000350D9">
              <w:t>Editorial Board Member for the "Encyclopedia of trauma: An interdisciplinary Guide", edited by Charles Figley, to be published SAGE Publications</w:t>
            </w:r>
          </w:p>
        </w:tc>
      </w:tr>
      <w:tr w:rsidR="006634BC" w:rsidRPr="00CA6F02" w14:paraId="28167C57" w14:textId="77777777" w:rsidTr="003624C9">
        <w:trPr>
          <w:cantSplit/>
          <w:trHeight w:val="227"/>
        </w:trPr>
        <w:tc>
          <w:tcPr>
            <w:tcW w:w="568" w:type="dxa"/>
          </w:tcPr>
          <w:p w14:paraId="199F07B6" w14:textId="77777777" w:rsidR="006634BC" w:rsidRPr="00CA6F02" w:rsidRDefault="006634BC">
            <w:pPr>
              <w:numPr>
                <w:ilvl w:val="0"/>
                <w:numId w:val="2"/>
              </w:numPr>
            </w:pPr>
          </w:p>
        </w:tc>
        <w:tc>
          <w:tcPr>
            <w:tcW w:w="8613" w:type="dxa"/>
          </w:tcPr>
          <w:p w14:paraId="04F78E30" w14:textId="77777777" w:rsidR="006634BC" w:rsidRPr="000350D9" w:rsidRDefault="006634BC" w:rsidP="0068634D">
            <w:pPr>
              <w:bidi/>
              <w:rPr>
                <w:rtl/>
              </w:rPr>
            </w:pPr>
            <w:r w:rsidRPr="000350D9">
              <w:rPr>
                <w:rtl/>
              </w:rPr>
              <w:t>חברה בועדה לארגון השרות הפסיכיאטרי בשע"ח</w:t>
            </w:r>
            <w:r w:rsidR="0068634D">
              <w:rPr>
                <w:rFonts w:hint="cs"/>
                <w:rtl/>
              </w:rPr>
              <w:t>.</w:t>
            </w:r>
            <w:r w:rsidR="00CE0401">
              <w:rPr>
                <w:rFonts w:hint="cs"/>
                <w:rtl/>
              </w:rPr>
              <w:t xml:space="preserve"> </w:t>
            </w:r>
            <w:r w:rsidR="0068634D">
              <w:rPr>
                <w:rFonts w:hint="cs"/>
                <w:rtl/>
              </w:rPr>
              <w:t>(2011).</w:t>
            </w:r>
          </w:p>
        </w:tc>
      </w:tr>
      <w:tr w:rsidR="006634BC" w:rsidRPr="00CA6F02" w14:paraId="342C6607" w14:textId="77777777" w:rsidTr="003624C9">
        <w:trPr>
          <w:cantSplit/>
          <w:trHeight w:val="227"/>
        </w:trPr>
        <w:tc>
          <w:tcPr>
            <w:tcW w:w="568" w:type="dxa"/>
          </w:tcPr>
          <w:p w14:paraId="01ACD23A" w14:textId="77777777" w:rsidR="006634BC" w:rsidRPr="00CA6F02" w:rsidRDefault="006634BC" w:rsidP="00CB0495">
            <w:pPr>
              <w:numPr>
                <w:ilvl w:val="0"/>
                <w:numId w:val="2"/>
              </w:numPr>
            </w:pPr>
          </w:p>
        </w:tc>
        <w:tc>
          <w:tcPr>
            <w:tcW w:w="8613" w:type="dxa"/>
          </w:tcPr>
          <w:p w14:paraId="5E09AC85" w14:textId="77777777" w:rsidR="006634BC" w:rsidRPr="00CA6F02" w:rsidRDefault="006634BC" w:rsidP="0068634D">
            <w:r w:rsidRPr="00CA6F02">
              <w:t xml:space="preserve">Editorial Board: Journal of Trauma and Loss. </w:t>
            </w:r>
            <w:r w:rsidR="0068634D">
              <w:t>(</w:t>
            </w:r>
            <w:r w:rsidRPr="00CA6F02">
              <w:t>2011</w:t>
            </w:r>
            <w:r w:rsidR="0068634D">
              <w:t>).</w:t>
            </w:r>
          </w:p>
        </w:tc>
      </w:tr>
      <w:tr w:rsidR="006634BC" w:rsidRPr="00CA6F02" w14:paraId="0E706878" w14:textId="77777777" w:rsidTr="003624C9">
        <w:trPr>
          <w:cantSplit/>
          <w:trHeight w:val="227"/>
        </w:trPr>
        <w:tc>
          <w:tcPr>
            <w:tcW w:w="568" w:type="dxa"/>
          </w:tcPr>
          <w:p w14:paraId="2652E0C1" w14:textId="77777777" w:rsidR="006634BC" w:rsidRPr="00CA6F02" w:rsidRDefault="006634BC" w:rsidP="00CB0495">
            <w:pPr>
              <w:numPr>
                <w:ilvl w:val="0"/>
                <w:numId w:val="2"/>
              </w:numPr>
            </w:pPr>
          </w:p>
        </w:tc>
        <w:tc>
          <w:tcPr>
            <w:tcW w:w="8613" w:type="dxa"/>
          </w:tcPr>
          <w:p w14:paraId="54850728" w14:textId="77777777" w:rsidR="006634BC" w:rsidRPr="00CA6F02" w:rsidRDefault="006634BC" w:rsidP="0068634D">
            <w:r w:rsidRPr="00CA6F02">
              <w:t xml:space="preserve">Editorial Board: Journal of Traumatology. </w:t>
            </w:r>
            <w:r w:rsidR="0068634D">
              <w:t>(</w:t>
            </w:r>
            <w:r w:rsidRPr="00CA6F02">
              <w:t>2011</w:t>
            </w:r>
            <w:r w:rsidR="0068634D">
              <w:t>).</w:t>
            </w:r>
          </w:p>
        </w:tc>
      </w:tr>
      <w:tr w:rsidR="006634BC" w:rsidRPr="00CA6F02" w14:paraId="2793B23F" w14:textId="77777777" w:rsidTr="003624C9">
        <w:trPr>
          <w:cantSplit/>
          <w:trHeight w:val="227"/>
        </w:trPr>
        <w:tc>
          <w:tcPr>
            <w:tcW w:w="568" w:type="dxa"/>
          </w:tcPr>
          <w:p w14:paraId="09647C65" w14:textId="77777777" w:rsidR="006634BC" w:rsidRPr="00CA6F02" w:rsidRDefault="006634BC" w:rsidP="00CB0495">
            <w:pPr>
              <w:numPr>
                <w:ilvl w:val="0"/>
                <w:numId w:val="2"/>
              </w:numPr>
            </w:pPr>
          </w:p>
        </w:tc>
        <w:tc>
          <w:tcPr>
            <w:tcW w:w="8613" w:type="dxa"/>
          </w:tcPr>
          <w:p w14:paraId="6F04D607" w14:textId="77777777" w:rsidR="006634BC" w:rsidRPr="00CA6F02" w:rsidRDefault="006634BC" w:rsidP="0068634D">
            <w:r w:rsidRPr="00CA6F02">
              <w:t xml:space="preserve">Editorial Board: World Journal of Psychiatry. </w:t>
            </w:r>
            <w:r w:rsidR="0068634D">
              <w:t>(</w:t>
            </w:r>
            <w:r w:rsidRPr="00CA6F02">
              <w:t>2011</w:t>
            </w:r>
            <w:r w:rsidR="0068634D">
              <w:t>).</w:t>
            </w:r>
          </w:p>
        </w:tc>
      </w:tr>
      <w:tr w:rsidR="006634BC" w:rsidRPr="00CA6F02" w14:paraId="6B67F706" w14:textId="77777777" w:rsidTr="003624C9">
        <w:trPr>
          <w:cantSplit/>
          <w:trHeight w:val="227"/>
        </w:trPr>
        <w:tc>
          <w:tcPr>
            <w:tcW w:w="568" w:type="dxa"/>
          </w:tcPr>
          <w:p w14:paraId="6829DD59" w14:textId="77777777" w:rsidR="006634BC" w:rsidRPr="00CA6F02" w:rsidRDefault="006634BC" w:rsidP="00CB0495">
            <w:pPr>
              <w:numPr>
                <w:ilvl w:val="0"/>
                <w:numId w:val="2"/>
              </w:numPr>
            </w:pPr>
          </w:p>
        </w:tc>
        <w:tc>
          <w:tcPr>
            <w:tcW w:w="8613" w:type="dxa"/>
          </w:tcPr>
          <w:p w14:paraId="291D7D98" w14:textId="77777777" w:rsidR="006634BC" w:rsidRPr="00CA6F02" w:rsidRDefault="006634BC" w:rsidP="0068634D">
            <w:r w:rsidRPr="00CA6F02">
              <w:t xml:space="preserve">Editorial Board: Journal of Medical Case Reports. </w:t>
            </w:r>
            <w:r w:rsidR="0068634D">
              <w:t>(</w:t>
            </w:r>
            <w:r w:rsidRPr="00CA6F02">
              <w:t>2011</w:t>
            </w:r>
            <w:r w:rsidR="0068634D">
              <w:t>).</w:t>
            </w:r>
          </w:p>
        </w:tc>
      </w:tr>
      <w:tr w:rsidR="00DE4386" w:rsidRPr="00CA6F02" w14:paraId="6FB69263" w14:textId="77777777" w:rsidTr="003624C9">
        <w:trPr>
          <w:cantSplit/>
          <w:trHeight w:val="227"/>
        </w:trPr>
        <w:tc>
          <w:tcPr>
            <w:tcW w:w="568" w:type="dxa"/>
          </w:tcPr>
          <w:p w14:paraId="0E7C93F9" w14:textId="77777777" w:rsidR="00DE4386" w:rsidRPr="00CA6F02" w:rsidRDefault="00DE4386" w:rsidP="00CB0495">
            <w:pPr>
              <w:numPr>
                <w:ilvl w:val="0"/>
                <w:numId w:val="2"/>
              </w:numPr>
            </w:pPr>
          </w:p>
        </w:tc>
        <w:tc>
          <w:tcPr>
            <w:tcW w:w="8613" w:type="dxa"/>
          </w:tcPr>
          <w:p w14:paraId="5C45756C" w14:textId="77777777" w:rsidR="00DE4386" w:rsidRPr="00CA6F02" w:rsidRDefault="00DE4386" w:rsidP="0068634D">
            <w:pPr>
              <w:bidi/>
              <w:rPr>
                <w:rtl/>
              </w:rPr>
            </w:pPr>
            <w:r w:rsidRPr="00CA6F02">
              <w:rPr>
                <w:rtl/>
              </w:rPr>
              <w:t xml:space="preserve">חברת </w:t>
            </w:r>
            <w:r>
              <w:rPr>
                <w:rFonts w:hint="cs"/>
                <w:rtl/>
              </w:rPr>
              <w:t>ועדת פרס רפפורט לאישה מחוללת שינוי</w:t>
            </w:r>
            <w:r w:rsidR="0068634D">
              <w:rPr>
                <w:rFonts w:hint="cs"/>
                <w:rtl/>
              </w:rPr>
              <w:t>. (</w:t>
            </w:r>
            <w:r>
              <w:rPr>
                <w:rFonts w:hint="cs"/>
                <w:rtl/>
              </w:rPr>
              <w:t>2014</w:t>
            </w:r>
            <w:r w:rsidR="0068634D">
              <w:rPr>
                <w:rFonts w:hint="cs"/>
                <w:rtl/>
              </w:rPr>
              <w:t>)</w:t>
            </w:r>
          </w:p>
        </w:tc>
      </w:tr>
      <w:tr w:rsidR="00C660E0" w:rsidRPr="00CA6F02" w14:paraId="405F6C59" w14:textId="77777777" w:rsidTr="003624C9">
        <w:trPr>
          <w:cantSplit/>
          <w:trHeight w:val="227"/>
        </w:trPr>
        <w:tc>
          <w:tcPr>
            <w:tcW w:w="568" w:type="dxa"/>
          </w:tcPr>
          <w:p w14:paraId="4A1ADE38" w14:textId="77777777" w:rsidR="00C660E0" w:rsidRPr="00CA6F02" w:rsidRDefault="00C660E0" w:rsidP="00CB0495">
            <w:pPr>
              <w:numPr>
                <w:ilvl w:val="0"/>
                <w:numId w:val="2"/>
              </w:numPr>
            </w:pPr>
          </w:p>
        </w:tc>
        <w:tc>
          <w:tcPr>
            <w:tcW w:w="8613" w:type="dxa"/>
          </w:tcPr>
          <w:p w14:paraId="03CBE6BC" w14:textId="77777777" w:rsidR="00C660E0" w:rsidRPr="00CA6F02" w:rsidRDefault="00C660E0" w:rsidP="0068634D">
            <w:pPr>
              <w:bidi/>
              <w:rPr>
                <w:rtl/>
              </w:rPr>
            </w:pPr>
            <w:r>
              <w:rPr>
                <w:rFonts w:hint="cs"/>
                <w:rtl/>
              </w:rPr>
              <w:t>חברת ועדת פרס ישראל למפעל חיים- תרומה מיוחדת לחברה ולמדינה</w:t>
            </w:r>
            <w:r w:rsidR="0068634D">
              <w:rPr>
                <w:rFonts w:hint="cs"/>
                <w:rtl/>
              </w:rPr>
              <w:t>. (</w:t>
            </w:r>
            <w:r>
              <w:rPr>
                <w:rFonts w:hint="cs"/>
                <w:rtl/>
              </w:rPr>
              <w:t>2014</w:t>
            </w:r>
            <w:r w:rsidR="0068634D">
              <w:rPr>
                <w:rFonts w:hint="cs"/>
                <w:rtl/>
              </w:rPr>
              <w:t>).</w:t>
            </w:r>
          </w:p>
        </w:tc>
      </w:tr>
      <w:tr w:rsidR="004826B9" w:rsidRPr="00CA6F02" w14:paraId="29551C9E" w14:textId="77777777" w:rsidTr="003624C9">
        <w:trPr>
          <w:cantSplit/>
          <w:trHeight w:val="227"/>
        </w:trPr>
        <w:tc>
          <w:tcPr>
            <w:tcW w:w="568" w:type="dxa"/>
          </w:tcPr>
          <w:p w14:paraId="27CC790F" w14:textId="77777777" w:rsidR="004826B9" w:rsidRPr="00CA6F02" w:rsidRDefault="004826B9" w:rsidP="00CB0495">
            <w:pPr>
              <w:numPr>
                <w:ilvl w:val="0"/>
                <w:numId w:val="2"/>
              </w:numPr>
            </w:pPr>
          </w:p>
        </w:tc>
        <w:tc>
          <w:tcPr>
            <w:tcW w:w="8613" w:type="dxa"/>
          </w:tcPr>
          <w:p w14:paraId="6A4D0F69" w14:textId="77777777" w:rsidR="004826B9" w:rsidRDefault="004826B9" w:rsidP="0068634D">
            <w:pPr>
              <w:bidi/>
              <w:rPr>
                <w:rtl/>
              </w:rPr>
            </w:pPr>
            <w:r w:rsidRPr="004826B9">
              <w:rPr>
                <w:rtl/>
              </w:rPr>
              <w:t xml:space="preserve">חברת </w:t>
            </w:r>
            <w:r w:rsidRPr="004826B9">
              <w:rPr>
                <w:rFonts w:hint="cs"/>
                <w:rtl/>
              </w:rPr>
              <w:t>ועדת פרס רפפורט לאישה מחוללת שינוי</w:t>
            </w:r>
            <w:r w:rsidR="0068634D">
              <w:rPr>
                <w:rFonts w:hint="cs"/>
                <w:rtl/>
              </w:rPr>
              <w:t>. (</w:t>
            </w:r>
            <w:r w:rsidRPr="004826B9">
              <w:rPr>
                <w:rFonts w:hint="cs"/>
                <w:rtl/>
              </w:rPr>
              <w:t>201</w:t>
            </w:r>
            <w:r>
              <w:rPr>
                <w:rFonts w:hint="cs"/>
                <w:rtl/>
              </w:rPr>
              <w:t>5</w:t>
            </w:r>
            <w:r w:rsidR="0068634D">
              <w:rPr>
                <w:rFonts w:hint="cs"/>
                <w:rtl/>
              </w:rPr>
              <w:t>).</w:t>
            </w:r>
          </w:p>
        </w:tc>
      </w:tr>
      <w:tr w:rsidR="004826B9" w:rsidRPr="00CA6F02" w14:paraId="2BA95DA6" w14:textId="77777777" w:rsidTr="003624C9">
        <w:trPr>
          <w:cantSplit/>
          <w:trHeight w:val="227"/>
        </w:trPr>
        <w:tc>
          <w:tcPr>
            <w:tcW w:w="568" w:type="dxa"/>
          </w:tcPr>
          <w:p w14:paraId="41379B56" w14:textId="77777777" w:rsidR="004826B9" w:rsidRPr="00CA6F02" w:rsidRDefault="004826B9" w:rsidP="00CB0495">
            <w:pPr>
              <w:numPr>
                <w:ilvl w:val="0"/>
                <w:numId w:val="2"/>
              </w:numPr>
            </w:pPr>
          </w:p>
        </w:tc>
        <w:tc>
          <w:tcPr>
            <w:tcW w:w="8613" w:type="dxa"/>
          </w:tcPr>
          <w:p w14:paraId="0D4F0617" w14:textId="77777777" w:rsidR="004826B9" w:rsidRDefault="004826B9" w:rsidP="0068634D">
            <w:pPr>
              <w:bidi/>
              <w:rPr>
                <w:rtl/>
              </w:rPr>
            </w:pPr>
            <w:r>
              <w:rPr>
                <w:rFonts w:hint="cs"/>
                <w:rtl/>
              </w:rPr>
              <w:t>יו</w:t>
            </w:r>
            <w:r>
              <w:rPr>
                <w:rFonts w:hint="eastAsia"/>
                <w:rtl/>
              </w:rPr>
              <w:t>”</w:t>
            </w:r>
            <w:r>
              <w:rPr>
                <w:rFonts w:hint="cs"/>
                <w:rtl/>
              </w:rPr>
              <w:t>ר</w:t>
            </w:r>
            <w:r w:rsidRPr="004826B9">
              <w:rPr>
                <w:rFonts w:hint="cs"/>
                <w:rtl/>
              </w:rPr>
              <w:t xml:space="preserve"> ועדת פרס ישראל</w:t>
            </w:r>
            <w:r w:rsidR="0068634D">
              <w:rPr>
                <w:rFonts w:hint="cs"/>
                <w:rtl/>
              </w:rPr>
              <w:t>. (2015).</w:t>
            </w:r>
          </w:p>
        </w:tc>
      </w:tr>
      <w:tr w:rsidR="004826B9" w:rsidRPr="00CA6F02" w14:paraId="3E965153" w14:textId="77777777" w:rsidTr="003624C9">
        <w:trPr>
          <w:cantSplit/>
          <w:trHeight w:val="227"/>
        </w:trPr>
        <w:tc>
          <w:tcPr>
            <w:tcW w:w="568" w:type="dxa"/>
          </w:tcPr>
          <w:p w14:paraId="1B7A731D" w14:textId="77777777" w:rsidR="004826B9" w:rsidRPr="00CA6F02" w:rsidRDefault="004826B9" w:rsidP="00CB0495">
            <w:pPr>
              <w:numPr>
                <w:ilvl w:val="0"/>
                <w:numId w:val="2"/>
              </w:numPr>
            </w:pPr>
          </w:p>
        </w:tc>
        <w:tc>
          <w:tcPr>
            <w:tcW w:w="8613" w:type="dxa"/>
          </w:tcPr>
          <w:p w14:paraId="439ECFCA" w14:textId="77777777" w:rsidR="004826B9" w:rsidRPr="006735EC" w:rsidRDefault="006735EC" w:rsidP="0068634D">
            <w:pPr>
              <w:bidi/>
              <w:rPr>
                <w:rtl/>
              </w:rPr>
            </w:pPr>
            <w:r>
              <w:rPr>
                <w:rFonts w:hint="cs"/>
                <w:rtl/>
              </w:rPr>
              <w:t>חברת הועדה הסוקרת לעבודה סוציאלית של המל"ג</w:t>
            </w:r>
            <w:r w:rsidR="0068634D">
              <w:rPr>
                <w:rFonts w:hint="cs"/>
                <w:rtl/>
              </w:rPr>
              <w:t>.</w:t>
            </w:r>
            <w:r>
              <w:rPr>
                <w:rFonts w:hint="cs"/>
                <w:rtl/>
              </w:rPr>
              <w:t xml:space="preserve"> </w:t>
            </w:r>
            <w:r w:rsidR="0068634D">
              <w:rPr>
                <w:rFonts w:hint="cs"/>
                <w:rtl/>
              </w:rPr>
              <w:t>(2015).</w:t>
            </w:r>
          </w:p>
        </w:tc>
      </w:tr>
      <w:tr w:rsidR="00F70943" w:rsidRPr="00CA6F02" w14:paraId="48C09C48" w14:textId="77777777" w:rsidTr="003624C9">
        <w:trPr>
          <w:cantSplit/>
          <w:trHeight w:val="227"/>
        </w:trPr>
        <w:tc>
          <w:tcPr>
            <w:tcW w:w="568" w:type="dxa"/>
          </w:tcPr>
          <w:p w14:paraId="27BAA7EF" w14:textId="77777777" w:rsidR="00F70943" w:rsidRPr="00CA6F02" w:rsidRDefault="00F70943" w:rsidP="00CB0495">
            <w:pPr>
              <w:numPr>
                <w:ilvl w:val="0"/>
                <w:numId w:val="2"/>
              </w:numPr>
            </w:pPr>
          </w:p>
        </w:tc>
        <w:tc>
          <w:tcPr>
            <w:tcW w:w="8613" w:type="dxa"/>
          </w:tcPr>
          <w:p w14:paraId="3EC939F1" w14:textId="77777777" w:rsidR="00F70943" w:rsidRDefault="00F70943" w:rsidP="0068634D">
            <w:pPr>
              <w:bidi/>
              <w:rPr>
                <w:rtl/>
              </w:rPr>
            </w:pPr>
            <w:r>
              <w:rPr>
                <w:rFonts w:hint="cs"/>
                <w:rtl/>
              </w:rPr>
              <w:t>חברת הנהלת עמך(2020-2021)</w:t>
            </w:r>
          </w:p>
        </w:tc>
      </w:tr>
      <w:tr w:rsidR="008A5875" w:rsidRPr="00CA6F02" w14:paraId="49F35DF5" w14:textId="77777777" w:rsidTr="003624C9">
        <w:trPr>
          <w:cantSplit/>
          <w:trHeight w:val="227"/>
        </w:trPr>
        <w:tc>
          <w:tcPr>
            <w:tcW w:w="568" w:type="dxa"/>
          </w:tcPr>
          <w:p w14:paraId="203845CF" w14:textId="77777777" w:rsidR="008A5875" w:rsidRPr="00CA6F02" w:rsidRDefault="008A5875" w:rsidP="00CB0495">
            <w:pPr>
              <w:numPr>
                <w:ilvl w:val="0"/>
                <w:numId w:val="2"/>
              </w:numPr>
            </w:pPr>
          </w:p>
        </w:tc>
        <w:tc>
          <w:tcPr>
            <w:tcW w:w="8613" w:type="dxa"/>
          </w:tcPr>
          <w:p w14:paraId="29DACCE6" w14:textId="77777777" w:rsidR="008A5875" w:rsidRDefault="008A5875" w:rsidP="0068634D">
            <w:pPr>
              <w:bidi/>
              <w:rPr>
                <w:rtl/>
              </w:rPr>
            </w:pPr>
            <w:r>
              <w:rPr>
                <w:rFonts w:hint="cs"/>
                <w:rtl/>
              </w:rPr>
              <w:t>יו"ר ועדה פסיכולוגיה קלינית בקרן הלאומית למדע (2021)</w:t>
            </w:r>
          </w:p>
        </w:tc>
      </w:tr>
      <w:tr w:rsidR="00F70943" w:rsidRPr="00CA6F02" w14:paraId="343BBCCE" w14:textId="77777777" w:rsidTr="003624C9">
        <w:trPr>
          <w:cantSplit/>
          <w:trHeight w:val="227"/>
        </w:trPr>
        <w:tc>
          <w:tcPr>
            <w:tcW w:w="568" w:type="dxa"/>
          </w:tcPr>
          <w:p w14:paraId="18686802" w14:textId="77777777" w:rsidR="00F70943" w:rsidRPr="00CA6F02" w:rsidRDefault="00F70943" w:rsidP="00CB0495">
            <w:pPr>
              <w:numPr>
                <w:ilvl w:val="0"/>
                <w:numId w:val="2"/>
              </w:numPr>
            </w:pPr>
          </w:p>
        </w:tc>
        <w:tc>
          <w:tcPr>
            <w:tcW w:w="8613" w:type="dxa"/>
          </w:tcPr>
          <w:p w14:paraId="786ACCB2" w14:textId="77777777" w:rsidR="00F70943" w:rsidRDefault="00F70943" w:rsidP="0068634D">
            <w:pPr>
              <w:bidi/>
              <w:rPr>
                <w:rtl/>
              </w:rPr>
            </w:pPr>
            <w:r>
              <w:rPr>
                <w:rFonts w:hint="cs"/>
                <w:rtl/>
              </w:rPr>
              <w:t xml:space="preserve">יו"ר תת ועדה </w:t>
            </w:r>
            <w:r>
              <w:rPr>
                <w:rFonts w:hint="cs"/>
              </w:rPr>
              <w:t>PTSD</w:t>
            </w:r>
            <w:r>
              <w:rPr>
                <w:rFonts w:hint="cs"/>
                <w:rtl/>
              </w:rPr>
              <w:t xml:space="preserve"> בוועד</w:t>
            </w:r>
            <w:r>
              <w:rPr>
                <w:rFonts w:hint="eastAsia"/>
                <w:rtl/>
              </w:rPr>
              <w:t>ת</w:t>
            </w:r>
            <w:r>
              <w:rPr>
                <w:rFonts w:hint="cs"/>
                <w:rtl/>
              </w:rPr>
              <w:t xml:space="preserve"> "נפש אחת" הרפורמה באגף השיקום משרד הביטחו</w:t>
            </w:r>
            <w:r>
              <w:rPr>
                <w:rFonts w:hint="eastAsia"/>
                <w:rtl/>
              </w:rPr>
              <w:t>ן</w:t>
            </w:r>
            <w:r>
              <w:rPr>
                <w:rFonts w:hint="cs"/>
                <w:rtl/>
              </w:rPr>
              <w:t xml:space="preserve"> (2021)</w:t>
            </w:r>
          </w:p>
        </w:tc>
      </w:tr>
      <w:tr w:rsidR="00F70943" w:rsidRPr="00CA6F02" w14:paraId="50CDFB39" w14:textId="77777777" w:rsidTr="003624C9">
        <w:trPr>
          <w:cantSplit/>
          <w:trHeight w:val="227"/>
        </w:trPr>
        <w:tc>
          <w:tcPr>
            <w:tcW w:w="568" w:type="dxa"/>
          </w:tcPr>
          <w:p w14:paraId="72C6F34A" w14:textId="77777777" w:rsidR="00F70943" w:rsidRPr="00CA6F02" w:rsidRDefault="00F70943" w:rsidP="00CB0495">
            <w:pPr>
              <w:numPr>
                <w:ilvl w:val="0"/>
                <w:numId w:val="2"/>
              </w:numPr>
            </w:pPr>
          </w:p>
        </w:tc>
        <w:tc>
          <w:tcPr>
            <w:tcW w:w="8613" w:type="dxa"/>
          </w:tcPr>
          <w:p w14:paraId="55705086" w14:textId="77777777" w:rsidR="00F70943" w:rsidRDefault="00F70943" w:rsidP="0068634D">
            <w:pPr>
              <w:bidi/>
              <w:rPr>
                <w:rtl/>
              </w:rPr>
            </w:pPr>
            <w:r>
              <w:rPr>
                <w:rFonts w:hint="cs"/>
                <w:rtl/>
              </w:rPr>
              <w:t xml:space="preserve">חברת ועדת פרס רוטשילד </w:t>
            </w:r>
            <w:r>
              <w:rPr>
                <w:rtl/>
              </w:rPr>
              <w:t>–</w:t>
            </w:r>
            <w:r>
              <w:rPr>
                <w:rFonts w:hint="cs"/>
                <w:rtl/>
              </w:rPr>
              <w:t>מדעי החברה (2021)</w:t>
            </w:r>
          </w:p>
        </w:tc>
      </w:tr>
      <w:tr w:rsidR="0085403B" w:rsidRPr="00CA6F02" w14:paraId="4B8C5347" w14:textId="77777777" w:rsidTr="003624C9">
        <w:trPr>
          <w:cantSplit/>
          <w:trHeight w:val="227"/>
        </w:trPr>
        <w:tc>
          <w:tcPr>
            <w:tcW w:w="568" w:type="dxa"/>
          </w:tcPr>
          <w:p w14:paraId="092B8BAF" w14:textId="77777777" w:rsidR="0085403B" w:rsidRPr="00CA6F02" w:rsidRDefault="0085403B" w:rsidP="00CB0495">
            <w:pPr>
              <w:numPr>
                <w:ilvl w:val="0"/>
                <w:numId w:val="2"/>
              </w:numPr>
            </w:pPr>
          </w:p>
        </w:tc>
        <w:tc>
          <w:tcPr>
            <w:tcW w:w="8613" w:type="dxa"/>
          </w:tcPr>
          <w:p w14:paraId="669A611C" w14:textId="77777777" w:rsidR="0085403B" w:rsidRDefault="0085403B" w:rsidP="0068634D">
            <w:pPr>
              <w:bidi/>
              <w:rPr>
                <w:rtl/>
              </w:rPr>
            </w:pPr>
            <w:r>
              <w:rPr>
                <w:rFonts w:hint="cs"/>
                <w:rtl/>
              </w:rPr>
              <w:t>חברת המועצה הלאומית לפוסט טראומה (2022)</w:t>
            </w:r>
          </w:p>
        </w:tc>
      </w:tr>
    </w:tbl>
    <w:p w14:paraId="6163980B" w14:textId="77777777" w:rsidR="006634BC" w:rsidRPr="00CA6F02" w:rsidRDefault="00611960" w:rsidP="00611960">
      <w:pPr>
        <w:pStyle w:val="Heading1"/>
        <w:jc w:val="left"/>
        <w:rPr>
          <w:lang w:eastAsia="en-US"/>
        </w:rPr>
      </w:pPr>
      <w:r>
        <w:rPr>
          <w:lang w:eastAsia="en-US"/>
        </w:rPr>
        <w:t>G</w:t>
      </w:r>
      <w:r w:rsidRPr="00CA6F02">
        <w:rPr>
          <w:lang w:eastAsia="en-US"/>
        </w:rPr>
        <w:t>.</w:t>
      </w:r>
      <w:r w:rsidRPr="00CA6F02">
        <w:rPr>
          <w:lang w:eastAsia="en-US"/>
        </w:rPr>
        <w:tab/>
      </w:r>
      <w:r w:rsidR="006634BC" w:rsidRPr="00CA6F02">
        <w:rPr>
          <w:lang w:eastAsia="en-US"/>
        </w:rPr>
        <w:t>AD HOC - REVIEWER FOR THE FOLLOWING JOURNALS</w:t>
      </w:r>
    </w:p>
    <w:p w14:paraId="44CCC240" w14:textId="77777777" w:rsidR="006634BC" w:rsidRPr="00CA6F02" w:rsidRDefault="006634BC">
      <w:pPr>
        <w:rPr>
          <w:lang w:eastAsia="en-US"/>
        </w:rPr>
      </w:pPr>
    </w:p>
    <w:p w14:paraId="7E44EC6F"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bidi/>
        <w:rPr>
          <w:rtl/>
          <w:lang w:eastAsia="en-US"/>
        </w:rPr>
      </w:pPr>
      <w:r w:rsidRPr="00CA6F02">
        <w:rPr>
          <w:rtl/>
          <w:lang w:eastAsia="en-US"/>
        </w:rPr>
        <w:t>הרפואה</w:t>
      </w:r>
    </w:p>
    <w:p w14:paraId="352F60B3"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bidi/>
        <w:rPr>
          <w:rtl/>
          <w:lang w:eastAsia="en-US"/>
        </w:rPr>
      </w:pPr>
      <w:r w:rsidRPr="00CA6F02">
        <w:rPr>
          <w:rtl/>
          <w:lang w:eastAsia="en-US"/>
        </w:rPr>
        <w:t>חברה ורווחה מגמות</w:t>
      </w:r>
    </w:p>
    <w:p w14:paraId="759D8EF6"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bidi/>
        <w:rPr>
          <w:rtl/>
          <w:lang w:eastAsia="en-US"/>
        </w:rPr>
      </w:pPr>
      <w:r w:rsidRPr="00CA6F02">
        <w:rPr>
          <w:rtl/>
          <w:lang w:eastAsia="en-US"/>
        </w:rPr>
        <w:t>פסיכולוגיה</w:t>
      </w:r>
    </w:p>
    <w:p w14:paraId="38826EB3"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bidi/>
        <w:rPr>
          <w:rtl/>
          <w:lang w:eastAsia="en-US"/>
        </w:rPr>
      </w:pPr>
      <w:r w:rsidRPr="00CA6F02">
        <w:rPr>
          <w:rtl/>
          <w:lang w:eastAsia="en-US"/>
        </w:rPr>
        <w:t>שיחות</w:t>
      </w:r>
    </w:p>
    <w:p w14:paraId="7EDDA243"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American Journal of Community Psychology</w:t>
      </w:r>
    </w:p>
    <w:p w14:paraId="17A6F15C"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American Journal of Orthopsychiatry</w:t>
      </w:r>
    </w:p>
    <w:p w14:paraId="7A860433"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Archive of General Psychiatry</w:t>
      </w:r>
    </w:p>
    <w:p w14:paraId="025C180F"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British Journal of Social Psychology</w:t>
      </w:r>
    </w:p>
    <w:p w14:paraId="2213B0EC"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Echoes of the Holocaust</w:t>
      </w:r>
    </w:p>
    <w:p w14:paraId="68770D6C"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Family Process</w:t>
      </w:r>
    </w:p>
    <w:p w14:paraId="3A4AE836"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lastRenderedPageBreak/>
        <w:t>Israel Journal of Medical Sciences</w:t>
      </w:r>
    </w:p>
    <w:p w14:paraId="66BB42BF"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Israel Journal of Psychiatry</w:t>
      </w:r>
    </w:p>
    <w:p w14:paraId="38FC7F24"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Journal of Affective Disorders</w:t>
      </w:r>
    </w:p>
    <w:p w14:paraId="49A6552E"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Journal of Anxiety Disorders</w:t>
      </w:r>
    </w:p>
    <w:p w14:paraId="0D1E9C08"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Journal of Applied Social Psychology</w:t>
      </w:r>
    </w:p>
    <w:p w14:paraId="6A549BF8"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bCs/>
          <w:lang w:eastAsia="en-US"/>
        </w:rPr>
      </w:pPr>
      <w:r w:rsidRPr="00CA6F02">
        <w:rPr>
          <w:lang w:eastAsia="en-US"/>
        </w:rPr>
        <w:t>Journal of</w:t>
      </w:r>
      <w:r w:rsidRPr="00CA6F02">
        <w:rPr>
          <w:bCs/>
          <w:lang w:eastAsia="en-US"/>
        </w:rPr>
        <w:t xml:space="preserve"> Abnormal Psychology</w:t>
      </w:r>
    </w:p>
    <w:p w14:paraId="4AF07AB8"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bCs/>
          <w:lang w:eastAsia="en-US"/>
        </w:rPr>
      </w:pPr>
      <w:r w:rsidRPr="00CA6F02">
        <w:rPr>
          <w:lang w:eastAsia="en-US"/>
        </w:rPr>
        <w:t>Journal of</w:t>
      </w:r>
      <w:r w:rsidRPr="00CA6F02">
        <w:rPr>
          <w:bCs/>
          <w:lang w:eastAsia="en-US"/>
        </w:rPr>
        <w:t xml:space="preserve"> Clinical and Consulting Psychology</w:t>
      </w:r>
    </w:p>
    <w:p w14:paraId="06A0C7D4"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bCs/>
          <w:lang w:eastAsia="en-US"/>
        </w:rPr>
      </w:pPr>
      <w:r w:rsidRPr="00CA6F02">
        <w:rPr>
          <w:bCs/>
          <w:lang w:eastAsia="en-US"/>
        </w:rPr>
        <w:t>Journal of Clinical Psychiatry</w:t>
      </w:r>
    </w:p>
    <w:p w14:paraId="611EC177" w14:textId="77777777" w:rsidR="006634BC" w:rsidRPr="0022313E"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rtl/>
        </w:rPr>
      </w:pPr>
      <w:r w:rsidRPr="00CA6F02">
        <w:t>Journal of Nervous and M</w:t>
      </w:r>
      <w:r w:rsidRPr="0022313E">
        <w:t>ental Disease</w:t>
      </w:r>
    </w:p>
    <w:p w14:paraId="73F0EDEF" w14:textId="77777777" w:rsidR="006634BC" w:rsidRPr="0022313E"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bidi="ar-SA"/>
        </w:rPr>
      </w:pPr>
      <w:r w:rsidRPr="0022313E">
        <w:rPr>
          <w:color w:val="222222"/>
          <w:shd w:val="clear" w:color="auto" w:fill="FFFFFF"/>
          <w:lang w:eastAsia="en-US" w:bidi="ar-SA"/>
        </w:rPr>
        <w:t>Journal of Social Psychiatry</w:t>
      </w:r>
    </w:p>
    <w:p w14:paraId="7CE4E5C1"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Journal of Traumatic Stress</w:t>
      </w:r>
    </w:p>
    <w:p w14:paraId="744F07BC"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pPr>
      <w:r w:rsidRPr="00CA6F02">
        <w:t>Journal of Peace Research</w:t>
      </w:r>
    </w:p>
    <w:p w14:paraId="16E8A36C"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Military Psychology</w:t>
      </w:r>
    </w:p>
    <w:p w14:paraId="75D21DE7"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Personality and Social Psychology Bulletin</w:t>
      </w:r>
    </w:p>
    <w:p w14:paraId="18D2258D"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Psychiatry</w:t>
      </w:r>
    </w:p>
    <w:p w14:paraId="50F744CC"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Psychological Bulletin</w:t>
      </w:r>
    </w:p>
    <w:p w14:paraId="39173740"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Psychological Medicine</w:t>
      </w:r>
    </w:p>
    <w:p w14:paraId="4AAF76BA"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Psychological Reports; Perceptual and Motor Skills</w:t>
      </w:r>
    </w:p>
    <w:p w14:paraId="486AADAA"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Psychological Trauma: Theory, Research, Practice and Policy</w:t>
      </w:r>
    </w:p>
    <w:p w14:paraId="3F952268"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 xml:space="preserve">Social Service Review </w:t>
      </w:r>
    </w:p>
    <w:p w14:paraId="5755CCD7"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Social Science &amp; Medicine</w:t>
      </w:r>
    </w:p>
    <w:p w14:paraId="11A044E0"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Stress Coping and Anxiety</w:t>
      </w:r>
    </w:p>
    <w:p w14:paraId="4C7F0703"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The European Journal of Epidemiology</w:t>
      </w:r>
    </w:p>
    <w:p w14:paraId="403CDC6D" w14:textId="77777777" w:rsidR="006634BC" w:rsidRPr="00CA6F02" w:rsidRDefault="006634BC" w:rsidP="00851AFE">
      <w:pPr>
        <w:pBdr>
          <w:top w:val="dotted" w:sz="4" w:space="1" w:color="auto"/>
          <w:left w:val="dotted" w:sz="4" w:space="4" w:color="auto"/>
          <w:bottom w:val="dotted" w:sz="4" w:space="1" w:color="auto"/>
          <w:right w:val="dotted" w:sz="4" w:space="4" w:color="auto"/>
          <w:between w:val="dotted" w:sz="4" w:space="1" w:color="auto"/>
          <w:bar w:val="dotted" w:sz="4" w:color="auto"/>
        </w:pBdr>
        <w:rPr>
          <w:lang w:eastAsia="en-US"/>
        </w:rPr>
      </w:pPr>
      <w:r w:rsidRPr="00CA6F02">
        <w:rPr>
          <w:lang w:eastAsia="en-US"/>
        </w:rPr>
        <w:t>The European Journal of Personality</w:t>
      </w:r>
    </w:p>
    <w:p w14:paraId="79E10F5F" w14:textId="77777777" w:rsidR="006634BC" w:rsidRPr="00CA6F02" w:rsidRDefault="006634BC">
      <w:pPr>
        <w:rPr>
          <w:bCs/>
          <w:lang w:eastAsia="en-US"/>
        </w:rPr>
      </w:pPr>
    </w:p>
    <w:p w14:paraId="4A179E2E" w14:textId="77777777" w:rsidR="006634BC" w:rsidRPr="00CA6F02" w:rsidRDefault="00611960" w:rsidP="00AC74E4">
      <w:pPr>
        <w:pStyle w:val="Heading1"/>
        <w:jc w:val="left"/>
        <w:rPr>
          <w:sz w:val="24"/>
          <w:szCs w:val="24"/>
          <w:lang w:eastAsia="en-US"/>
        </w:rPr>
      </w:pPr>
      <w:r>
        <w:rPr>
          <w:sz w:val="24"/>
          <w:szCs w:val="24"/>
          <w:lang w:eastAsia="en-US"/>
        </w:rPr>
        <w:t>H</w:t>
      </w:r>
      <w:r w:rsidRPr="00CA6F02">
        <w:rPr>
          <w:sz w:val="24"/>
          <w:szCs w:val="24"/>
          <w:lang w:eastAsia="en-US"/>
        </w:rPr>
        <w:t>.</w:t>
      </w:r>
      <w:r w:rsidRPr="00CA6F02">
        <w:rPr>
          <w:sz w:val="24"/>
          <w:szCs w:val="24"/>
          <w:lang w:eastAsia="en-US"/>
        </w:rPr>
        <w:tab/>
      </w:r>
      <w:r w:rsidR="006634BC" w:rsidRPr="00CA6F02">
        <w:rPr>
          <w:sz w:val="24"/>
          <w:szCs w:val="24"/>
          <w:lang w:eastAsia="en-US"/>
        </w:rPr>
        <w:t>PUBLICATIONS</w:t>
      </w:r>
    </w:p>
    <w:p w14:paraId="071C2F7E" w14:textId="77777777" w:rsidR="006634BC" w:rsidRPr="00CA6F02" w:rsidRDefault="006634BC">
      <w:pPr>
        <w:rPr>
          <w:b/>
          <w:bCs/>
          <w:u w:val="single"/>
          <w:lang w:eastAsia="en-US"/>
        </w:rPr>
      </w:pPr>
    </w:p>
    <w:p w14:paraId="5F56B403" w14:textId="77777777" w:rsidR="006634BC" w:rsidRPr="00CA6F02" w:rsidRDefault="003624C9">
      <w:pPr>
        <w:pStyle w:val="Heading2"/>
        <w:rPr>
          <w:sz w:val="24"/>
          <w:szCs w:val="24"/>
          <w:lang w:eastAsia="en-US"/>
        </w:rPr>
      </w:pPr>
      <w:r>
        <w:rPr>
          <w:sz w:val="24"/>
          <w:szCs w:val="24"/>
          <w:lang w:eastAsia="en-US"/>
        </w:rPr>
        <w:t>I</w:t>
      </w:r>
      <w:r w:rsidR="006634BC">
        <w:rPr>
          <w:sz w:val="24"/>
          <w:szCs w:val="24"/>
          <w:lang w:eastAsia="en-US"/>
        </w:rPr>
        <w:t>.</w:t>
      </w:r>
      <w:r w:rsidR="006634BC" w:rsidRPr="00CA6F02">
        <w:rPr>
          <w:sz w:val="24"/>
          <w:szCs w:val="24"/>
          <w:lang w:eastAsia="en-US"/>
        </w:rPr>
        <w:tab/>
        <w:t>Books</w:t>
      </w:r>
    </w:p>
    <w:p w14:paraId="1C44BC9F" w14:textId="77777777" w:rsidR="006634BC" w:rsidRPr="00CA6F02" w:rsidRDefault="006634BC">
      <w:pPr>
        <w:rPr>
          <w:b/>
          <w:bCs/>
          <w:u w:val="single"/>
          <w:lang w:eastAsia="en-US"/>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60"/>
        <w:gridCol w:w="8253"/>
      </w:tblGrid>
      <w:tr w:rsidR="006634BC" w:rsidRPr="00CA6F02" w14:paraId="0C697FE2" w14:textId="77777777" w:rsidTr="007922DF">
        <w:trPr>
          <w:cantSplit/>
        </w:trPr>
        <w:tc>
          <w:tcPr>
            <w:tcW w:w="567" w:type="dxa"/>
          </w:tcPr>
          <w:p w14:paraId="1404D7F6" w14:textId="77777777" w:rsidR="006634BC" w:rsidRPr="00CA6F02" w:rsidRDefault="006634BC">
            <w:pPr>
              <w:pStyle w:val="Header"/>
              <w:numPr>
                <w:ilvl w:val="0"/>
                <w:numId w:val="3"/>
              </w:numPr>
              <w:tabs>
                <w:tab w:val="clear" w:pos="4320"/>
                <w:tab w:val="clear" w:pos="8640"/>
              </w:tabs>
            </w:pPr>
          </w:p>
        </w:tc>
        <w:tc>
          <w:tcPr>
            <w:tcW w:w="8472" w:type="dxa"/>
          </w:tcPr>
          <w:p w14:paraId="18DDB4B0" w14:textId="77777777" w:rsidR="006634BC" w:rsidRPr="00CA6F02" w:rsidRDefault="006634BC" w:rsidP="00896AEA">
            <w:pPr>
              <w:rPr>
                <w:rtl/>
              </w:rPr>
            </w:pPr>
            <w:r w:rsidRPr="00CA6F02">
              <w:t xml:space="preserve">Solomon, Z. (1993). </w:t>
            </w:r>
            <w:r w:rsidRPr="00CA6F02">
              <w:rPr>
                <w:i/>
              </w:rPr>
              <w:t>Combat Stress Reaction: The Enduring Toll of War</w:t>
            </w:r>
            <w:r w:rsidRPr="00CA6F02">
              <w:t>. New York: Plenum Press.</w:t>
            </w:r>
            <w:r>
              <w:t xml:space="preserve"> 248</w:t>
            </w:r>
            <w:r w:rsidRPr="00CA6F02">
              <w:t>p.</w:t>
            </w:r>
          </w:p>
        </w:tc>
      </w:tr>
      <w:tr w:rsidR="006634BC" w:rsidRPr="00CA6F02" w14:paraId="5294C795" w14:textId="77777777" w:rsidTr="007922DF">
        <w:trPr>
          <w:cantSplit/>
        </w:trPr>
        <w:tc>
          <w:tcPr>
            <w:tcW w:w="567" w:type="dxa"/>
          </w:tcPr>
          <w:p w14:paraId="465BC091" w14:textId="77777777" w:rsidR="006634BC" w:rsidRPr="00CA6F02" w:rsidRDefault="006634BC">
            <w:pPr>
              <w:numPr>
                <w:ilvl w:val="0"/>
                <w:numId w:val="3"/>
              </w:numPr>
            </w:pPr>
          </w:p>
        </w:tc>
        <w:tc>
          <w:tcPr>
            <w:tcW w:w="8472" w:type="dxa"/>
          </w:tcPr>
          <w:p w14:paraId="48F74EBF" w14:textId="77777777" w:rsidR="006634BC" w:rsidRPr="00CA6F02" w:rsidRDefault="006634BC" w:rsidP="00896AEA">
            <w:pPr>
              <w:rPr>
                <w:rtl/>
              </w:rPr>
            </w:pPr>
            <w:r w:rsidRPr="00CA6F02">
              <w:t>Solomon, Z. (1995).</w:t>
            </w:r>
            <w:r w:rsidRPr="00CA6F02">
              <w:rPr>
                <w:i/>
              </w:rPr>
              <w:t xml:space="preserve"> Coping with War-Induced Stress: The Gulf War and the Israeli Response.</w:t>
            </w:r>
            <w:r w:rsidRPr="00CA6F02">
              <w:t xml:space="preserve"> New York: Plenum Press.</w:t>
            </w:r>
            <w:r>
              <w:t xml:space="preserve"> 254</w:t>
            </w:r>
            <w:r w:rsidRPr="00CA6F02">
              <w:t>p.</w:t>
            </w:r>
          </w:p>
        </w:tc>
      </w:tr>
      <w:tr w:rsidR="006634BC" w:rsidRPr="00CA6F02" w14:paraId="6960A30C" w14:textId="77777777" w:rsidTr="007922DF">
        <w:trPr>
          <w:cantSplit/>
        </w:trPr>
        <w:tc>
          <w:tcPr>
            <w:tcW w:w="567" w:type="dxa"/>
          </w:tcPr>
          <w:p w14:paraId="30B982EF" w14:textId="77777777" w:rsidR="006634BC" w:rsidRPr="00CA6F02" w:rsidRDefault="006634BC">
            <w:pPr>
              <w:numPr>
                <w:ilvl w:val="0"/>
                <w:numId w:val="3"/>
              </w:numPr>
            </w:pPr>
          </w:p>
        </w:tc>
        <w:tc>
          <w:tcPr>
            <w:tcW w:w="8472" w:type="dxa"/>
          </w:tcPr>
          <w:p w14:paraId="57E0E290" w14:textId="77777777" w:rsidR="006634BC" w:rsidRPr="00CA6F02" w:rsidRDefault="006634BC" w:rsidP="00896AEA">
            <w:pPr>
              <w:rPr>
                <w:rtl/>
              </w:rPr>
            </w:pPr>
            <w:r w:rsidRPr="00CA6F02">
              <w:t>Marker, A., Schuntzwohl, M., &amp; Solomon, Z. (1999).</w:t>
            </w:r>
            <w:r w:rsidRPr="00CA6F02">
              <w:rPr>
                <w:i/>
              </w:rPr>
              <w:t xml:space="preserve"> Post Traumatic Stress Disorder: A Lifespan Developmental Perspective.</w:t>
            </w:r>
            <w:r w:rsidRPr="00CA6F02">
              <w:t xml:space="preserve"> </w:t>
            </w:r>
            <w:r w:rsidR="005F776B">
              <w:t xml:space="preserve">Bern: </w:t>
            </w:r>
            <w:r w:rsidRPr="00CA6F02">
              <w:t>Hogrefe &amp; Huber Publishers.</w:t>
            </w:r>
            <w:r>
              <w:t xml:space="preserve"> 264</w:t>
            </w:r>
            <w:r w:rsidRPr="00CA6F02">
              <w:t>p.</w:t>
            </w:r>
          </w:p>
        </w:tc>
      </w:tr>
      <w:tr w:rsidR="006634BC" w:rsidRPr="00CA6F02" w14:paraId="7B97D527" w14:textId="77777777" w:rsidTr="007922DF">
        <w:trPr>
          <w:cantSplit/>
        </w:trPr>
        <w:tc>
          <w:tcPr>
            <w:tcW w:w="567" w:type="dxa"/>
          </w:tcPr>
          <w:p w14:paraId="3B5C036A" w14:textId="77777777" w:rsidR="006634BC" w:rsidRPr="00CA6F02" w:rsidRDefault="006634BC">
            <w:pPr>
              <w:numPr>
                <w:ilvl w:val="0"/>
                <w:numId w:val="3"/>
              </w:numPr>
            </w:pPr>
          </w:p>
        </w:tc>
        <w:tc>
          <w:tcPr>
            <w:tcW w:w="8472" w:type="dxa"/>
          </w:tcPr>
          <w:p w14:paraId="53FBBD3E" w14:textId="77777777" w:rsidR="006634BC" w:rsidRPr="00CA6F02" w:rsidRDefault="006634BC" w:rsidP="005F776B">
            <w:pPr>
              <w:bidi/>
              <w:rPr>
                <w:rtl/>
              </w:rPr>
            </w:pPr>
            <w:r w:rsidRPr="00CA6F02">
              <w:rPr>
                <w:rtl/>
              </w:rPr>
              <w:t xml:space="preserve">בלייך, </w:t>
            </w:r>
            <w:r w:rsidR="005F776B" w:rsidRPr="00CA6F02">
              <w:rPr>
                <w:rtl/>
              </w:rPr>
              <w:t>א.</w:t>
            </w:r>
            <w:r w:rsidR="005F776B">
              <w:rPr>
                <w:rFonts w:hint="cs"/>
                <w:rtl/>
              </w:rPr>
              <w:t>, ו</w:t>
            </w:r>
            <w:r>
              <w:rPr>
                <w:rtl/>
              </w:rPr>
              <w:t>סולומון</w:t>
            </w:r>
            <w:r w:rsidR="005F776B">
              <w:rPr>
                <w:rFonts w:hint="cs"/>
                <w:rtl/>
              </w:rPr>
              <w:t>,</w:t>
            </w:r>
            <w:r w:rsidRPr="00CA6F02">
              <w:rPr>
                <w:rtl/>
              </w:rPr>
              <w:t xml:space="preserve"> </w:t>
            </w:r>
            <w:r w:rsidR="005F776B" w:rsidRPr="00CA6F02">
              <w:rPr>
                <w:rtl/>
              </w:rPr>
              <w:t>ז.</w:t>
            </w:r>
            <w:r w:rsidR="005F776B">
              <w:rPr>
                <w:rFonts w:hint="cs"/>
                <w:rtl/>
              </w:rPr>
              <w:t xml:space="preserve"> </w:t>
            </w:r>
            <w:r w:rsidRPr="00CA6F02">
              <w:rPr>
                <w:rtl/>
              </w:rPr>
              <w:t xml:space="preserve">(עורכים). </w:t>
            </w:r>
            <w:r w:rsidR="005F776B">
              <w:rPr>
                <w:rFonts w:hint="cs"/>
                <w:rtl/>
              </w:rPr>
              <w:t xml:space="preserve">(2002). </w:t>
            </w:r>
            <w:r w:rsidRPr="00CA6F02">
              <w:rPr>
                <w:rtl/>
              </w:rPr>
              <w:t>נכות נפשית: היבטים רפואיים, חברתיים ושיקומיים. הוצאת משרד הביטחון</w:t>
            </w:r>
            <w:r w:rsidR="005F776B">
              <w:rPr>
                <w:rFonts w:hint="cs"/>
                <w:rtl/>
              </w:rPr>
              <w:t>.</w:t>
            </w:r>
          </w:p>
        </w:tc>
      </w:tr>
      <w:tr w:rsidR="006634BC" w:rsidRPr="00CA6F02" w14:paraId="4F423B3F" w14:textId="77777777" w:rsidTr="007922DF">
        <w:trPr>
          <w:cantSplit/>
        </w:trPr>
        <w:tc>
          <w:tcPr>
            <w:tcW w:w="567" w:type="dxa"/>
          </w:tcPr>
          <w:p w14:paraId="0AD92D03" w14:textId="77777777" w:rsidR="006634BC" w:rsidRPr="00CA6F02" w:rsidRDefault="006634BC">
            <w:pPr>
              <w:numPr>
                <w:ilvl w:val="0"/>
                <w:numId w:val="3"/>
              </w:numPr>
            </w:pPr>
          </w:p>
        </w:tc>
        <w:tc>
          <w:tcPr>
            <w:tcW w:w="8472" w:type="dxa"/>
          </w:tcPr>
          <w:p w14:paraId="48A078AC" w14:textId="77777777" w:rsidR="006634BC" w:rsidRPr="00CA6F02" w:rsidRDefault="006634BC" w:rsidP="005F776B">
            <w:pPr>
              <w:bidi/>
              <w:rPr>
                <w:rtl/>
              </w:rPr>
            </w:pPr>
            <w:r w:rsidRPr="00CA6F02">
              <w:rPr>
                <w:rtl/>
              </w:rPr>
              <w:t xml:space="preserve">זליגמן, </w:t>
            </w:r>
            <w:r w:rsidR="005F776B" w:rsidRPr="00CA6F02">
              <w:rPr>
                <w:rtl/>
              </w:rPr>
              <w:t>צ.</w:t>
            </w:r>
            <w:r w:rsidR="005F776B">
              <w:rPr>
                <w:rFonts w:hint="cs"/>
                <w:rtl/>
              </w:rPr>
              <w:t>,</w:t>
            </w:r>
            <w:r w:rsidR="005F776B" w:rsidRPr="00CA6F02">
              <w:rPr>
                <w:rtl/>
              </w:rPr>
              <w:t xml:space="preserve"> </w:t>
            </w:r>
            <w:r w:rsidR="005F776B">
              <w:rPr>
                <w:rFonts w:hint="cs"/>
                <w:rtl/>
              </w:rPr>
              <w:t>ו</w:t>
            </w:r>
            <w:r>
              <w:rPr>
                <w:rtl/>
              </w:rPr>
              <w:t>סולומון</w:t>
            </w:r>
            <w:r w:rsidR="005F776B">
              <w:rPr>
                <w:rFonts w:hint="cs"/>
                <w:rtl/>
              </w:rPr>
              <w:t>,</w:t>
            </w:r>
            <w:r w:rsidRPr="00CA6F02">
              <w:rPr>
                <w:rtl/>
              </w:rPr>
              <w:t xml:space="preserve"> </w:t>
            </w:r>
            <w:r w:rsidR="005F776B" w:rsidRPr="00CA6F02">
              <w:rPr>
                <w:rtl/>
              </w:rPr>
              <w:t xml:space="preserve">ז. </w:t>
            </w:r>
            <w:r w:rsidRPr="00CA6F02">
              <w:rPr>
                <w:rtl/>
              </w:rPr>
              <w:t xml:space="preserve">(עורכות). </w:t>
            </w:r>
            <w:r w:rsidR="005F776B">
              <w:rPr>
                <w:rFonts w:hint="cs"/>
                <w:rtl/>
              </w:rPr>
              <w:t xml:space="preserve">(2004). </w:t>
            </w:r>
            <w:r w:rsidRPr="00CA6F02">
              <w:rPr>
                <w:rtl/>
              </w:rPr>
              <w:t>הסוד ושברו: סוגיות בגילוי עריות. הוצאת הקיבוץ המאוחד.</w:t>
            </w:r>
          </w:p>
        </w:tc>
      </w:tr>
      <w:tr w:rsidR="006634BC" w:rsidRPr="00CA6F02" w14:paraId="6F826520" w14:textId="77777777" w:rsidTr="007922DF">
        <w:trPr>
          <w:cantSplit/>
          <w:trHeight w:val="227"/>
        </w:trPr>
        <w:tc>
          <w:tcPr>
            <w:tcW w:w="567" w:type="dxa"/>
          </w:tcPr>
          <w:p w14:paraId="3AE7B4C8" w14:textId="77777777" w:rsidR="006634BC" w:rsidRPr="00CA6F02" w:rsidRDefault="006634BC">
            <w:pPr>
              <w:numPr>
                <w:ilvl w:val="0"/>
                <w:numId w:val="3"/>
              </w:numPr>
            </w:pPr>
          </w:p>
        </w:tc>
        <w:tc>
          <w:tcPr>
            <w:tcW w:w="8472" w:type="dxa"/>
          </w:tcPr>
          <w:p w14:paraId="660F2EC7" w14:textId="77777777" w:rsidR="006634BC" w:rsidRPr="00CA6F02" w:rsidRDefault="006634BC" w:rsidP="005F776B">
            <w:pPr>
              <w:bidi/>
              <w:rPr>
                <w:rtl/>
              </w:rPr>
            </w:pPr>
            <w:r>
              <w:rPr>
                <w:rtl/>
              </w:rPr>
              <w:t>סולומון</w:t>
            </w:r>
            <w:r w:rsidRPr="00CA6F02">
              <w:rPr>
                <w:rtl/>
              </w:rPr>
              <w:t xml:space="preserve">, </w:t>
            </w:r>
            <w:r w:rsidR="005F776B" w:rsidRPr="00CA6F02">
              <w:rPr>
                <w:rtl/>
              </w:rPr>
              <w:t>ז.</w:t>
            </w:r>
            <w:r w:rsidR="005F776B">
              <w:rPr>
                <w:rFonts w:hint="cs"/>
                <w:rtl/>
              </w:rPr>
              <w:t>,</w:t>
            </w:r>
            <w:r w:rsidR="005F776B" w:rsidRPr="00CA6F02">
              <w:rPr>
                <w:rtl/>
              </w:rPr>
              <w:t xml:space="preserve"> </w:t>
            </w:r>
            <w:r w:rsidRPr="00CA6F02">
              <w:rPr>
                <w:rtl/>
              </w:rPr>
              <w:t>צ'ייטין</w:t>
            </w:r>
            <w:r w:rsidR="005F776B">
              <w:rPr>
                <w:rFonts w:hint="cs"/>
                <w:rtl/>
              </w:rPr>
              <w:t>,</w:t>
            </w:r>
            <w:r w:rsidRPr="00CA6F02">
              <w:rPr>
                <w:rtl/>
              </w:rPr>
              <w:t xml:space="preserve"> </w:t>
            </w:r>
            <w:r w:rsidR="005F776B" w:rsidRPr="00CA6F02">
              <w:rPr>
                <w:rtl/>
              </w:rPr>
              <w:t xml:space="preserve">ג. </w:t>
            </w:r>
            <w:r w:rsidRPr="00CA6F02">
              <w:rPr>
                <w:rtl/>
              </w:rPr>
              <w:t xml:space="preserve">(עורכות). </w:t>
            </w:r>
            <w:r w:rsidR="005F776B">
              <w:rPr>
                <w:rFonts w:hint="cs"/>
                <w:rtl/>
              </w:rPr>
              <w:t xml:space="preserve">(2007). </w:t>
            </w:r>
            <w:r w:rsidRPr="00CA6F02">
              <w:rPr>
                <w:rtl/>
              </w:rPr>
              <w:t>ילדות בצל השואה. הוצאת הקיבוץ המאוחד.</w:t>
            </w:r>
          </w:p>
        </w:tc>
      </w:tr>
      <w:tr w:rsidR="001124E5" w:rsidRPr="00CA6F02" w14:paraId="0A3374DF" w14:textId="77777777" w:rsidTr="007922DF">
        <w:trPr>
          <w:cantSplit/>
          <w:trHeight w:val="227"/>
        </w:trPr>
        <w:tc>
          <w:tcPr>
            <w:tcW w:w="567" w:type="dxa"/>
          </w:tcPr>
          <w:p w14:paraId="786E7ED9" w14:textId="77777777" w:rsidR="001124E5" w:rsidRPr="00453654" w:rsidRDefault="0054717E" w:rsidP="001124E5">
            <w:r>
              <w:t>7</w:t>
            </w:r>
          </w:p>
        </w:tc>
        <w:tc>
          <w:tcPr>
            <w:tcW w:w="8472" w:type="dxa"/>
          </w:tcPr>
          <w:p w14:paraId="42053F59" w14:textId="77777777" w:rsidR="001124E5" w:rsidRDefault="001124E5" w:rsidP="00A9251A">
            <w:pPr>
              <w:bidi/>
            </w:pPr>
            <w:r w:rsidRPr="00453654">
              <w:rPr>
                <w:rtl/>
              </w:rPr>
              <w:t>להב, י., סולומון, ז. (עורכות)</w:t>
            </w:r>
            <w:r w:rsidRPr="00453654">
              <w:t>. (</w:t>
            </w:r>
            <w:r w:rsidR="00A9251A">
              <w:t>2019</w:t>
            </w:r>
            <w:r w:rsidRPr="00453654">
              <w:t xml:space="preserve">). </w:t>
            </w:r>
            <w:r w:rsidRPr="00453654">
              <w:rPr>
                <w:rtl/>
              </w:rPr>
              <w:t>לרפא את פצעי הטראומה. הוצאת רסלינג</w:t>
            </w:r>
            <w:r w:rsidRPr="00453654">
              <w:t>.</w:t>
            </w:r>
          </w:p>
          <w:p w14:paraId="5E5BFE31" w14:textId="77777777" w:rsidR="00A9251A" w:rsidRPr="00453654" w:rsidRDefault="00A9251A" w:rsidP="00A9251A">
            <w:pPr>
              <w:bidi/>
              <w:jc w:val="right"/>
            </w:pPr>
            <w:r w:rsidRPr="00A9251A">
              <w:t>Lahav</w:t>
            </w:r>
            <w:r w:rsidRPr="00A9251A">
              <w:rPr>
                <w:lang w:val="en-GB"/>
              </w:rPr>
              <w:t xml:space="preserve">, Y., &amp; </w:t>
            </w:r>
            <w:r w:rsidRPr="00A9251A">
              <w:rPr>
                <w:b/>
                <w:bCs/>
                <w:lang w:val="en-GB"/>
              </w:rPr>
              <w:t xml:space="preserve">Solomon, </w:t>
            </w:r>
            <w:proofErr w:type="gramStart"/>
            <w:r w:rsidRPr="00A9251A">
              <w:rPr>
                <w:b/>
                <w:bCs/>
                <w:lang w:val="en-GB"/>
              </w:rPr>
              <w:t>Z</w:t>
            </w:r>
            <w:r w:rsidRPr="00A9251A">
              <w:rPr>
                <w:lang w:val="en-GB"/>
              </w:rPr>
              <w:t>.(</w:t>
            </w:r>
            <w:proofErr w:type="gramEnd"/>
            <w:r w:rsidRPr="00A9251A">
              <w:rPr>
                <w:lang w:val="en-GB"/>
              </w:rPr>
              <w:t>Eds.) (2019). From Reliving to Remembering – Treatments for trauma. Resling Publishing</w:t>
            </w:r>
          </w:p>
        </w:tc>
      </w:tr>
    </w:tbl>
    <w:p w14:paraId="73174508" w14:textId="77777777" w:rsidR="006634BC" w:rsidRPr="00CA6F02" w:rsidRDefault="006634BC">
      <w:pPr>
        <w:rPr>
          <w:lang w:eastAsia="en-US"/>
        </w:rPr>
      </w:pPr>
    </w:p>
    <w:p w14:paraId="5EC042AF" w14:textId="77777777" w:rsidR="006634BC" w:rsidRPr="000350D9" w:rsidRDefault="003624C9" w:rsidP="00B73D00">
      <w:pPr>
        <w:pStyle w:val="Heading2"/>
        <w:rPr>
          <w:lang w:eastAsia="en-US"/>
        </w:rPr>
      </w:pPr>
      <w:r>
        <w:rPr>
          <w:lang w:eastAsia="en-US"/>
        </w:rPr>
        <w:lastRenderedPageBreak/>
        <w:t>II</w:t>
      </w:r>
      <w:r w:rsidR="006634BC" w:rsidRPr="000350D9">
        <w:rPr>
          <w:lang w:eastAsia="en-US"/>
        </w:rPr>
        <w:t>.</w:t>
      </w:r>
      <w:r w:rsidR="006634BC" w:rsidRPr="000350D9">
        <w:rPr>
          <w:lang w:eastAsia="en-US"/>
        </w:rPr>
        <w:tab/>
        <w:t>Chapters in Books</w:t>
      </w:r>
    </w:p>
    <w:p w14:paraId="10CB1A4E" w14:textId="77777777" w:rsidR="006634BC" w:rsidRPr="00CA6F02" w:rsidRDefault="006634BC" w:rsidP="000350D9">
      <w:pPr>
        <w:rPr>
          <w:lang w:eastAsia="en-US"/>
        </w:rPr>
      </w:pPr>
    </w:p>
    <w:tbl>
      <w:tblPr>
        <w:tblW w:w="8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09"/>
        <w:gridCol w:w="8201"/>
      </w:tblGrid>
      <w:tr w:rsidR="006634BC" w:rsidRPr="00CA6F02" w14:paraId="0A43318D" w14:textId="77777777" w:rsidTr="007922DF">
        <w:trPr>
          <w:cantSplit/>
        </w:trPr>
        <w:tc>
          <w:tcPr>
            <w:tcW w:w="709" w:type="dxa"/>
          </w:tcPr>
          <w:p w14:paraId="5ABCD6EF" w14:textId="77777777" w:rsidR="006634BC" w:rsidRPr="00CA6F02" w:rsidRDefault="006634BC" w:rsidP="00EC09B9">
            <w:pPr>
              <w:pStyle w:val="Header"/>
              <w:numPr>
                <w:ilvl w:val="0"/>
                <w:numId w:val="7"/>
              </w:numPr>
              <w:tabs>
                <w:tab w:val="clear" w:pos="4320"/>
                <w:tab w:val="clear" w:pos="8640"/>
              </w:tabs>
              <w:ind w:right="720"/>
            </w:pPr>
          </w:p>
        </w:tc>
        <w:tc>
          <w:tcPr>
            <w:tcW w:w="8201" w:type="dxa"/>
          </w:tcPr>
          <w:p w14:paraId="198E7C4C" w14:textId="77777777" w:rsidR="006634BC" w:rsidRPr="00CA6F02" w:rsidRDefault="006634BC" w:rsidP="005F776B">
            <w:pPr>
              <w:rPr>
                <w:lang w:eastAsia="en-US"/>
              </w:rPr>
            </w:pPr>
            <w:r w:rsidRPr="00CA6F02">
              <w:rPr>
                <w:lang w:eastAsia="en-US"/>
              </w:rPr>
              <w:t xml:space="preserve">Solomon, Z. (1986). Three </w:t>
            </w:r>
            <w:r w:rsidR="005F776B">
              <w:rPr>
                <w:lang w:eastAsia="en-US"/>
              </w:rPr>
              <w:t>m</w:t>
            </w:r>
            <w:r w:rsidRPr="00CA6F02">
              <w:rPr>
                <w:lang w:eastAsia="en-US"/>
              </w:rPr>
              <w:t xml:space="preserve">ile </w:t>
            </w:r>
            <w:r w:rsidR="005F776B">
              <w:rPr>
                <w:lang w:eastAsia="en-US"/>
              </w:rPr>
              <w:t>i</w:t>
            </w:r>
            <w:r w:rsidRPr="00CA6F02">
              <w:rPr>
                <w:lang w:eastAsia="en-US"/>
              </w:rPr>
              <w:t xml:space="preserve">sland: Social support and affective disorders among mothers. In S.E. Hobfoll (Ed.), </w:t>
            </w:r>
            <w:r w:rsidRPr="00CA6F02">
              <w:rPr>
                <w:i/>
                <w:lang w:eastAsia="en-US"/>
              </w:rPr>
              <w:t>Stress, Social Support and Women</w:t>
            </w:r>
            <w:r w:rsidRPr="00CA6F02">
              <w:rPr>
                <w:lang w:eastAsia="en-US"/>
              </w:rPr>
              <w:t xml:space="preserve"> (pp.</w:t>
            </w:r>
            <w:r w:rsidR="00AD6CCB">
              <w:rPr>
                <w:lang w:eastAsia="en-US"/>
              </w:rPr>
              <w:t xml:space="preserve"> </w:t>
            </w:r>
            <w:r w:rsidRPr="00CA6F02">
              <w:rPr>
                <w:lang w:eastAsia="en-US"/>
              </w:rPr>
              <w:t>85-95). Washington, D.C.: Hemisphere.</w:t>
            </w:r>
          </w:p>
        </w:tc>
      </w:tr>
      <w:tr w:rsidR="006634BC" w:rsidRPr="00CA6F02" w14:paraId="6C909229" w14:textId="77777777" w:rsidTr="007922DF">
        <w:trPr>
          <w:cantSplit/>
        </w:trPr>
        <w:tc>
          <w:tcPr>
            <w:tcW w:w="709" w:type="dxa"/>
          </w:tcPr>
          <w:p w14:paraId="4ED09BB4" w14:textId="77777777" w:rsidR="006634BC" w:rsidRPr="00CA6F02" w:rsidRDefault="006634BC" w:rsidP="00EC09B9">
            <w:pPr>
              <w:numPr>
                <w:ilvl w:val="0"/>
                <w:numId w:val="7"/>
              </w:numPr>
              <w:ind w:right="142"/>
            </w:pPr>
          </w:p>
        </w:tc>
        <w:tc>
          <w:tcPr>
            <w:tcW w:w="8201" w:type="dxa"/>
          </w:tcPr>
          <w:p w14:paraId="33F22C0C" w14:textId="77777777" w:rsidR="006634BC" w:rsidRPr="00CA6F02" w:rsidRDefault="006634BC" w:rsidP="006F3159">
            <w:pPr>
              <w:rPr>
                <w:lang w:eastAsia="en-US"/>
              </w:rPr>
            </w:pPr>
            <w:r w:rsidRPr="00CA6F02">
              <w:rPr>
                <w:lang w:eastAsia="en-US"/>
              </w:rPr>
              <w:t xml:space="preserve">Bar-On, R., Solomon, Z., Noy, S., &amp; Nardi, C. (1986). The clinical picture of combat stress reactions in the 1982 war in Lebanon: Cross-war comparisons. In N.A. Milgram (Ed.), </w:t>
            </w:r>
            <w:r w:rsidRPr="00CA6F02">
              <w:rPr>
                <w:i/>
                <w:lang w:eastAsia="en-US"/>
              </w:rPr>
              <w:t>Stress and Coping in Time of War: Generalizations from the Israeli Experience</w:t>
            </w:r>
            <w:r w:rsidRPr="00CA6F02">
              <w:rPr>
                <w:lang w:eastAsia="en-US"/>
              </w:rPr>
              <w:t xml:space="preserve"> (pp.</w:t>
            </w:r>
            <w:r w:rsidR="00AD6CCB">
              <w:rPr>
                <w:lang w:eastAsia="en-US"/>
              </w:rPr>
              <w:t xml:space="preserve"> </w:t>
            </w:r>
            <w:r w:rsidRPr="00CA6F02">
              <w:rPr>
                <w:lang w:eastAsia="en-US"/>
              </w:rPr>
              <w:t>103-109). New York: Brunner/Mazel.</w:t>
            </w:r>
          </w:p>
        </w:tc>
      </w:tr>
      <w:tr w:rsidR="006634BC" w:rsidRPr="00CA6F02" w14:paraId="45F63335" w14:textId="77777777" w:rsidTr="007922DF">
        <w:trPr>
          <w:cantSplit/>
        </w:trPr>
        <w:tc>
          <w:tcPr>
            <w:tcW w:w="709" w:type="dxa"/>
          </w:tcPr>
          <w:p w14:paraId="01442BE1" w14:textId="77777777" w:rsidR="006634BC" w:rsidRPr="00CA6F02" w:rsidRDefault="006634BC" w:rsidP="00EC09B9">
            <w:pPr>
              <w:numPr>
                <w:ilvl w:val="0"/>
                <w:numId w:val="7"/>
              </w:numPr>
              <w:ind w:right="142"/>
            </w:pPr>
          </w:p>
        </w:tc>
        <w:tc>
          <w:tcPr>
            <w:tcW w:w="8201" w:type="dxa"/>
          </w:tcPr>
          <w:p w14:paraId="2F540951" w14:textId="77777777" w:rsidR="006634BC" w:rsidRPr="00CA6F02" w:rsidRDefault="006634BC" w:rsidP="006F3159">
            <w:pPr>
              <w:rPr>
                <w:lang w:eastAsia="en-US"/>
              </w:rPr>
            </w:pPr>
            <w:r w:rsidRPr="00CA6F02">
              <w:rPr>
                <w:lang w:eastAsia="en-US"/>
              </w:rPr>
              <w:t xml:space="preserve">Noy, S., Solomon, Z., &amp; Benbenishty, R. (1986). The </w:t>
            </w:r>
            <w:r w:rsidR="006F3159">
              <w:rPr>
                <w:lang w:eastAsia="en-US"/>
              </w:rPr>
              <w:t>f</w:t>
            </w:r>
            <w:r w:rsidRPr="00CA6F02">
              <w:rPr>
                <w:lang w:eastAsia="en-US"/>
              </w:rPr>
              <w:t xml:space="preserve">orward </w:t>
            </w:r>
            <w:r w:rsidR="006F3159">
              <w:rPr>
                <w:lang w:eastAsia="en-US"/>
              </w:rPr>
              <w:t>t</w:t>
            </w:r>
            <w:r w:rsidRPr="00CA6F02">
              <w:rPr>
                <w:lang w:eastAsia="en-US"/>
              </w:rPr>
              <w:t xml:space="preserve">reatment of combat reactions - A test case in the 1982 conflict in Lebanon. In N.A. Milgram (Ed.), </w:t>
            </w:r>
            <w:r w:rsidRPr="00CA6F02">
              <w:rPr>
                <w:i/>
                <w:lang w:eastAsia="en-US"/>
              </w:rPr>
              <w:t xml:space="preserve">Stress and Coping in time of War: Generalizations from the Israeli Experience </w:t>
            </w:r>
            <w:r w:rsidRPr="00CA6F02">
              <w:rPr>
                <w:lang w:eastAsia="en-US"/>
              </w:rPr>
              <w:t>(pp.</w:t>
            </w:r>
            <w:r w:rsidR="00AD6CCB">
              <w:rPr>
                <w:lang w:eastAsia="en-US"/>
              </w:rPr>
              <w:t xml:space="preserve"> </w:t>
            </w:r>
            <w:r w:rsidRPr="00CA6F02">
              <w:rPr>
                <w:lang w:eastAsia="en-US"/>
              </w:rPr>
              <w:t>110-116). New York: Brunner/Mazel.</w:t>
            </w:r>
          </w:p>
        </w:tc>
      </w:tr>
      <w:tr w:rsidR="006634BC" w:rsidRPr="00CA6F02" w14:paraId="6E1C9C52" w14:textId="77777777" w:rsidTr="007922DF">
        <w:trPr>
          <w:cantSplit/>
        </w:trPr>
        <w:tc>
          <w:tcPr>
            <w:tcW w:w="709" w:type="dxa"/>
          </w:tcPr>
          <w:p w14:paraId="111741E0" w14:textId="77777777" w:rsidR="006634BC" w:rsidRPr="00CA6F02" w:rsidRDefault="006634BC" w:rsidP="00EC09B9">
            <w:pPr>
              <w:numPr>
                <w:ilvl w:val="0"/>
                <w:numId w:val="7"/>
              </w:numPr>
              <w:ind w:right="142"/>
            </w:pPr>
          </w:p>
        </w:tc>
        <w:tc>
          <w:tcPr>
            <w:tcW w:w="8201" w:type="dxa"/>
          </w:tcPr>
          <w:p w14:paraId="4446E06D" w14:textId="77777777" w:rsidR="006634BC" w:rsidRPr="00CA6F02" w:rsidRDefault="006634BC" w:rsidP="00CE0401">
            <w:pPr>
              <w:rPr>
                <w:lang w:eastAsia="en-US"/>
              </w:rPr>
            </w:pPr>
            <w:r w:rsidRPr="00CA6F02">
              <w:rPr>
                <w:lang w:eastAsia="en-US"/>
              </w:rPr>
              <w:t>Noy, S., Nardi, C., &amp; Solomon, Z. (1986). Battle and military unit characteristics and the prev</w:t>
            </w:r>
            <w:r w:rsidR="00CE0401">
              <w:rPr>
                <w:lang w:eastAsia="en-US"/>
              </w:rPr>
              <w:t>a</w:t>
            </w:r>
            <w:r w:rsidRPr="00CA6F02">
              <w:rPr>
                <w:lang w:eastAsia="en-US"/>
              </w:rPr>
              <w:t xml:space="preserve">lence of psychiatric casualties. In, N.A. Milgram (Ed.), </w:t>
            </w:r>
            <w:r w:rsidRPr="00CA6F02">
              <w:rPr>
                <w:i/>
                <w:lang w:eastAsia="en-US"/>
              </w:rPr>
              <w:t xml:space="preserve">Stress and Coping in Time of War: Generalizations from the Israeli Experience </w:t>
            </w:r>
            <w:r w:rsidRPr="00CA6F02">
              <w:rPr>
                <w:lang w:eastAsia="en-US"/>
              </w:rPr>
              <w:t>(pp.</w:t>
            </w:r>
            <w:r w:rsidR="00AD6CCB">
              <w:rPr>
                <w:lang w:eastAsia="en-US"/>
              </w:rPr>
              <w:t xml:space="preserve"> </w:t>
            </w:r>
            <w:r w:rsidRPr="00CA6F02">
              <w:rPr>
                <w:lang w:eastAsia="en-US"/>
              </w:rPr>
              <w:t>73-77)</w:t>
            </w:r>
            <w:r w:rsidRPr="00CA6F02">
              <w:rPr>
                <w:i/>
                <w:lang w:eastAsia="en-US"/>
              </w:rPr>
              <w:t>.</w:t>
            </w:r>
            <w:r w:rsidRPr="00CA6F02">
              <w:rPr>
                <w:lang w:eastAsia="en-US"/>
              </w:rPr>
              <w:t xml:space="preserve"> New York: Brunner/Mazel. </w:t>
            </w:r>
          </w:p>
        </w:tc>
      </w:tr>
      <w:tr w:rsidR="006634BC" w:rsidRPr="00CA6F02" w14:paraId="7D672B67" w14:textId="77777777" w:rsidTr="007922DF">
        <w:trPr>
          <w:cantSplit/>
          <w:trHeight w:val="766"/>
        </w:trPr>
        <w:tc>
          <w:tcPr>
            <w:tcW w:w="709" w:type="dxa"/>
          </w:tcPr>
          <w:p w14:paraId="5AA5F71D" w14:textId="77777777" w:rsidR="006634BC" w:rsidRPr="00CA6F02" w:rsidRDefault="006634BC" w:rsidP="00EC09B9">
            <w:pPr>
              <w:numPr>
                <w:ilvl w:val="0"/>
                <w:numId w:val="7"/>
              </w:numPr>
              <w:ind w:right="142"/>
            </w:pPr>
          </w:p>
        </w:tc>
        <w:tc>
          <w:tcPr>
            <w:tcW w:w="8201" w:type="dxa"/>
          </w:tcPr>
          <w:p w14:paraId="2C060128" w14:textId="77777777" w:rsidR="006634BC" w:rsidRPr="00CA6F02" w:rsidRDefault="006634BC" w:rsidP="006F3159">
            <w:pPr>
              <w:rPr>
                <w:lang w:eastAsia="en-US"/>
              </w:rPr>
            </w:pPr>
            <w:r w:rsidRPr="00CA6F02">
              <w:rPr>
                <w:lang w:eastAsia="en-US"/>
              </w:rPr>
              <w:t xml:space="preserve">Solomon, Z., Noy, S., &amp; Bar-On, R. (1986). Who is at high risk for a combat stress reaction syndrome? In N.A. Milgram (Ed.), </w:t>
            </w:r>
            <w:r w:rsidRPr="00CA6F02">
              <w:rPr>
                <w:i/>
                <w:lang w:eastAsia="en-US"/>
              </w:rPr>
              <w:t xml:space="preserve">Stress and Coping in Time of War: Generalizations from the Israeli Experience </w:t>
            </w:r>
            <w:r w:rsidRPr="00AD6CCB">
              <w:rPr>
                <w:iCs/>
                <w:lang w:eastAsia="en-US"/>
              </w:rPr>
              <w:t>(pp. 78-83).</w:t>
            </w:r>
            <w:r w:rsidRPr="00CA6F02">
              <w:rPr>
                <w:lang w:eastAsia="en-US"/>
              </w:rPr>
              <w:t xml:space="preserve"> New York: Brunner/Mazel. </w:t>
            </w:r>
          </w:p>
        </w:tc>
      </w:tr>
      <w:tr w:rsidR="006634BC" w:rsidRPr="00CA6F02" w14:paraId="258DB36F" w14:textId="77777777" w:rsidTr="007922DF">
        <w:trPr>
          <w:cantSplit/>
        </w:trPr>
        <w:tc>
          <w:tcPr>
            <w:tcW w:w="709" w:type="dxa"/>
          </w:tcPr>
          <w:p w14:paraId="79F90061" w14:textId="77777777" w:rsidR="006634BC" w:rsidRPr="00CA6F02" w:rsidRDefault="006634BC" w:rsidP="00EC09B9">
            <w:pPr>
              <w:numPr>
                <w:ilvl w:val="0"/>
                <w:numId w:val="7"/>
              </w:numPr>
              <w:ind w:right="142"/>
            </w:pPr>
          </w:p>
        </w:tc>
        <w:tc>
          <w:tcPr>
            <w:tcW w:w="8201" w:type="dxa"/>
          </w:tcPr>
          <w:p w14:paraId="60909414" w14:textId="77777777" w:rsidR="006634BC" w:rsidRPr="00CA6F02" w:rsidRDefault="006634BC" w:rsidP="006F3159">
            <w:pPr>
              <w:rPr>
                <w:lang w:eastAsia="en-US"/>
              </w:rPr>
            </w:pPr>
            <w:r w:rsidRPr="00CA6F02">
              <w:rPr>
                <w:lang w:eastAsia="en-US"/>
              </w:rPr>
              <w:t xml:space="preserve">Solomon, Z., Oppenheimer, D., &amp; Noy, S. (1986). Subsequent military adjustment of combat stress reaction casualties: A </w:t>
            </w:r>
            <w:proofErr w:type="gramStart"/>
            <w:r w:rsidRPr="00CA6F02">
              <w:rPr>
                <w:lang w:eastAsia="en-US"/>
              </w:rPr>
              <w:t>nine year</w:t>
            </w:r>
            <w:proofErr w:type="gramEnd"/>
            <w:r w:rsidRPr="00CA6F02">
              <w:rPr>
                <w:lang w:eastAsia="en-US"/>
              </w:rPr>
              <w:t xml:space="preserve"> follow-up study. In N.A. Milgram (Ed.), </w:t>
            </w:r>
            <w:r w:rsidRPr="00CA6F02">
              <w:rPr>
                <w:i/>
                <w:lang w:eastAsia="en-US"/>
              </w:rPr>
              <w:t xml:space="preserve">Stress and Coping in Time of War: Generalizations from the Israeli Experience </w:t>
            </w:r>
            <w:r w:rsidRPr="00CA6F02">
              <w:rPr>
                <w:lang w:eastAsia="en-US"/>
              </w:rPr>
              <w:t>(pp.</w:t>
            </w:r>
            <w:r w:rsidR="00AD6CCB">
              <w:rPr>
                <w:lang w:eastAsia="en-US"/>
              </w:rPr>
              <w:t xml:space="preserve"> </w:t>
            </w:r>
            <w:r w:rsidRPr="00CA6F02">
              <w:rPr>
                <w:lang w:eastAsia="en-US"/>
              </w:rPr>
              <w:t>84-90). New York: Brunner/Mazel.</w:t>
            </w:r>
          </w:p>
        </w:tc>
      </w:tr>
      <w:tr w:rsidR="006634BC" w:rsidRPr="00CA6F02" w14:paraId="4CC4C18D" w14:textId="77777777" w:rsidTr="007922DF">
        <w:trPr>
          <w:cantSplit/>
        </w:trPr>
        <w:tc>
          <w:tcPr>
            <w:tcW w:w="709" w:type="dxa"/>
          </w:tcPr>
          <w:p w14:paraId="48297FF1" w14:textId="77777777" w:rsidR="006634BC" w:rsidRPr="00CA6F02" w:rsidRDefault="006634BC" w:rsidP="00EC09B9">
            <w:pPr>
              <w:numPr>
                <w:ilvl w:val="0"/>
                <w:numId w:val="7"/>
              </w:numPr>
              <w:ind w:right="142"/>
            </w:pPr>
          </w:p>
        </w:tc>
        <w:tc>
          <w:tcPr>
            <w:tcW w:w="8201" w:type="dxa"/>
          </w:tcPr>
          <w:p w14:paraId="7B1E197D" w14:textId="77777777" w:rsidR="006634BC" w:rsidRPr="00CA6F02" w:rsidRDefault="006634BC" w:rsidP="006F3159">
            <w:pPr>
              <w:rPr>
                <w:lang w:eastAsia="en-US"/>
              </w:rPr>
            </w:pPr>
            <w:r w:rsidRPr="00CA6F02">
              <w:rPr>
                <w:lang w:eastAsia="en-US"/>
              </w:rPr>
              <w:t>Belenky, G. L., Noy, S., &amp; Solomon, Z. (1987). Battle stress, morale, cohesion, combat effectiveness, heroism and psychiatric casualties: The Israeli experience. In G.</w:t>
            </w:r>
            <w:r w:rsidR="006F3159">
              <w:rPr>
                <w:lang w:eastAsia="en-US"/>
              </w:rPr>
              <w:t xml:space="preserve"> </w:t>
            </w:r>
            <w:r w:rsidRPr="00CA6F02">
              <w:rPr>
                <w:lang w:eastAsia="en-US"/>
              </w:rPr>
              <w:t xml:space="preserve">L. Belenky (Ed.), </w:t>
            </w:r>
            <w:r w:rsidRPr="00CA6F02">
              <w:rPr>
                <w:i/>
                <w:lang w:eastAsia="en-US"/>
              </w:rPr>
              <w:t xml:space="preserve">Contemporary Studies in Combat Psychiatry </w:t>
            </w:r>
            <w:r w:rsidRPr="00CA6F02">
              <w:rPr>
                <w:lang w:eastAsia="en-US"/>
              </w:rPr>
              <w:t>(pp.</w:t>
            </w:r>
            <w:r w:rsidR="00AD6CCB">
              <w:rPr>
                <w:lang w:eastAsia="en-US"/>
              </w:rPr>
              <w:t xml:space="preserve"> </w:t>
            </w:r>
            <w:r w:rsidRPr="00CA6F02">
              <w:rPr>
                <w:lang w:eastAsia="en-US"/>
              </w:rPr>
              <w:t>11-20). Westport, CT: Greenwood Press, Inc.</w:t>
            </w:r>
          </w:p>
        </w:tc>
      </w:tr>
      <w:tr w:rsidR="006634BC" w:rsidRPr="00CA6F02" w14:paraId="2C08D1B2" w14:textId="77777777" w:rsidTr="007922DF">
        <w:trPr>
          <w:cantSplit/>
        </w:trPr>
        <w:tc>
          <w:tcPr>
            <w:tcW w:w="709" w:type="dxa"/>
          </w:tcPr>
          <w:p w14:paraId="334222DA" w14:textId="77777777" w:rsidR="006634BC" w:rsidRPr="00CA6F02" w:rsidRDefault="006634BC" w:rsidP="00EC09B9">
            <w:pPr>
              <w:numPr>
                <w:ilvl w:val="0"/>
                <w:numId w:val="7"/>
              </w:numPr>
              <w:ind w:right="142"/>
            </w:pPr>
          </w:p>
        </w:tc>
        <w:tc>
          <w:tcPr>
            <w:tcW w:w="8201" w:type="dxa"/>
          </w:tcPr>
          <w:p w14:paraId="0B3FDCDD" w14:textId="77777777" w:rsidR="006634BC" w:rsidRPr="00CA6F02" w:rsidRDefault="006634BC" w:rsidP="000350D9">
            <w:pPr>
              <w:rPr>
                <w:lang w:eastAsia="en-US"/>
              </w:rPr>
            </w:pPr>
            <w:r w:rsidRPr="00CA6F02">
              <w:rPr>
                <w:lang w:eastAsia="en-US"/>
              </w:rPr>
              <w:t xml:space="preserve">Solomon, Z. </w:t>
            </w:r>
            <w:r w:rsidR="00222D1A">
              <w:rPr>
                <w:lang w:eastAsia="en-US"/>
              </w:rPr>
              <w:t xml:space="preserve">(1989). </w:t>
            </w:r>
            <w:r w:rsidRPr="00CA6F02">
              <w:rPr>
                <w:lang w:eastAsia="en-US"/>
              </w:rPr>
              <w:t>PTSD in Israeli soldiers in the Lebanon War. Proceedings of the VIIIth World Congress of Psych</w:t>
            </w:r>
            <w:r w:rsidR="00CE0401">
              <w:rPr>
                <w:lang w:eastAsia="en-US"/>
              </w:rPr>
              <w:t>i</w:t>
            </w:r>
            <w:r w:rsidRPr="00CA6F02">
              <w:rPr>
                <w:lang w:eastAsia="en-US"/>
              </w:rPr>
              <w:t>atry, Athens, 13-19 October 1989.</w:t>
            </w:r>
            <w:r w:rsidRPr="00CA6F02">
              <w:rPr>
                <w:i/>
                <w:lang w:eastAsia="en-US"/>
              </w:rPr>
              <w:t xml:space="preserve"> Excepta Medica International Congress Series</w:t>
            </w:r>
            <w:r w:rsidRPr="00CA6F02">
              <w:rPr>
                <w:lang w:eastAsia="en-US"/>
              </w:rPr>
              <w:t>. Amsterdam: Elsevier Science Publishers B.V.</w:t>
            </w:r>
          </w:p>
        </w:tc>
      </w:tr>
      <w:tr w:rsidR="000F619B" w:rsidRPr="00CA6F02" w14:paraId="7F9D9E57" w14:textId="77777777" w:rsidTr="007922DF">
        <w:trPr>
          <w:cantSplit/>
        </w:trPr>
        <w:tc>
          <w:tcPr>
            <w:tcW w:w="709" w:type="dxa"/>
          </w:tcPr>
          <w:p w14:paraId="6961511C" w14:textId="77777777" w:rsidR="000F619B" w:rsidRPr="00CA6F02" w:rsidRDefault="000F619B" w:rsidP="000F619B">
            <w:pPr>
              <w:numPr>
                <w:ilvl w:val="0"/>
                <w:numId w:val="7"/>
              </w:numPr>
              <w:ind w:right="142"/>
            </w:pPr>
          </w:p>
        </w:tc>
        <w:tc>
          <w:tcPr>
            <w:tcW w:w="8201" w:type="dxa"/>
          </w:tcPr>
          <w:p w14:paraId="557188E5" w14:textId="77777777" w:rsidR="000F619B" w:rsidRPr="00CA6F02" w:rsidRDefault="000F619B" w:rsidP="000F619B">
            <w:pPr>
              <w:rPr>
                <w:lang w:eastAsia="en-US"/>
              </w:rPr>
            </w:pPr>
            <w:r w:rsidRPr="00CA6F02">
              <w:rPr>
                <w:lang w:eastAsia="en-US"/>
              </w:rPr>
              <w:t xml:space="preserve">Solomon, Z. From CSR to PTSD. </w:t>
            </w:r>
            <w:r>
              <w:rPr>
                <w:lang w:eastAsia="en-US"/>
              </w:rPr>
              <w:t xml:space="preserve">(1989). </w:t>
            </w:r>
            <w:r w:rsidRPr="00CA6F02">
              <w:rPr>
                <w:lang w:eastAsia="en-US"/>
              </w:rPr>
              <w:t xml:space="preserve">In B. Lerer, S. Gershon (Eds.), </w:t>
            </w:r>
            <w:r w:rsidRPr="00CA6F02">
              <w:rPr>
                <w:i/>
                <w:lang w:eastAsia="en-US"/>
              </w:rPr>
              <w:t>New Directions in Affective Disorders</w:t>
            </w:r>
            <w:r w:rsidR="00AD6CCB">
              <w:rPr>
                <w:lang w:eastAsia="en-US"/>
              </w:rPr>
              <w:t xml:space="preserve"> (pp. 451-454)</w:t>
            </w:r>
            <w:r w:rsidRPr="00CA6F02">
              <w:rPr>
                <w:lang w:eastAsia="en-US"/>
              </w:rPr>
              <w:t xml:space="preserve">. New York: Springer Verlag. </w:t>
            </w:r>
          </w:p>
        </w:tc>
      </w:tr>
      <w:tr w:rsidR="000F619B" w:rsidRPr="00CA6F02" w14:paraId="70BD893E" w14:textId="77777777" w:rsidTr="007922DF">
        <w:trPr>
          <w:cantSplit/>
        </w:trPr>
        <w:tc>
          <w:tcPr>
            <w:tcW w:w="709" w:type="dxa"/>
          </w:tcPr>
          <w:p w14:paraId="5CD0780C" w14:textId="77777777" w:rsidR="000F619B" w:rsidRPr="00CA6F02" w:rsidRDefault="000F619B" w:rsidP="000F619B">
            <w:pPr>
              <w:numPr>
                <w:ilvl w:val="0"/>
                <w:numId w:val="7"/>
              </w:numPr>
              <w:ind w:right="142"/>
            </w:pPr>
          </w:p>
        </w:tc>
        <w:tc>
          <w:tcPr>
            <w:tcW w:w="8201" w:type="dxa"/>
          </w:tcPr>
          <w:p w14:paraId="449A5BB8" w14:textId="77777777" w:rsidR="000F619B" w:rsidRPr="00CA6F02" w:rsidRDefault="000F619B" w:rsidP="00180EC8">
            <w:pPr>
              <w:rPr>
                <w:lang w:eastAsia="en-US"/>
              </w:rPr>
            </w:pPr>
            <w:r w:rsidRPr="00CA6F02">
              <w:rPr>
                <w:lang w:eastAsia="en-US"/>
              </w:rPr>
              <w:t>Solomon, Z. (1990). Back to the front: Recurrent exposure to combat stress and PTSD reactivation. In M.</w:t>
            </w:r>
            <w:r>
              <w:rPr>
                <w:lang w:eastAsia="en-US"/>
              </w:rPr>
              <w:t xml:space="preserve"> </w:t>
            </w:r>
            <w:r w:rsidRPr="00CA6F02">
              <w:rPr>
                <w:lang w:eastAsia="en-US"/>
              </w:rPr>
              <w:t xml:space="preserve">E. Wolf </w:t>
            </w:r>
            <w:r w:rsidR="00180EC8">
              <w:rPr>
                <w:lang w:eastAsia="en-US"/>
              </w:rPr>
              <w:t>&amp;</w:t>
            </w:r>
            <w:r w:rsidRPr="00CA6F02">
              <w:rPr>
                <w:lang w:eastAsia="en-US"/>
              </w:rPr>
              <w:t xml:space="preserve"> A.</w:t>
            </w:r>
            <w:r>
              <w:rPr>
                <w:lang w:eastAsia="en-US"/>
              </w:rPr>
              <w:t xml:space="preserve"> </w:t>
            </w:r>
            <w:r w:rsidRPr="00CA6F02">
              <w:rPr>
                <w:lang w:eastAsia="en-US"/>
              </w:rPr>
              <w:t xml:space="preserve">O. Mosnaim (Eds.), </w:t>
            </w:r>
            <w:r w:rsidRPr="00CA6F02">
              <w:rPr>
                <w:i/>
                <w:lang w:eastAsia="en-US"/>
              </w:rPr>
              <w:t>Post Traumatic Stress Disorder</w:t>
            </w:r>
            <w:r>
              <w:rPr>
                <w:i/>
                <w:lang w:eastAsia="en-US"/>
              </w:rPr>
              <w:t>:</w:t>
            </w:r>
            <w:r w:rsidRPr="00CA6F02">
              <w:rPr>
                <w:i/>
                <w:lang w:eastAsia="en-US"/>
              </w:rPr>
              <w:t xml:space="preserve"> Etiology, Phenomenology and Treatment </w:t>
            </w:r>
            <w:r w:rsidRPr="00CA6F02">
              <w:rPr>
                <w:lang w:eastAsia="en-US"/>
              </w:rPr>
              <w:t>(pp.</w:t>
            </w:r>
            <w:r w:rsidR="00180EC8">
              <w:rPr>
                <w:lang w:eastAsia="en-US"/>
              </w:rPr>
              <w:t xml:space="preserve"> </w:t>
            </w:r>
            <w:r w:rsidRPr="00CA6F02">
              <w:rPr>
                <w:lang w:eastAsia="en-US"/>
              </w:rPr>
              <w:t xml:space="preserve">114-124). </w:t>
            </w:r>
            <w:r>
              <w:rPr>
                <w:lang w:eastAsia="en-US"/>
              </w:rPr>
              <w:t xml:space="preserve">Washington, DC: </w:t>
            </w:r>
            <w:r w:rsidRPr="00CA6F02">
              <w:rPr>
                <w:lang w:eastAsia="en-US"/>
              </w:rPr>
              <w:t xml:space="preserve">American Psychiatric Press. </w:t>
            </w:r>
          </w:p>
        </w:tc>
      </w:tr>
      <w:tr w:rsidR="000F619B" w:rsidRPr="00CA6F02" w14:paraId="0CB5F298" w14:textId="77777777" w:rsidTr="007922DF">
        <w:trPr>
          <w:cantSplit/>
        </w:trPr>
        <w:tc>
          <w:tcPr>
            <w:tcW w:w="709" w:type="dxa"/>
          </w:tcPr>
          <w:p w14:paraId="324702D7" w14:textId="77777777" w:rsidR="000F619B" w:rsidRPr="00CA6F02" w:rsidRDefault="000F619B" w:rsidP="000F619B">
            <w:pPr>
              <w:numPr>
                <w:ilvl w:val="0"/>
                <w:numId w:val="7"/>
              </w:numPr>
              <w:ind w:right="142"/>
            </w:pPr>
          </w:p>
        </w:tc>
        <w:tc>
          <w:tcPr>
            <w:tcW w:w="8201" w:type="dxa"/>
          </w:tcPr>
          <w:p w14:paraId="6944BA8F" w14:textId="77777777" w:rsidR="000F619B" w:rsidRPr="00CA6F02" w:rsidRDefault="000F619B" w:rsidP="00180EC8">
            <w:pPr>
              <w:rPr>
                <w:lang w:eastAsia="en-US"/>
              </w:rPr>
            </w:pPr>
            <w:r w:rsidRPr="00CA6F02">
              <w:rPr>
                <w:lang w:eastAsia="en-US"/>
              </w:rPr>
              <w:t>Lerner, B., Bleich, A., Solomon, Z., Shalev, A., &amp; Epstein, R. P. (1990). Plateled adenylate cyclase activity as a possible biological marker for posttraumatic stress disorder. In M.</w:t>
            </w:r>
            <w:r>
              <w:rPr>
                <w:lang w:eastAsia="en-US"/>
              </w:rPr>
              <w:t xml:space="preserve"> </w:t>
            </w:r>
            <w:r w:rsidRPr="00CA6F02">
              <w:rPr>
                <w:lang w:eastAsia="en-US"/>
              </w:rPr>
              <w:t xml:space="preserve">E. Wolf </w:t>
            </w:r>
            <w:r w:rsidR="00180EC8">
              <w:rPr>
                <w:lang w:eastAsia="en-US"/>
              </w:rPr>
              <w:t>&amp;</w:t>
            </w:r>
            <w:r w:rsidRPr="00CA6F02">
              <w:rPr>
                <w:lang w:eastAsia="en-US"/>
              </w:rPr>
              <w:t xml:space="preserve"> A.</w:t>
            </w:r>
            <w:r>
              <w:rPr>
                <w:lang w:eastAsia="en-US"/>
              </w:rPr>
              <w:t xml:space="preserve"> </w:t>
            </w:r>
            <w:r w:rsidRPr="00CA6F02">
              <w:rPr>
                <w:lang w:eastAsia="en-US"/>
              </w:rPr>
              <w:t>O. Mosnaim (Eds.),</w:t>
            </w:r>
            <w:r w:rsidRPr="00CA6F02">
              <w:rPr>
                <w:i/>
                <w:lang w:eastAsia="en-US"/>
              </w:rPr>
              <w:t xml:space="preserve"> Post Traumatic Stress Disorder: Etiology, Phenomenology and Treatment </w:t>
            </w:r>
            <w:r w:rsidRPr="00CA6F02">
              <w:rPr>
                <w:lang w:eastAsia="en-US"/>
              </w:rPr>
              <w:t>(pp.</w:t>
            </w:r>
            <w:r w:rsidR="00180EC8">
              <w:rPr>
                <w:lang w:eastAsia="en-US"/>
              </w:rPr>
              <w:t xml:space="preserve"> </w:t>
            </w:r>
            <w:r w:rsidRPr="00CA6F02">
              <w:rPr>
                <w:lang w:eastAsia="en-US"/>
              </w:rPr>
              <w:t xml:space="preserve">148-156). </w:t>
            </w:r>
            <w:r>
              <w:rPr>
                <w:lang w:eastAsia="en-US"/>
              </w:rPr>
              <w:t xml:space="preserve">Washington, DC: </w:t>
            </w:r>
            <w:r w:rsidRPr="00CA6F02">
              <w:rPr>
                <w:lang w:eastAsia="en-US"/>
              </w:rPr>
              <w:t>American Psychiatric Press.</w:t>
            </w:r>
          </w:p>
        </w:tc>
      </w:tr>
      <w:tr w:rsidR="000F619B" w:rsidRPr="00CA6F02" w14:paraId="6509FFA9" w14:textId="77777777" w:rsidTr="007922DF">
        <w:trPr>
          <w:cantSplit/>
        </w:trPr>
        <w:tc>
          <w:tcPr>
            <w:tcW w:w="709" w:type="dxa"/>
          </w:tcPr>
          <w:p w14:paraId="3B286140" w14:textId="77777777" w:rsidR="000F619B" w:rsidRPr="00CA6F02" w:rsidRDefault="000F619B" w:rsidP="000F619B">
            <w:pPr>
              <w:numPr>
                <w:ilvl w:val="0"/>
                <w:numId w:val="7"/>
              </w:numPr>
              <w:ind w:right="142"/>
            </w:pPr>
          </w:p>
        </w:tc>
        <w:tc>
          <w:tcPr>
            <w:tcW w:w="8201" w:type="dxa"/>
          </w:tcPr>
          <w:p w14:paraId="1727984A" w14:textId="77777777" w:rsidR="000F619B" w:rsidRPr="00CA6F02" w:rsidRDefault="000F619B" w:rsidP="00FD2A8E">
            <w:pPr>
              <w:rPr>
                <w:lang w:eastAsia="en-US"/>
              </w:rPr>
            </w:pPr>
            <w:r w:rsidRPr="00120AA1">
              <w:rPr>
                <w:lang w:eastAsia="en-US"/>
              </w:rPr>
              <w:t xml:space="preserve">Solomon, Z. (1992). Symptoms of acute stress in the Israeli population during the Gulf War. </w:t>
            </w:r>
            <w:r w:rsidR="00FD2A8E" w:rsidRPr="00120AA1">
              <w:rPr>
                <w:iCs/>
                <w:lang w:eastAsia="en-US"/>
              </w:rPr>
              <w:t xml:space="preserve">In </w:t>
            </w:r>
            <w:r w:rsidR="00FD2A8E" w:rsidRPr="00120AA1">
              <w:rPr>
                <w:i/>
                <w:lang w:eastAsia="en-US"/>
              </w:rPr>
              <w:t>Stress, Psychiatrie et Guerre</w:t>
            </w:r>
            <w:r w:rsidR="00FD2A8E" w:rsidRPr="00120AA1">
              <w:rPr>
                <w:lang w:eastAsia="en-US"/>
              </w:rPr>
              <w:t xml:space="preserve"> </w:t>
            </w:r>
            <w:r w:rsidR="00FD2A8E" w:rsidRPr="00120AA1">
              <w:rPr>
                <w:i/>
                <w:lang w:eastAsia="en-US"/>
              </w:rPr>
              <w:t>(Stress Psychiatry and War: International Symposium</w:t>
            </w:r>
            <w:r w:rsidR="00FD2A8E" w:rsidRPr="00120AA1">
              <w:rPr>
                <w:lang w:eastAsia="en-US"/>
              </w:rPr>
              <w:t>) (pp. 96-100). Association Mondiale de Psychatrie. Section Militaire</w:t>
            </w:r>
            <w:r w:rsidRPr="00120AA1">
              <w:rPr>
                <w:lang w:eastAsia="en-US"/>
              </w:rPr>
              <w:t xml:space="preserve"> </w:t>
            </w:r>
            <w:r w:rsidR="00FD2A8E" w:rsidRPr="00120AA1">
              <w:rPr>
                <w:lang w:eastAsia="en-US"/>
              </w:rPr>
              <w:t>(</w:t>
            </w:r>
            <w:r w:rsidRPr="00120AA1">
              <w:rPr>
                <w:lang w:eastAsia="en-US"/>
              </w:rPr>
              <w:t>World Psychiatric Association Military Section</w:t>
            </w:r>
            <w:r w:rsidR="00FD2A8E" w:rsidRPr="00120AA1">
              <w:rPr>
                <w:lang w:eastAsia="en-US"/>
              </w:rPr>
              <w:t>)</w:t>
            </w:r>
            <w:r w:rsidRPr="00120AA1">
              <w:rPr>
                <w:lang w:eastAsia="en-US"/>
              </w:rPr>
              <w:t>.</w:t>
            </w:r>
          </w:p>
        </w:tc>
      </w:tr>
      <w:tr w:rsidR="000F619B" w:rsidRPr="00CA6F02" w14:paraId="6C4FE018" w14:textId="77777777" w:rsidTr="007922DF">
        <w:trPr>
          <w:cantSplit/>
        </w:trPr>
        <w:tc>
          <w:tcPr>
            <w:tcW w:w="709" w:type="dxa"/>
          </w:tcPr>
          <w:p w14:paraId="4BA1D9C0" w14:textId="77777777" w:rsidR="000F619B" w:rsidRPr="00CA6F02" w:rsidRDefault="000F619B" w:rsidP="000F619B">
            <w:pPr>
              <w:numPr>
                <w:ilvl w:val="0"/>
                <w:numId w:val="7"/>
              </w:numPr>
              <w:ind w:right="142"/>
            </w:pPr>
          </w:p>
        </w:tc>
        <w:tc>
          <w:tcPr>
            <w:tcW w:w="8201" w:type="dxa"/>
          </w:tcPr>
          <w:p w14:paraId="1B2B6F0C" w14:textId="77777777" w:rsidR="000F619B" w:rsidRPr="00CA6F02" w:rsidRDefault="000F619B" w:rsidP="000F619B">
            <w:pPr>
              <w:rPr>
                <w:lang w:eastAsia="en-US"/>
              </w:rPr>
            </w:pPr>
            <w:r w:rsidRPr="00CA6F02">
              <w:rPr>
                <w:lang w:eastAsia="en-US"/>
              </w:rPr>
              <w:t>Solomon, Z</w:t>
            </w:r>
            <w:r>
              <w:rPr>
                <w:lang w:eastAsia="en-US"/>
              </w:rPr>
              <w:t>.</w:t>
            </w:r>
            <w:r w:rsidRPr="00CA6F02">
              <w:rPr>
                <w:lang w:eastAsia="en-US"/>
              </w:rPr>
              <w:t xml:space="preserve"> (1993). Immediate and long-term effects of traumatic combat stress among Israeli veterans of the Lebanon war. In J.</w:t>
            </w:r>
            <w:r>
              <w:rPr>
                <w:lang w:eastAsia="en-US"/>
              </w:rPr>
              <w:t xml:space="preserve"> </w:t>
            </w:r>
            <w:r w:rsidRPr="00CA6F02">
              <w:rPr>
                <w:lang w:eastAsia="en-US"/>
              </w:rPr>
              <w:t xml:space="preserve">P. Wilson &amp; B. Raphael (Eds.). </w:t>
            </w:r>
            <w:r w:rsidRPr="00CA6F02">
              <w:rPr>
                <w:i/>
                <w:lang w:eastAsia="en-US"/>
              </w:rPr>
              <w:t xml:space="preserve">The International Handbook of Traumatic Stress Syndromes </w:t>
            </w:r>
            <w:r w:rsidRPr="00CA6F02">
              <w:rPr>
                <w:lang w:eastAsia="en-US"/>
              </w:rPr>
              <w:t>(pp.321-332)</w:t>
            </w:r>
            <w:r w:rsidRPr="00CA6F02">
              <w:rPr>
                <w:i/>
                <w:lang w:eastAsia="en-US"/>
              </w:rPr>
              <w:t>.</w:t>
            </w:r>
            <w:r w:rsidRPr="00CA6F02">
              <w:rPr>
                <w:lang w:eastAsia="en-US"/>
              </w:rPr>
              <w:t xml:space="preserve"> New York: Plenum Press.</w:t>
            </w:r>
          </w:p>
        </w:tc>
      </w:tr>
      <w:tr w:rsidR="000F619B" w:rsidRPr="00CA6F02" w14:paraId="669BDD8A" w14:textId="77777777" w:rsidTr="007922DF">
        <w:trPr>
          <w:cantSplit/>
        </w:trPr>
        <w:tc>
          <w:tcPr>
            <w:tcW w:w="709" w:type="dxa"/>
          </w:tcPr>
          <w:p w14:paraId="4F54F686" w14:textId="77777777" w:rsidR="000F619B" w:rsidRPr="00CA6F02" w:rsidRDefault="000F619B" w:rsidP="000F619B">
            <w:pPr>
              <w:numPr>
                <w:ilvl w:val="0"/>
                <w:numId w:val="7"/>
              </w:numPr>
              <w:ind w:right="142"/>
            </w:pPr>
          </w:p>
        </w:tc>
        <w:tc>
          <w:tcPr>
            <w:tcW w:w="8201" w:type="dxa"/>
          </w:tcPr>
          <w:p w14:paraId="09824BA0" w14:textId="77777777" w:rsidR="000F619B" w:rsidRPr="00CA6F02" w:rsidRDefault="000F619B" w:rsidP="00180EC8">
            <w:pPr>
              <w:bidi/>
              <w:rPr>
                <w:rtl/>
                <w:lang w:eastAsia="en-US"/>
              </w:rPr>
            </w:pPr>
            <w:r w:rsidRPr="00CA6F02">
              <w:rPr>
                <w:rtl/>
                <w:lang w:eastAsia="en-US"/>
              </w:rPr>
              <w:t>הנטמן, ש.</w:t>
            </w:r>
            <w:r>
              <w:rPr>
                <w:rFonts w:hint="cs"/>
                <w:rtl/>
                <w:lang w:eastAsia="en-US"/>
              </w:rPr>
              <w:t>,</w:t>
            </w:r>
            <w:r w:rsidRPr="00CA6F02">
              <w:rPr>
                <w:rtl/>
                <w:lang w:eastAsia="en-US"/>
              </w:rPr>
              <w:t xml:space="preserve"> </w:t>
            </w:r>
            <w:r>
              <w:rPr>
                <w:rtl/>
                <w:lang w:eastAsia="en-US"/>
              </w:rPr>
              <w:t>סולומון</w:t>
            </w:r>
            <w:r w:rsidRPr="00CA6F02">
              <w:rPr>
                <w:rtl/>
                <w:lang w:eastAsia="en-US"/>
              </w:rPr>
              <w:t>, ז.</w:t>
            </w:r>
            <w:r>
              <w:rPr>
                <w:rFonts w:hint="cs"/>
                <w:rtl/>
                <w:lang w:eastAsia="en-US"/>
              </w:rPr>
              <w:t>,</w:t>
            </w:r>
            <w:r w:rsidRPr="00CA6F02">
              <w:rPr>
                <w:rtl/>
                <w:lang w:eastAsia="en-US"/>
              </w:rPr>
              <w:t xml:space="preserve"> </w:t>
            </w:r>
            <w:r>
              <w:rPr>
                <w:rFonts w:hint="cs"/>
                <w:rtl/>
                <w:lang w:eastAsia="en-US"/>
              </w:rPr>
              <w:t>ו</w:t>
            </w:r>
            <w:r w:rsidRPr="00CA6F02">
              <w:rPr>
                <w:rtl/>
                <w:lang w:eastAsia="en-US"/>
              </w:rPr>
              <w:t xml:space="preserve">פרגר, א. </w:t>
            </w:r>
            <w:r>
              <w:rPr>
                <w:rFonts w:hint="cs"/>
                <w:rtl/>
                <w:lang w:eastAsia="en-US"/>
              </w:rPr>
              <w:t xml:space="preserve">(1994). </w:t>
            </w:r>
            <w:r w:rsidRPr="00CA6F02">
              <w:rPr>
                <w:rtl/>
                <w:lang w:eastAsia="en-US"/>
              </w:rPr>
              <w:t xml:space="preserve">השפעת חשיפה קודמת ללחצים טראומטיים על תגובות קשישים למלחמת המפרץ. </w:t>
            </w:r>
            <w:r w:rsidRPr="00565FA5">
              <w:rPr>
                <w:i/>
                <w:iCs/>
                <w:rtl/>
                <w:lang w:eastAsia="en-US"/>
              </w:rPr>
              <w:t>טראומה וזיקנה, התמודדות עם לחצי מלחמת המפרץ</w:t>
            </w:r>
            <w:r w:rsidR="00180EC8">
              <w:rPr>
                <w:rFonts w:hint="cs"/>
                <w:rtl/>
                <w:lang w:eastAsia="en-US"/>
              </w:rPr>
              <w:t xml:space="preserve"> </w:t>
            </w:r>
            <w:r w:rsidR="00180EC8" w:rsidRPr="00CA6F02">
              <w:rPr>
                <w:rtl/>
                <w:lang w:eastAsia="en-US"/>
              </w:rPr>
              <w:t>(עמ’ 72-59).</w:t>
            </w:r>
            <w:r w:rsidRPr="00CA6F02">
              <w:rPr>
                <w:rtl/>
                <w:lang w:eastAsia="en-US"/>
              </w:rPr>
              <w:t xml:space="preserve"> מכון ברוקדייל לחקר הזיקנה בישראל. </w:t>
            </w:r>
          </w:p>
        </w:tc>
      </w:tr>
      <w:tr w:rsidR="000F619B" w:rsidRPr="00CA6F02" w14:paraId="4C1431DA" w14:textId="77777777" w:rsidTr="007922DF">
        <w:trPr>
          <w:cantSplit/>
        </w:trPr>
        <w:tc>
          <w:tcPr>
            <w:tcW w:w="709" w:type="dxa"/>
          </w:tcPr>
          <w:p w14:paraId="048EDB9E" w14:textId="77777777" w:rsidR="000F619B" w:rsidRPr="00CA6F02" w:rsidRDefault="000F619B" w:rsidP="000F619B">
            <w:pPr>
              <w:numPr>
                <w:ilvl w:val="0"/>
                <w:numId w:val="7"/>
              </w:numPr>
              <w:ind w:right="142"/>
            </w:pPr>
          </w:p>
        </w:tc>
        <w:tc>
          <w:tcPr>
            <w:tcW w:w="8201" w:type="dxa"/>
          </w:tcPr>
          <w:p w14:paraId="778BDFC3" w14:textId="77777777" w:rsidR="000F619B" w:rsidRPr="00CA6F02" w:rsidRDefault="000F619B" w:rsidP="000F619B">
            <w:pPr>
              <w:rPr>
                <w:lang w:eastAsia="en-US"/>
              </w:rPr>
            </w:pPr>
            <w:r w:rsidRPr="00CA6F02">
              <w:rPr>
                <w:lang w:eastAsia="en-US"/>
              </w:rPr>
              <w:t>Kaplan, Z., Singer, Y., Lichtenberg, P., Solomon, Z., &amp; Bleich, A. (1994). Post-traumatic stress disorder in Israel during the Gulf War. In Y.</w:t>
            </w:r>
            <w:r>
              <w:rPr>
                <w:lang w:eastAsia="en-US"/>
              </w:rPr>
              <w:t xml:space="preserve"> </w:t>
            </w:r>
            <w:r w:rsidRPr="00CA6F02">
              <w:rPr>
                <w:lang w:eastAsia="en-US"/>
              </w:rPr>
              <w:t xml:space="preserve">L. Danon &amp; J. Shemer (Eds.), </w:t>
            </w:r>
            <w:r w:rsidRPr="00CA6F02">
              <w:rPr>
                <w:i/>
                <w:lang w:eastAsia="en-US"/>
              </w:rPr>
              <w:t xml:space="preserve">Chemical Warfare Medicine </w:t>
            </w:r>
            <w:r w:rsidRPr="00CA6F02">
              <w:rPr>
                <w:lang w:eastAsia="en-US"/>
              </w:rPr>
              <w:t>(pp.</w:t>
            </w:r>
            <w:r w:rsidR="00180EC8">
              <w:rPr>
                <w:lang w:eastAsia="en-US"/>
              </w:rPr>
              <w:t xml:space="preserve"> </w:t>
            </w:r>
            <w:r w:rsidRPr="00CA6F02">
              <w:rPr>
                <w:lang w:eastAsia="en-US"/>
              </w:rPr>
              <w:t xml:space="preserve">191-196). Jerusalem: Gefen. </w:t>
            </w:r>
          </w:p>
        </w:tc>
      </w:tr>
      <w:tr w:rsidR="000F619B" w:rsidRPr="00CA6F02" w14:paraId="5047CE21" w14:textId="77777777" w:rsidTr="007922DF">
        <w:trPr>
          <w:cantSplit/>
        </w:trPr>
        <w:tc>
          <w:tcPr>
            <w:tcW w:w="709" w:type="dxa"/>
          </w:tcPr>
          <w:p w14:paraId="3DC95555" w14:textId="77777777" w:rsidR="000F619B" w:rsidRPr="00CA6F02" w:rsidRDefault="000F619B" w:rsidP="000F619B">
            <w:pPr>
              <w:numPr>
                <w:ilvl w:val="0"/>
                <w:numId w:val="7"/>
              </w:numPr>
              <w:ind w:right="142"/>
            </w:pPr>
          </w:p>
        </w:tc>
        <w:tc>
          <w:tcPr>
            <w:tcW w:w="8201" w:type="dxa"/>
          </w:tcPr>
          <w:p w14:paraId="6FDB6F40" w14:textId="77777777" w:rsidR="000F619B" w:rsidRPr="00CA6F02" w:rsidRDefault="000F619B" w:rsidP="000F619B">
            <w:pPr>
              <w:rPr>
                <w:lang w:eastAsia="en-US"/>
              </w:rPr>
            </w:pPr>
            <w:r w:rsidRPr="00CA6F02">
              <w:rPr>
                <w:lang w:eastAsia="en-US"/>
              </w:rPr>
              <w:t xml:space="preserve">Solomon, Z., Margalit, C., Waysman, M., &amp; Bleich, A. (1994). In the shadow of the Gulf War: Psychological distress, social support and coping among Israeli soldiers in a </w:t>
            </w:r>
            <w:proofErr w:type="gramStart"/>
            <w:r w:rsidRPr="00CA6F02">
              <w:rPr>
                <w:lang w:eastAsia="en-US"/>
              </w:rPr>
              <w:t>high risk</w:t>
            </w:r>
            <w:proofErr w:type="gramEnd"/>
            <w:r w:rsidRPr="00CA6F02">
              <w:rPr>
                <w:lang w:eastAsia="en-US"/>
              </w:rPr>
              <w:t xml:space="preserve"> area</w:t>
            </w:r>
            <w:r>
              <w:rPr>
                <w:lang w:eastAsia="en-US"/>
              </w:rPr>
              <w:t>.</w:t>
            </w:r>
            <w:r w:rsidRPr="00CA6F02">
              <w:rPr>
                <w:lang w:eastAsia="en-US"/>
              </w:rPr>
              <w:t xml:space="preserve"> In Y.</w:t>
            </w:r>
            <w:r>
              <w:rPr>
                <w:lang w:eastAsia="en-US"/>
              </w:rPr>
              <w:t xml:space="preserve"> </w:t>
            </w:r>
            <w:r w:rsidRPr="00CA6F02">
              <w:rPr>
                <w:lang w:eastAsia="en-US"/>
              </w:rPr>
              <w:t xml:space="preserve">L. Danon &amp; J. Shemer (Eds.), </w:t>
            </w:r>
            <w:r w:rsidRPr="00CA6F02">
              <w:rPr>
                <w:i/>
                <w:lang w:eastAsia="en-US"/>
              </w:rPr>
              <w:t>Chemical Warfare Medicine</w:t>
            </w:r>
            <w:r w:rsidRPr="00CA6F02">
              <w:rPr>
                <w:lang w:eastAsia="en-US"/>
              </w:rPr>
              <w:t xml:space="preserve"> (pp. 197-209). Jerusalem: Gefen. </w:t>
            </w:r>
          </w:p>
        </w:tc>
      </w:tr>
      <w:tr w:rsidR="000F619B" w:rsidRPr="00CA6F02" w14:paraId="53F36D1C" w14:textId="77777777" w:rsidTr="007922DF">
        <w:trPr>
          <w:cantSplit/>
        </w:trPr>
        <w:tc>
          <w:tcPr>
            <w:tcW w:w="709" w:type="dxa"/>
          </w:tcPr>
          <w:p w14:paraId="6DBBA6C5" w14:textId="77777777" w:rsidR="000F619B" w:rsidRPr="00CA6F02" w:rsidRDefault="000F619B" w:rsidP="000F619B">
            <w:pPr>
              <w:numPr>
                <w:ilvl w:val="0"/>
                <w:numId w:val="7"/>
              </w:numPr>
              <w:ind w:right="142"/>
            </w:pPr>
          </w:p>
        </w:tc>
        <w:tc>
          <w:tcPr>
            <w:tcW w:w="8201" w:type="dxa"/>
          </w:tcPr>
          <w:p w14:paraId="52F9CB27" w14:textId="77777777" w:rsidR="000F619B" w:rsidRPr="00CA6F02" w:rsidRDefault="000F619B" w:rsidP="000F619B">
            <w:pPr>
              <w:rPr>
                <w:lang w:eastAsia="en-US"/>
              </w:rPr>
            </w:pPr>
            <w:r w:rsidRPr="00CA6F02">
              <w:rPr>
                <w:lang w:eastAsia="en-US"/>
              </w:rPr>
              <w:t>Bleich, A., Kron, S., Margalit, C., Inbar, D., Kaplan, Z., Cooper, S., &amp; Solomon, Z. (1994). Israeli psychological casualties of the Persian Gulf War: Characteristics therapy and selected issues. In Y.</w:t>
            </w:r>
            <w:r>
              <w:rPr>
                <w:lang w:eastAsia="en-US"/>
              </w:rPr>
              <w:t xml:space="preserve"> </w:t>
            </w:r>
            <w:r w:rsidRPr="00CA6F02">
              <w:rPr>
                <w:lang w:eastAsia="en-US"/>
              </w:rPr>
              <w:t xml:space="preserve">L. Danon &amp; J. Shemer (Eds.), </w:t>
            </w:r>
            <w:r w:rsidRPr="00CA6F02">
              <w:rPr>
                <w:i/>
                <w:lang w:eastAsia="en-US"/>
              </w:rPr>
              <w:t xml:space="preserve">Chemical Warfare Medicine </w:t>
            </w:r>
            <w:r w:rsidRPr="00CA6F02">
              <w:rPr>
                <w:lang w:eastAsia="en-US"/>
              </w:rPr>
              <w:t>(pp.</w:t>
            </w:r>
            <w:r w:rsidR="00180EC8">
              <w:rPr>
                <w:lang w:eastAsia="en-US"/>
              </w:rPr>
              <w:t xml:space="preserve"> </w:t>
            </w:r>
            <w:r w:rsidRPr="00CA6F02">
              <w:rPr>
                <w:lang w:eastAsia="en-US"/>
              </w:rPr>
              <w:t xml:space="preserve">210-215). Jerusalem: Gefen. </w:t>
            </w:r>
          </w:p>
        </w:tc>
      </w:tr>
      <w:tr w:rsidR="000F619B" w:rsidRPr="00CA6F02" w14:paraId="3B5DB619" w14:textId="77777777" w:rsidTr="007922DF">
        <w:trPr>
          <w:cantSplit/>
        </w:trPr>
        <w:tc>
          <w:tcPr>
            <w:tcW w:w="709" w:type="dxa"/>
          </w:tcPr>
          <w:p w14:paraId="3CADB220" w14:textId="77777777" w:rsidR="000F619B" w:rsidRPr="00CA6F02" w:rsidRDefault="000F619B" w:rsidP="000F619B">
            <w:pPr>
              <w:numPr>
                <w:ilvl w:val="0"/>
                <w:numId w:val="7"/>
              </w:numPr>
              <w:ind w:right="142"/>
            </w:pPr>
          </w:p>
        </w:tc>
        <w:tc>
          <w:tcPr>
            <w:tcW w:w="8201" w:type="dxa"/>
          </w:tcPr>
          <w:p w14:paraId="6E973F21" w14:textId="77777777" w:rsidR="000F619B" w:rsidRPr="00CA6F02" w:rsidRDefault="000F619B" w:rsidP="000F619B">
            <w:pPr>
              <w:rPr>
                <w:lang w:eastAsia="en-US"/>
              </w:rPr>
            </w:pPr>
            <w:r w:rsidRPr="000F619B">
              <w:rPr>
                <w:lang w:eastAsia="en-US"/>
              </w:rPr>
              <w:t>Solomon, Z., &amp; Kleinhaus, M. (1994). Ruckblic auf den Yom Kippur Krieg: Symptome und Therapeutische Intervention bei kampf-stress-Reactionen. In Burkhard Peter und Christoph Kraiker (Eds.)</w:t>
            </w:r>
            <w:r>
              <w:rPr>
                <w:lang w:eastAsia="en-US"/>
              </w:rPr>
              <w:t>,</w:t>
            </w:r>
            <w:r w:rsidRPr="000F619B">
              <w:rPr>
                <w:lang w:eastAsia="en-US"/>
              </w:rPr>
              <w:t xml:space="preserve"> </w:t>
            </w:r>
            <w:r w:rsidRPr="000F619B">
              <w:rPr>
                <w:i/>
                <w:lang w:eastAsia="en-US"/>
              </w:rPr>
              <w:t xml:space="preserve">Hypnose un Kognition </w:t>
            </w:r>
            <w:r w:rsidRPr="000F619B">
              <w:rPr>
                <w:lang w:eastAsia="en-US"/>
              </w:rPr>
              <w:t>(pp.</w:t>
            </w:r>
            <w:r w:rsidR="00180EC8">
              <w:rPr>
                <w:lang w:eastAsia="en-US"/>
              </w:rPr>
              <w:t xml:space="preserve"> </w:t>
            </w:r>
            <w:r w:rsidRPr="000F619B">
              <w:rPr>
                <w:lang w:eastAsia="en-US"/>
              </w:rPr>
              <w:t>54-64)</w:t>
            </w:r>
            <w:r w:rsidRPr="00180EC8">
              <w:rPr>
                <w:lang w:eastAsia="en-US"/>
              </w:rPr>
              <w:t>.</w:t>
            </w:r>
            <w:r w:rsidRPr="000F619B">
              <w:rPr>
                <w:lang w:eastAsia="en-US"/>
              </w:rPr>
              <w:t xml:space="preserve"> Jerusalemer: Vartrage.</w:t>
            </w:r>
          </w:p>
        </w:tc>
      </w:tr>
      <w:tr w:rsidR="00222D1A" w:rsidRPr="00CA6F02" w14:paraId="783DA968" w14:textId="77777777" w:rsidTr="007922DF">
        <w:trPr>
          <w:cantSplit/>
        </w:trPr>
        <w:tc>
          <w:tcPr>
            <w:tcW w:w="709" w:type="dxa"/>
          </w:tcPr>
          <w:p w14:paraId="151FA025" w14:textId="77777777" w:rsidR="00222D1A" w:rsidRPr="00CA6F02" w:rsidRDefault="00222D1A" w:rsidP="000F619B">
            <w:pPr>
              <w:numPr>
                <w:ilvl w:val="0"/>
                <w:numId w:val="7"/>
              </w:numPr>
              <w:ind w:right="142"/>
            </w:pPr>
          </w:p>
        </w:tc>
        <w:tc>
          <w:tcPr>
            <w:tcW w:w="8201" w:type="dxa"/>
          </w:tcPr>
          <w:p w14:paraId="794F74B8" w14:textId="77777777" w:rsidR="00222D1A" w:rsidRPr="000F619B" w:rsidRDefault="00222D1A" w:rsidP="000F619B">
            <w:pPr>
              <w:rPr>
                <w:lang w:eastAsia="en-US"/>
              </w:rPr>
            </w:pPr>
            <w:r w:rsidRPr="00222D1A">
              <w:rPr>
                <w:lang w:eastAsia="en-US"/>
              </w:rPr>
              <w:t xml:space="preserve">Hantman, S., Solomon, Z., &amp; Prager, E. (1994). How the Gulf War affected aged Holocaust survivors. In T. L. Brink (Ed.), </w:t>
            </w:r>
            <w:r w:rsidRPr="00565FA5">
              <w:rPr>
                <w:i/>
                <w:iCs/>
                <w:lang w:eastAsia="en-US"/>
              </w:rPr>
              <w:t>Holocaust Survivors’ Mental Health</w:t>
            </w:r>
            <w:r w:rsidRPr="00222D1A">
              <w:rPr>
                <w:lang w:eastAsia="en-US"/>
              </w:rPr>
              <w:t xml:space="preserve"> (pp.</w:t>
            </w:r>
            <w:r w:rsidR="00180EC8">
              <w:rPr>
                <w:lang w:eastAsia="en-US"/>
              </w:rPr>
              <w:t xml:space="preserve"> </w:t>
            </w:r>
            <w:r w:rsidRPr="00222D1A">
              <w:rPr>
                <w:lang w:eastAsia="en-US"/>
              </w:rPr>
              <w:t>27-37). New York: Haworth.</w:t>
            </w:r>
          </w:p>
        </w:tc>
      </w:tr>
      <w:tr w:rsidR="000F619B" w:rsidRPr="00CA6F02" w14:paraId="6B4F73C4" w14:textId="77777777" w:rsidTr="007922DF">
        <w:trPr>
          <w:cantSplit/>
        </w:trPr>
        <w:tc>
          <w:tcPr>
            <w:tcW w:w="709" w:type="dxa"/>
          </w:tcPr>
          <w:p w14:paraId="7098F0A4" w14:textId="77777777" w:rsidR="000F619B" w:rsidRPr="00CA6F02" w:rsidRDefault="000F619B" w:rsidP="000F619B">
            <w:pPr>
              <w:numPr>
                <w:ilvl w:val="0"/>
                <w:numId w:val="7"/>
              </w:numPr>
              <w:ind w:right="142"/>
            </w:pPr>
          </w:p>
        </w:tc>
        <w:tc>
          <w:tcPr>
            <w:tcW w:w="8201" w:type="dxa"/>
          </w:tcPr>
          <w:p w14:paraId="3654B924" w14:textId="77777777" w:rsidR="000F619B" w:rsidRPr="00CA6F02" w:rsidRDefault="000F619B" w:rsidP="000F619B">
            <w:pPr>
              <w:rPr>
                <w:lang w:eastAsia="en-US"/>
              </w:rPr>
            </w:pPr>
            <w:r w:rsidRPr="00CA6F02">
              <w:rPr>
                <w:lang w:eastAsia="en-US"/>
              </w:rPr>
              <w:t>Solomon, Z. (1995). The pathogenic effects of war stress: The Israeli experience. In S.</w:t>
            </w:r>
            <w:r>
              <w:rPr>
                <w:lang w:eastAsia="en-US"/>
              </w:rPr>
              <w:t xml:space="preserve"> </w:t>
            </w:r>
            <w:r w:rsidRPr="00CA6F02">
              <w:rPr>
                <w:lang w:eastAsia="en-US"/>
              </w:rPr>
              <w:t>E. Hobfoll</w:t>
            </w:r>
            <w:r>
              <w:rPr>
                <w:lang w:eastAsia="en-US"/>
              </w:rPr>
              <w:t xml:space="preserve"> &amp;</w:t>
            </w:r>
            <w:r w:rsidRPr="00CA6F02">
              <w:rPr>
                <w:lang w:eastAsia="en-US"/>
              </w:rPr>
              <w:t xml:space="preserve"> M.</w:t>
            </w:r>
            <w:r>
              <w:rPr>
                <w:lang w:eastAsia="en-US"/>
              </w:rPr>
              <w:t xml:space="preserve"> </w:t>
            </w:r>
            <w:r w:rsidRPr="00CA6F02">
              <w:rPr>
                <w:lang w:eastAsia="en-US"/>
              </w:rPr>
              <w:t xml:space="preserve">W. de Vries (Eds.), </w:t>
            </w:r>
            <w:r w:rsidRPr="00CA6F02">
              <w:rPr>
                <w:i/>
                <w:lang w:eastAsia="en-US"/>
              </w:rPr>
              <w:t>Extreme Stress and Communities: Impact and Interventions</w:t>
            </w:r>
            <w:r w:rsidRPr="00CA6F02">
              <w:rPr>
                <w:lang w:eastAsia="en-US"/>
              </w:rPr>
              <w:t xml:space="preserve"> (pp. 229-249). </w:t>
            </w:r>
            <w:r w:rsidRPr="00AA62DB">
              <w:rPr>
                <w:lang w:eastAsia="en-US"/>
              </w:rPr>
              <w:t>Dordrecht, Netherlands</w:t>
            </w:r>
            <w:r>
              <w:rPr>
                <w:lang w:eastAsia="en-US"/>
              </w:rPr>
              <w:t xml:space="preserve">: </w:t>
            </w:r>
            <w:r w:rsidRPr="00CA6F02">
              <w:rPr>
                <w:lang w:eastAsia="en-US"/>
              </w:rPr>
              <w:t>Kl</w:t>
            </w:r>
            <w:r>
              <w:rPr>
                <w:lang w:eastAsia="en-US"/>
              </w:rPr>
              <w:t>u</w:t>
            </w:r>
            <w:r w:rsidRPr="00CA6F02">
              <w:rPr>
                <w:lang w:eastAsia="en-US"/>
              </w:rPr>
              <w:t xml:space="preserve">wer Academic Publishers. </w:t>
            </w:r>
          </w:p>
        </w:tc>
      </w:tr>
      <w:tr w:rsidR="000F619B" w:rsidRPr="00CA6F02" w14:paraId="096276CA" w14:textId="77777777" w:rsidTr="007922DF">
        <w:trPr>
          <w:cantSplit/>
        </w:trPr>
        <w:tc>
          <w:tcPr>
            <w:tcW w:w="709" w:type="dxa"/>
          </w:tcPr>
          <w:p w14:paraId="6219104D" w14:textId="77777777" w:rsidR="000F619B" w:rsidRPr="00CA6F02" w:rsidRDefault="000F619B" w:rsidP="000F619B">
            <w:pPr>
              <w:numPr>
                <w:ilvl w:val="0"/>
                <w:numId w:val="7"/>
              </w:numPr>
              <w:ind w:right="142"/>
            </w:pPr>
          </w:p>
        </w:tc>
        <w:tc>
          <w:tcPr>
            <w:tcW w:w="8201" w:type="dxa"/>
          </w:tcPr>
          <w:p w14:paraId="76933B9A" w14:textId="77777777" w:rsidR="000F619B" w:rsidRPr="00CA6F02" w:rsidRDefault="000F619B" w:rsidP="00180EC8">
            <w:pPr>
              <w:rPr>
                <w:lang w:eastAsia="en-US"/>
              </w:rPr>
            </w:pPr>
            <w:r w:rsidRPr="00CA6F02">
              <w:rPr>
                <w:lang w:eastAsia="en-US"/>
              </w:rPr>
              <w:t>Solomon, Z., &amp; Shalev, A. Y. (1995). Helping victims of military trauma. In S.</w:t>
            </w:r>
            <w:r>
              <w:rPr>
                <w:lang w:eastAsia="en-US"/>
              </w:rPr>
              <w:t xml:space="preserve"> </w:t>
            </w:r>
            <w:r w:rsidRPr="00CA6F02">
              <w:rPr>
                <w:lang w:eastAsia="en-US"/>
              </w:rPr>
              <w:t xml:space="preserve">E. Hobfoll </w:t>
            </w:r>
            <w:r w:rsidR="00180EC8">
              <w:rPr>
                <w:lang w:eastAsia="en-US"/>
              </w:rPr>
              <w:t>&amp;</w:t>
            </w:r>
            <w:r w:rsidRPr="00CA6F02">
              <w:rPr>
                <w:lang w:eastAsia="en-US"/>
              </w:rPr>
              <w:t xml:space="preserve"> J.</w:t>
            </w:r>
            <w:r>
              <w:rPr>
                <w:lang w:eastAsia="en-US"/>
              </w:rPr>
              <w:t xml:space="preserve"> </w:t>
            </w:r>
            <w:r w:rsidRPr="00CA6F02">
              <w:rPr>
                <w:lang w:eastAsia="en-US"/>
              </w:rPr>
              <w:t xml:space="preserve">R. Freedy (Eds.), </w:t>
            </w:r>
            <w:r w:rsidRPr="00CA6F02">
              <w:rPr>
                <w:i/>
                <w:lang w:eastAsia="en-US"/>
              </w:rPr>
              <w:t>Traumatic Stress: From Theory to Practice</w:t>
            </w:r>
            <w:r w:rsidRPr="00CA6F02">
              <w:rPr>
                <w:lang w:eastAsia="en-US"/>
              </w:rPr>
              <w:t xml:space="preserve"> (pp.</w:t>
            </w:r>
            <w:r w:rsidR="00180EC8">
              <w:rPr>
                <w:lang w:eastAsia="en-US"/>
              </w:rPr>
              <w:t xml:space="preserve"> </w:t>
            </w:r>
            <w:r w:rsidRPr="00CA6F02">
              <w:rPr>
                <w:lang w:eastAsia="en-US"/>
              </w:rPr>
              <w:t>241-261). N</w:t>
            </w:r>
            <w:r>
              <w:rPr>
                <w:lang w:eastAsia="en-US"/>
              </w:rPr>
              <w:t xml:space="preserve">ew </w:t>
            </w:r>
            <w:r w:rsidRPr="00CA6F02">
              <w:rPr>
                <w:lang w:eastAsia="en-US"/>
              </w:rPr>
              <w:t>Y</w:t>
            </w:r>
            <w:r>
              <w:rPr>
                <w:lang w:eastAsia="en-US"/>
              </w:rPr>
              <w:t>ork:</w:t>
            </w:r>
            <w:r w:rsidRPr="00CA6F02">
              <w:rPr>
                <w:lang w:eastAsia="en-US"/>
              </w:rPr>
              <w:t xml:space="preserve"> Plenum Press. </w:t>
            </w:r>
          </w:p>
        </w:tc>
      </w:tr>
      <w:tr w:rsidR="000F619B" w:rsidRPr="00CA6F02" w14:paraId="183E9DAC" w14:textId="77777777" w:rsidTr="007922DF">
        <w:trPr>
          <w:cantSplit/>
        </w:trPr>
        <w:tc>
          <w:tcPr>
            <w:tcW w:w="709" w:type="dxa"/>
          </w:tcPr>
          <w:p w14:paraId="2173CFF8" w14:textId="77777777" w:rsidR="000F619B" w:rsidRPr="00CA6F02" w:rsidRDefault="000F619B" w:rsidP="000F619B">
            <w:pPr>
              <w:numPr>
                <w:ilvl w:val="0"/>
                <w:numId w:val="7"/>
              </w:numPr>
              <w:ind w:right="142"/>
            </w:pPr>
          </w:p>
        </w:tc>
        <w:tc>
          <w:tcPr>
            <w:tcW w:w="8201" w:type="dxa"/>
          </w:tcPr>
          <w:p w14:paraId="72FE137D" w14:textId="77777777" w:rsidR="000F619B" w:rsidRPr="000F619B" w:rsidRDefault="000F619B" w:rsidP="00120AA1">
            <w:pPr>
              <w:rPr>
                <w:highlight w:val="yellow"/>
                <w:lang w:eastAsia="en-US"/>
              </w:rPr>
            </w:pPr>
            <w:r w:rsidRPr="00CA6F02">
              <w:rPr>
                <w:lang w:eastAsia="en-US"/>
              </w:rPr>
              <w:t>Solomon, Z. (1996). The Jewish survivor</w:t>
            </w:r>
            <w:r>
              <w:rPr>
                <w:lang w:eastAsia="en-US"/>
              </w:rPr>
              <w:t>s</w:t>
            </w:r>
            <w:r w:rsidRPr="00CA6F02">
              <w:rPr>
                <w:lang w:eastAsia="en-US"/>
              </w:rPr>
              <w:t xml:space="preserve"> in Israel. In C. Berens (Ed.), </w:t>
            </w:r>
            <w:r w:rsidRPr="007C000F">
              <w:rPr>
                <w:i/>
                <w:iCs/>
                <w:lang w:eastAsia="en-US"/>
              </w:rPr>
              <w:t xml:space="preserve">Coming Home from Trauma: The next generation, </w:t>
            </w:r>
            <w:r w:rsidR="00120AA1">
              <w:rPr>
                <w:i/>
                <w:iCs/>
                <w:lang w:eastAsia="en-US"/>
              </w:rPr>
              <w:t>m</w:t>
            </w:r>
            <w:r w:rsidRPr="007C000F">
              <w:rPr>
                <w:i/>
                <w:iCs/>
                <w:lang w:eastAsia="en-US"/>
              </w:rPr>
              <w:t>uteness and search for a voice</w:t>
            </w:r>
            <w:r w:rsidRPr="00CA6F02">
              <w:rPr>
                <w:lang w:eastAsia="en-US"/>
              </w:rPr>
              <w:t xml:space="preserve">. </w:t>
            </w:r>
            <w:r w:rsidRPr="00CA6F02">
              <w:rPr>
                <w:i/>
                <w:lang w:eastAsia="en-US"/>
              </w:rPr>
              <w:t>International Erforschung von Trauma</w:t>
            </w:r>
            <w:r>
              <w:t xml:space="preserve"> </w:t>
            </w:r>
            <w:r w:rsidRPr="00837A93">
              <w:rPr>
                <w:iCs/>
                <w:lang w:eastAsia="en-US"/>
              </w:rPr>
              <w:t>(pp.</w:t>
            </w:r>
            <w:r w:rsidR="00180EC8">
              <w:rPr>
                <w:iCs/>
                <w:lang w:eastAsia="en-US"/>
              </w:rPr>
              <w:t xml:space="preserve"> </w:t>
            </w:r>
            <w:r w:rsidRPr="00837A93">
              <w:rPr>
                <w:iCs/>
                <w:lang w:eastAsia="en-US"/>
              </w:rPr>
              <w:t>23-37).</w:t>
            </w:r>
            <w:r w:rsidRPr="00CA6F02">
              <w:rPr>
                <w:i/>
                <w:lang w:eastAsia="en-US"/>
              </w:rPr>
              <w:t xml:space="preserve"> </w:t>
            </w:r>
            <w:r w:rsidR="00120AA1" w:rsidRPr="00120AA1">
              <w:rPr>
                <w:iCs/>
                <w:lang w:eastAsia="en-US"/>
              </w:rPr>
              <w:t>New York</w:t>
            </w:r>
            <w:r w:rsidR="00120AA1">
              <w:rPr>
                <w:iCs/>
                <w:lang w:eastAsia="en-US"/>
              </w:rPr>
              <w:t>:</w:t>
            </w:r>
            <w:r w:rsidR="00120AA1" w:rsidRPr="00120AA1">
              <w:rPr>
                <w:iCs/>
                <w:lang w:eastAsia="en-US"/>
              </w:rPr>
              <w:t xml:space="preserve"> Hamburger Institut für Sozialforschung.</w:t>
            </w:r>
            <w:r w:rsidRPr="00CA6F02">
              <w:rPr>
                <w:i/>
                <w:lang w:eastAsia="en-US"/>
              </w:rPr>
              <w:t xml:space="preserve"> </w:t>
            </w:r>
          </w:p>
        </w:tc>
      </w:tr>
      <w:tr w:rsidR="000F619B" w:rsidRPr="00CA6F02" w14:paraId="3671CD2D" w14:textId="77777777" w:rsidTr="007922DF">
        <w:trPr>
          <w:cantSplit/>
        </w:trPr>
        <w:tc>
          <w:tcPr>
            <w:tcW w:w="709" w:type="dxa"/>
          </w:tcPr>
          <w:p w14:paraId="35337B52" w14:textId="77777777" w:rsidR="000F619B" w:rsidRPr="00CA6F02" w:rsidRDefault="000F619B" w:rsidP="000F619B">
            <w:pPr>
              <w:numPr>
                <w:ilvl w:val="0"/>
                <w:numId w:val="7"/>
              </w:numPr>
              <w:ind w:right="142"/>
            </w:pPr>
          </w:p>
        </w:tc>
        <w:tc>
          <w:tcPr>
            <w:tcW w:w="8201" w:type="dxa"/>
          </w:tcPr>
          <w:p w14:paraId="130EB63C" w14:textId="77777777" w:rsidR="000F619B" w:rsidRPr="00CA6F02" w:rsidRDefault="000F619B" w:rsidP="000F619B">
            <w:pPr>
              <w:rPr>
                <w:lang w:eastAsia="en-US"/>
              </w:rPr>
            </w:pPr>
            <w:r w:rsidRPr="00CA6F02">
              <w:rPr>
                <w:lang w:eastAsia="en-US"/>
              </w:rPr>
              <w:t>Solomon, Z. (1996). The PTSD Inventory. In Stamm B.H</w:t>
            </w:r>
            <w:r w:rsidRPr="00CA6F02">
              <w:rPr>
                <w:u w:val="single"/>
                <w:lang w:eastAsia="en-US"/>
              </w:rPr>
              <w:t>.</w:t>
            </w:r>
            <w:r w:rsidRPr="00CA6F02">
              <w:rPr>
                <w:i/>
                <w:lang w:eastAsia="en-US"/>
              </w:rPr>
              <w:t xml:space="preserve"> Measurment of Stress Trauma and Adaptation </w:t>
            </w:r>
            <w:r w:rsidRPr="00CA6F02">
              <w:rPr>
                <w:lang w:eastAsia="en-US"/>
              </w:rPr>
              <w:t>(pp.</w:t>
            </w:r>
            <w:r w:rsidR="00180EC8">
              <w:rPr>
                <w:lang w:eastAsia="en-US"/>
              </w:rPr>
              <w:t xml:space="preserve"> </w:t>
            </w:r>
            <w:r w:rsidRPr="00CA6F02">
              <w:rPr>
                <w:lang w:eastAsia="en-US"/>
              </w:rPr>
              <w:t>253-254). Lutheville, Maryland</w:t>
            </w:r>
            <w:r>
              <w:rPr>
                <w:lang w:eastAsia="en-US"/>
              </w:rPr>
              <w:t>:</w:t>
            </w:r>
            <w:r w:rsidRPr="00CA6F02">
              <w:rPr>
                <w:lang w:eastAsia="en-US"/>
              </w:rPr>
              <w:t xml:space="preserve"> The Sidran Press.</w:t>
            </w:r>
          </w:p>
        </w:tc>
      </w:tr>
      <w:tr w:rsidR="000F619B" w:rsidRPr="00CA6F02" w14:paraId="12AE324B" w14:textId="77777777" w:rsidTr="007922DF">
        <w:trPr>
          <w:cantSplit/>
        </w:trPr>
        <w:tc>
          <w:tcPr>
            <w:tcW w:w="709" w:type="dxa"/>
          </w:tcPr>
          <w:p w14:paraId="46D905B9" w14:textId="77777777" w:rsidR="000F619B" w:rsidRPr="00CA6F02" w:rsidRDefault="000F619B" w:rsidP="000F619B">
            <w:pPr>
              <w:numPr>
                <w:ilvl w:val="0"/>
                <w:numId w:val="7"/>
              </w:numPr>
              <w:ind w:right="142"/>
            </w:pPr>
          </w:p>
        </w:tc>
        <w:tc>
          <w:tcPr>
            <w:tcW w:w="8201" w:type="dxa"/>
          </w:tcPr>
          <w:p w14:paraId="0EBD63E6" w14:textId="77777777" w:rsidR="000F619B" w:rsidRPr="00CA6F02" w:rsidRDefault="000F619B" w:rsidP="000F619B">
            <w:pPr>
              <w:rPr>
                <w:lang w:eastAsia="en-US"/>
              </w:rPr>
            </w:pPr>
            <w:r w:rsidRPr="00CA6F02">
              <w:rPr>
                <w:lang w:eastAsia="en-US"/>
              </w:rPr>
              <w:t xml:space="preserve">Shalev, A., </w:t>
            </w:r>
            <w:r>
              <w:rPr>
                <w:lang w:eastAsia="en-US"/>
              </w:rPr>
              <w:t xml:space="preserve">&amp; </w:t>
            </w:r>
            <w:r w:rsidRPr="00CA6F02">
              <w:rPr>
                <w:lang w:eastAsia="en-US"/>
              </w:rPr>
              <w:t>Solomon, Z. (1996). The threat and fear of missile attack: Israelis in the Gulf War. In R.</w:t>
            </w:r>
            <w:r>
              <w:rPr>
                <w:lang w:eastAsia="en-US"/>
              </w:rPr>
              <w:t xml:space="preserve"> </w:t>
            </w:r>
            <w:r w:rsidRPr="00CA6F02">
              <w:rPr>
                <w:lang w:eastAsia="en-US"/>
              </w:rPr>
              <w:t>J. Ursano, &amp; A.</w:t>
            </w:r>
            <w:r>
              <w:rPr>
                <w:lang w:eastAsia="en-US"/>
              </w:rPr>
              <w:t xml:space="preserve"> </w:t>
            </w:r>
            <w:r w:rsidRPr="00CA6F02">
              <w:rPr>
                <w:lang w:eastAsia="en-US"/>
              </w:rPr>
              <w:t>E. Norwood, (Eds.)</w:t>
            </w:r>
            <w:r>
              <w:rPr>
                <w:lang w:eastAsia="en-US"/>
              </w:rPr>
              <w:t>,</w:t>
            </w:r>
            <w:r w:rsidRPr="00CA6F02">
              <w:rPr>
                <w:lang w:eastAsia="en-US"/>
              </w:rPr>
              <w:t xml:space="preserve"> </w:t>
            </w:r>
            <w:r w:rsidRPr="007C000F">
              <w:rPr>
                <w:i/>
                <w:iCs/>
                <w:lang w:eastAsia="en-US"/>
              </w:rPr>
              <w:t>Emotional aftermath of the Gulf War: Veterans, families, communities, &amp; nations</w:t>
            </w:r>
            <w:r w:rsidRPr="00CA6F02">
              <w:rPr>
                <w:lang w:eastAsia="en-US"/>
              </w:rPr>
              <w:t xml:space="preserve"> </w:t>
            </w:r>
            <w:r w:rsidRPr="007C000F">
              <w:rPr>
                <w:iCs/>
                <w:lang w:eastAsia="en-US"/>
              </w:rPr>
              <w:t>(pp.</w:t>
            </w:r>
            <w:r>
              <w:rPr>
                <w:iCs/>
                <w:lang w:eastAsia="en-US"/>
              </w:rPr>
              <w:t xml:space="preserve"> </w:t>
            </w:r>
            <w:r w:rsidRPr="007C000F">
              <w:rPr>
                <w:iCs/>
                <w:lang w:eastAsia="en-US"/>
              </w:rPr>
              <w:t>143-160)</w:t>
            </w:r>
            <w:r>
              <w:rPr>
                <w:iCs/>
                <w:lang w:eastAsia="en-US"/>
              </w:rPr>
              <w:t>.</w:t>
            </w:r>
            <w:r w:rsidRPr="007C000F">
              <w:rPr>
                <w:iCs/>
                <w:lang w:eastAsia="en-US"/>
              </w:rPr>
              <w:t xml:space="preserve"> </w:t>
            </w:r>
            <w:r>
              <w:rPr>
                <w:iCs/>
                <w:lang w:eastAsia="en-US"/>
              </w:rPr>
              <w:t xml:space="preserve">Washington, D.C.: </w:t>
            </w:r>
            <w:r w:rsidRPr="007C000F">
              <w:rPr>
                <w:iCs/>
                <w:lang w:eastAsia="en-US"/>
              </w:rPr>
              <w:t>American Psychiatric Press.</w:t>
            </w:r>
            <w:r w:rsidRPr="00CA6F02">
              <w:rPr>
                <w:lang w:eastAsia="en-US"/>
              </w:rPr>
              <w:t xml:space="preserve"> </w:t>
            </w:r>
          </w:p>
        </w:tc>
      </w:tr>
      <w:tr w:rsidR="000F619B" w:rsidRPr="00CA6F02" w14:paraId="767221C1" w14:textId="77777777" w:rsidTr="007922DF">
        <w:trPr>
          <w:cantSplit/>
        </w:trPr>
        <w:tc>
          <w:tcPr>
            <w:tcW w:w="709" w:type="dxa"/>
          </w:tcPr>
          <w:p w14:paraId="3FCC2284" w14:textId="77777777" w:rsidR="000F619B" w:rsidRPr="00CA6F02" w:rsidRDefault="000F619B" w:rsidP="000F619B">
            <w:pPr>
              <w:numPr>
                <w:ilvl w:val="0"/>
                <w:numId w:val="7"/>
              </w:numPr>
              <w:ind w:right="142"/>
            </w:pPr>
          </w:p>
        </w:tc>
        <w:tc>
          <w:tcPr>
            <w:tcW w:w="8201" w:type="dxa"/>
          </w:tcPr>
          <w:p w14:paraId="1554EF6F" w14:textId="77777777" w:rsidR="000F619B" w:rsidRPr="00CA6F02" w:rsidRDefault="000F619B" w:rsidP="000F619B">
            <w:pPr>
              <w:rPr>
                <w:lang w:eastAsia="en-US"/>
              </w:rPr>
            </w:pPr>
            <w:r w:rsidRPr="00CA6F02">
              <w:rPr>
                <w:lang w:eastAsia="en-US"/>
              </w:rPr>
              <w:t>Solomon, Z., Laor, N., &amp; McFarlane, A. C. (1996). Acute post traumatic reactions in soldiers and civilians. In B. Van der Kolk, A.</w:t>
            </w:r>
            <w:r>
              <w:rPr>
                <w:lang w:eastAsia="en-US"/>
              </w:rPr>
              <w:t xml:space="preserve"> </w:t>
            </w:r>
            <w:r w:rsidRPr="00CA6F02">
              <w:rPr>
                <w:lang w:eastAsia="en-US"/>
              </w:rPr>
              <w:t xml:space="preserve">C. McFarlane </w:t>
            </w:r>
            <w:r>
              <w:rPr>
                <w:lang w:eastAsia="en-US"/>
              </w:rPr>
              <w:t>&amp;</w:t>
            </w:r>
            <w:r w:rsidRPr="00CA6F02">
              <w:rPr>
                <w:lang w:eastAsia="en-US"/>
              </w:rPr>
              <w:t xml:space="preserve"> L. Weisaeth (Eds.), </w:t>
            </w:r>
            <w:r w:rsidRPr="00CA6F02">
              <w:rPr>
                <w:i/>
                <w:lang w:eastAsia="en-US"/>
              </w:rPr>
              <w:t>The Effects of Overwhelming Traumatic Stress Experience on Mind, Body and Society</w:t>
            </w:r>
            <w:r w:rsidRPr="00CA6F02">
              <w:rPr>
                <w:lang w:eastAsia="en-US"/>
              </w:rPr>
              <w:t xml:space="preserve"> (pp.</w:t>
            </w:r>
            <w:r w:rsidR="00180EC8">
              <w:rPr>
                <w:lang w:eastAsia="en-US"/>
              </w:rPr>
              <w:t xml:space="preserve"> </w:t>
            </w:r>
            <w:r w:rsidRPr="00CA6F02">
              <w:rPr>
                <w:lang w:eastAsia="en-US"/>
              </w:rPr>
              <w:t>102-114)</w:t>
            </w:r>
            <w:r>
              <w:rPr>
                <w:lang w:eastAsia="en-US"/>
              </w:rPr>
              <w:t>.</w:t>
            </w:r>
            <w:r w:rsidRPr="00CA6F02">
              <w:rPr>
                <w:lang w:eastAsia="en-US"/>
              </w:rPr>
              <w:t xml:space="preserve"> New York: Guilford Publications.</w:t>
            </w:r>
          </w:p>
        </w:tc>
      </w:tr>
      <w:tr w:rsidR="000F619B" w:rsidRPr="00CA6F02" w14:paraId="5D39BC8B" w14:textId="77777777" w:rsidTr="007922DF">
        <w:trPr>
          <w:cantSplit/>
        </w:trPr>
        <w:tc>
          <w:tcPr>
            <w:tcW w:w="709" w:type="dxa"/>
          </w:tcPr>
          <w:p w14:paraId="1385DE4E" w14:textId="77777777" w:rsidR="000F619B" w:rsidRPr="00CA6F02" w:rsidRDefault="000F619B" w:rsidP="000F619B">
            <w:pPr>
              <w:numPr>
                <w:ilvl w:val="0"/>
                <w:numId w:val="7"/>
              </w:numPr>
              <w:ind w:right="142"/>
            </w:pPr>
          </w:p>
        </w:tc>
        <w:tc>
          <w:tcPr>
            <w:tcW w:w="8201" w:type="dxa"/>
          </w:tcPr>
          <w:p w14:paraId="11AE0D1D" w14:textId="77777777" w:rsidR="000F619B" w:rsidRPr="00CA6F02" w:rsidRDefault="000F619B" w:rsidP="00180EC8">
            <w:pPr>
              <w:rPr>
                <w:lang w:eastAsia="en-US"/>
              </w:rPr>
            </w:pPr>
            <w:r w:rsidRPr="004C7E6B">
              <w:rPr>
                <w:lang w:eastAsia="en-US"/>
              </w:rPr>
              <w:t xml:space="preserve">Solomon, Z. (1997). Akute kampfreaktion und PTSD- Die israelische Erfahrung. In von T. Sporner (Ed). </w:t>
            </w:r>
            <w:r w:rsidRPr="004C7E6B">
              <w:rPr>
                <w:i/>
                <w:lang w:eastAsia="en-US"/>
              </w:rPr>
              <w:t>Stressbewaltigung und psychotraumatologie im humanitaren hilfseinsatz</w:t>
            </w:r>
            <w:r w:rsidRPr="004C7E6B">
              <w:t xml:space="preserve"> </w:t>
            </w:r>
            <w:r w:rsidRPr="004C7E6B">
              <w:rPr>
                <w:lang w:eastAsia="en-US"/>
              </w:rPr>
              <w:t>(pp.</w:t>
            </w:r>
            <w:r w:rsidR="00180EC8">
              <w:rPr>
                <w:lang w:eastAsia="en-US"/>
              </w:rPr>
              <w:t xml:space="preserve"> </w:t>
            </w:r>
            <w:r w:rsidRPr="004C7E6B">
              <w:rPr>
                <w:lang w:eastAsia="en-US"/>
              </w:rPr>
              <w:t>92-112).</w:t>
            </w:r>
            <w:r w:rsidR="004C7E6B" w:rsidRPr="004C7E6B">
              <w:rPr>
                <w:lang w:eastAsia="en-US"/>
              </w:rPr>
              <w:t xml:space="preserve"> Beiträge Wehrmedizin und Wehrpharmazie, Bonn: beta-Verlag.</w:t>
            </w:r>
          </w:p>
        </w:tc>
      </w:tr>
      <w:tr w:rsidR="00AD7D50" w:rsidRPr="00CA6F02" w14:paraId="5B0205BF" w14:textId="77777777" w:rsidTr="007922DF">
        <w:trPr>
          <w:cantSplit/>
        </w:trPr>
        <w:tc>
          <w:tcPr>
            <w:tcW w:w="709" w:type="dxa"/>
          </w:tcPr>
          <w:p w14:paraId="0B030461" w14:textId="77777777" w:rsidR="00AD7D50" w:rsidRPr="00CA6F02" w:rsidRDefault="00AD7D50" w:rsidP="000F619B">
            <w:pPr>
              <w:numPr>
                <w:ilvl w:val="0"/>
                <w:numId w:val="7"/>
              </w:numPr>
              <w:ind w:right="142"/>
            </w:pPr>
          </w:p>
        </w:tc>
        <w:tc>
          <w:tcPr>
            <w:tcW w:w="8201" w:type="dxa"/>
          </w:tcPr>
          <w:p w14:paraId="0DCBB596" w14:textId="77777777" w:rsidR="00AD7D50" w:rsidRPr="00AD7D50" w:rsidRDefault="00AD7D50" w:rsidP="00120AA1">
            <w:pPr>
              <w:rPr>
                <w:highlight w:val="yellow"/>
                <w:lang w:eastAsia="en-US"/>
              </w:rPr>
            </w:pPr>
            <w:r w:rsidRPr="003417B6">
              <w:rPr>
                <w:lang w:eastAsia="en-US"/>
              </w:rPr>
              <w:t>Solomon, Z. (1997). In the shadow of war: The effect of the conflict on Israeli and Palestinian chi</w:t>
            </w:r>
            <w:r w:rsidR="00120AA1" w:rsidRPr="003417B6">
              <w:rPr>
                <w:lang w:eastAsia="en-US"/>
              </w:rPr>
              <w:t>ldren. In D. S. Halperin (Ed.),</w:t>
            </w:r>
            <w:r w:rsidRPr="003417B6">
              <w:rPr>
                <w:lang w:eastAsia="en-US"/>
              </w:rPr>
              <w:t xml:space="preserve"> </w:t>
            </w:r>
            <w:r w:rsidR="003417B6" w:rsidRPr="003417B6">
              <w:rPr>
                <w:i/>
                <w:lang w:eastAsia="en-US"/>
              </w:rPr>
              <w:t>To live together: shaping new attitudes to peace through education</w:t>
            </w:r>
            <w:r w:rsidRPr="003417B6">
              <w:rPr>
                <w:i/>
                <w:lang w:eastAsia="en-US"/>
              </w:rPr>
              <w:t xml:space="preserve"> </w:t>
            </w:r>
            <w:r w:rsidRPr="003417B6">
              <w:rPr>
                <w:lang w:eastAsia="en-US"/>
              </w:rPr>
              <w:t>(pp.</w:t>
            </w:r>
            <w:r w:rsidR="00180EC8">
              <w:rPr>
                <w:lang w:eastAsia="en-US"/>
              </w:rPr>
              <w:t xml:space="preserve"> </w:t>
            </w:r>
            <w:r w:rsidRPr="003417B6">
              <w:rPr>
                <w:lang w:eastAsia="en-US"/>
              </w:rPr>
              <w:t>27-32).</w:t>
            </w:r>
            <w:r w:rsidR="003417B6" w:rsidRPr="003417B6">
              <w:rPr>
                <w:lang w:eastAsia="en-US"/>
              </w:rPr>
              <w:t xml:space="preserve"> Paris: United Nations Educational, Scientific and Cultural Organization</w:t>
            </w:r>
            <w:r w:rsidR="003417B6">
              <w:rPr>
                <w:lang w:eastAsia="en-US"/>
              </w:rPr>
              <w:t>.</w:t>
            </w:r>
          </w:p>
        </w:tc>
      </w:tr>
      <w:tr w:rsidR="000F619B" w:rsidRPr="00CA6F02" w14:paraId="20EFE429" w14:textId="77777777" w:rsidTr="007922DF">
        <w:trPr>
          <w:cantSplit/>
        </w:trPr>
        <w:tc>
          <w:tcPr>
            <w:tcW w:w="709" w:type="dxa"/>
          </w:tcPr>
          <w:p w14:paraId="77A34A73" w14:textId="77777777" w:rsidR="000F619B" w:rsidRPr="00CA6F02" w:rsidRDefault="000F619B" w:rsidP="000F619B">
            <w:pPr>
              <w:numPr>
                <w:ilvl w:val="0"/>
                <w:numId w:val="7"/>
              </w:numPr>
              <w:ind w:right="142"/>
            </w:pPr>
          </w:p>
        </w:tc>
        <w:tc>
          <w:tcPr>
            <w:tcW w:w="8201" w:type="dxa"/>
          </w:tcPr>
          <w:p w14:paraId="4E6C045B" w14:textId="77777777" w:rsidR="000F619B" w:rsidRPr="00CA6F02" w:rsidRDefault="000F619B" w:rsidP="00565FA5">
            <w:pPr>
              <w:autoSpaceDE w:val="0"/>
              <w:autoSpaceDN w:val="0"/>
              <w:adjustRightInd w:val="0"/>
              <w:rPr>
                <w:highlight w:val="yellow"/>
                <w:lang w:eastAsia="en-US"/>
              </w:rPr>
            </w:pPr>
            <w:r w:rsidRPr="00CA6F02">
              <w:rPr>
                <w:lang w:eastAsia="en-US"/>
              </w:rPr>
              <w:t xml:space="preserve">Cardeña, E., Holen, A., McFarlane, A., Solomon, Z., Wilkinson, C., &amp; Spiegel, D. (1998). A multi-site study of acute-stress reaction to a disaster. In Widiger, T. A. et al. (Eds.), </w:t>
            </w:r>
            <w:r w:rsidRPr="00565FA5">
              <w:rPr>
                <w:i/>
                <w:iCs/>
                <w:lang w:eastAsia="en-US"/>
              </w:rPr>
              <w:t>Sourcebook for the DSM-IV</w:t>
            </w:r>
            <w:r w:rsidRPr="00476681">
              <w:rPr>
                <w:i/>
                <w:iCs/>
                <w:lang w:eastAsia="en-US"/>
              </w:rPr>
              <w:t>.</w:t>
            </w:r>
            <w:r w:rsidRPr="00CA6F02">
              <w:rPr>
                <w:i/>
                <w:iCs/>
                <w:lang w:eastAsia="en-US"/>
              </w:rPr>
              <w:t xml:space="preserve"> Vol. IV </w:t>
            </w:r>
            <w:r w:rsidRPr="00CA6F02">
              <w:rPr>
                <w:lang w:eastAsia="en-US"/>
              </w:rPr>
              <w:t>(pp. 377-391). Washington, D.C.: American Psychiatric Press.</w:t>
            </w:r>
          </w:p>
        </w:tc>
      </w:tr>
      <w:tr w:rsidR="000F619B" w:rsidRPr="00CA6F02" w14:paraId="13F55DA0" w14:textId="77777777" w:rsidTr="007922DF">
        <w:trPr>
          <w:cantSplit/>
        </w:trPr>
        <w:tc>
          <w:tcPr>
            <w:tcW w:w="709" w:type="dxa"/>
          </w:tcPr>
          <w:p w14:paraId="2E10CF37" w14:textId="77777777" w:rsidR="000F619B" w:rsidRPr="00CA6F02" w:rsidRDefault="000F619B" w:rsidP="000F619B">
            <w:pPr>
              <w:numPr>
                <w:ilvl w:val="0"/>
                <w:numId w:val="7"/>
              </w:numPr>
              <w:ind w:right="142"/>
            </w:pPr>
          </w:p>
        </w:tc>
        <w:tc>
          <w:tcPr>
            <w:tcW w:w="8201" w:type="dxa"/>
          </w:tcPr>
          <w:p w14:paraId="55EA2E0C" w14:textId="77777777" w:rsidR="000F619B" w:rsidRPr="00CA6F02" w:rsidRDefault="000F619B" w:rsidP="000F619B">
            <w:pPr>
              <w:rPr>
                <w:b/>
                <w:bCs/>
                <w:u w:val="single"/>
                <w:lang w:eastAsia="en-US"/>
              </w:rPr>
            </w:pPr>
            <w:r w:rsidRPr="00CA6F02">
              <w:rPr>
                <w:lang w:eastAsia="en-US"/>
              </w:rPr>
              <w:t xml:space="preserve">Solomon, Z., Ram, A., &amp; Neria, Y. (1998). Mental health </w:t>
            </w:r>
            <w:proofErr w:type="gramStart"/>
            <w:r>
              <w:rPr>
                <w:lang w:eastAsia="en-US"/>
              </w:rPr>
              <w:t>p</w:t>
            </w:r>
            <w:r w:rsidRPr="00CA6F02">
              <w:rPr>
                <w:lang w:eastAsia="en-US"/>
              </w:rPr>
              <w:t>rofessionals</w:t>
            </w:r>
            <w:proofErr w:type="gramEnd"/>
            <w:r w:rsidRPr="00CA6F02">
              <w:rPr>
                <w:lang w:eastAsia="en-US"/>
              </w:rPr>
              <w:t xml:space="preserve"> responses to loss and trauma of Holocaust </w:t>
            </w:r>
            <w:r>
              <w:rPr>
                <w:lang w:eastAsia="en-US"/>
              </w:rPr>
              <w:t>s</w:t>
            </w:r>
            <w:r w:rsidRPr="00CA6F02">
              <w:rPr>
                <w:lang w:eastAsia="en-US"/>
              </w:rPr>
              <w:t>urvivors. In J</w:t>
            </w:r>
            <w:r>
              <w:rPr>
                <w:lang w:eastAsia="en-US"/>
              </w:rPr>
              <w:t>.</w:t>
            </w:r>
            <w:r w:rsidRPr="00CA6F02">
              <w:rPr>
                <w:lang w:eastAsia="en-US"/>
              </w:rPr>
              <w:t xml:space="preserve"> Harvey (Ed.), </w:t>
            </w:r>
            <w:r w:rsidRPr="00CA6F02">
              <w:rPr>
                <w:i/>
                <w:lang w:eastAsia="en-US"/>
              </w:rPr>
              <w:t>Perspectives on Loss</w:t>
            </w:r>
            <w:r w:rsidRPr="00FD2A8E">
              <w:rPr>
                <w:lang w:eastAsia="en-US"/>
              </w:rPr>
              <w:t xml:space="preserve"> </w:t>
            </w:r>
            <w:r w:rsidRPr="00CA6F02">
              <w:rPr>
                <w:lang w:eastAsia="en-US"/>
              </w:rPr>
              <w:t>(pp.</w:t>
            </w:r>
            <w:r>
              <w:rPr>
                <w:lang w:eastAsia="en-US"/>
              </w:rPr>
              <w:t xml:space="preserve"> </w:t>
            </w:r>
            <w:r w:rsidRPr="00CA6F02">
              <w:rPr>
                <w:lang w:eastAsia="en-US"/>
              </w:rPr>
              <w:t xml:space="preserve">221-230). Washington: Taylor &amp; Francis. </w:t>
            </w:r>
          </w:p>
        </w:tc>
      </w:tr>
      <w:tr w:rsidR="000F619B" w:rsidRPr="00CA6F02" w14:paraId="0AB2D474" w14:textId="77777777" w:rsidTr="007922DF">
        <w:trPr>
          <w:cantSplit/>
        </w:trPr>
        <w:tc>
          <w:tcPr>
            <w:tcW w:w="709" w:type="dxa"/>
          </w:tcPr>
          <w:p w14:paraId="47157FBE" w14:textId="77777777" w:rsidR="000F619B" w:rsidRPr="00CA6F02" w:rsidRDefault="000F619B" w:rsidP="000F619B">
            <w:pPr>
              <w:numPr>
                <w:ilvl w:val="0"/>
                <w:numId w:val="7"/>
              </w:numPr>
              <w:ind w:right="142"/>
            </w:pPr>
          </w:p>
        </w:tc>
        <w:tc>
          <w:tcPr>
            <w:tcW w:w="8201" w:type="dxa"/>
          </w:tcPr>
          <w:p w14:paraId="1ED273D7" w14:textId="77777777" w:rsidR="000F619B" w:rsidRPr="00CA6F02" w:rsidRDefault="000F619B" w:rsidP="0008148D">
            <w:pPr>
              <w:rPr>
                <w:highlight w:val="yellow"/>
                <w:lang w:eastAsia="en-US"/>
              </w:rPr>
            </w:pPr>
            <w:r w:rsidRPr="004058F1">
              <w:rPr>
                <w:lang w:eastAsia="en-US"/>
              </w:rPr>
              <w:t xml:space="preserve">Solomon, Z. Symptoms of acute stress among Israeli civilians during the Gulf War. </w:t>
            </w:r>
            <w:r w:rsidR="0008148D" w:rsidRPr="004058F1">
              <w:rPr>
                <w:lang w:eastAsia="en-US"/>
              </w:rPr>
              <w:t xml:space="preserve">In </w:t>
            </w:r>
            <w:r w:rsidRPr="004058F1">
              <w:rPr>
                <w:lang w:eastAsia="en-US"/>
              </w:rPr>
              <w:t>J.</w:t>
            </w:r>
            <w:r w:rsidR="0008148D" w:rsidRPr="004058F1">
              <w:rPr>
                <w:lang w:eastAsia="en-US"/>
              </w:rPr>
              <w:t xml:space="preserve"> </w:t>
            </w:r>
            <w:r w:rsidRPr="004058F1">
              <w:rPr>
                <w:lang w:eastAsia="en-US"/>
              </w:rPr>
              <w:t>Cruz &amp; A. Mesquita (Eds.)</w:t>
            </w:r>
            <w:r w:rsidR="0008148D" w:rsidRPr="004058F1">
              <w:rPr>
                <w:lang w:eastAsia="en-US"/>
              </w:rPr>
              <w:t>,</w:t>
            </w:r>
            <w:r w:rsidRPr="004058F1">
              <w:rPr>
                <w:lang w:eastAsia="en-US"/>
              </w:rPr>
              <w:t xml:space="preserve"> </w:t>
            </w:r>
            <w:r w:rsidRPr="004058F1">
              <w:rPr>
                <w:i/>
                <w:lang w:eastAsia="en-US"/>
              </w:rPr>
              <w:t>Stress, Anxiety, and Emotional Disorders</w:t>
            </w:r>
            <w:r w:rsidRPr="004058F1">
              <w:rPr>
                <w:lang w:eastAsia="en-US"/>
              </w:rPr>
              <w:t>.</w:t>
            </w:r>
          </w:p>
        </w:tc>
      </w:tr>
      <w:tr w:rsidR="000F619B" w:rsidRPr="00CA6F02" w14:paraId="26BBBC2A" w14:textId="77777777" w:rsidTr="007922DF">
        <w:trPr>
          <w:cantSplit/>
        </w:trPr>
        <w:tc>
          <w:tcPr>
            <w:tcW w:w="709" w:type="dxa"/>
          </w:tcPr>
          <w:p w14:paraId="098D1559" w14:textId="77777777" w:rsidR="000F619B" w:rsidRPr="00CA6F02" w:rsidRDefault="000F619B" w:rsidP="000F619B">
            <w:pPr>
              <w:numPr>
                <w:ilvl w:val="0"/>
                <w:numId w:val="7"/>
              </w:numPr>
              <w:ind w:right="142"/>
            </w:pPr>
          </w:p>
        </w:tc>
        <w:tc>
          <w:tcPr>
            <w:tcW w:w="8201" w:type="dxa"/>
          </w:tcPr>
          <w:p w14:paraId="0478BB72" w14:textId="77777777" w:rsidR="000F619B" w:rsidRPr="00CA6F02" w:rsidRDefault="000F619B" w:rsidP="00D5514C">
            <w:pPr>
              <w:rPr>
                <w:lang w:eastAsia="en-US"/>
              </w:rPr>
            </w:pPr>
            <w:r w:rsidRPr="00CA6F02">
              <w:rPr>
                <w:lang w:eastAsia="en-US"/>
              </w:rPr>
              <w:t>Solomon, Z. (1998). Second generation Holocaust survivors: Transgenerational effects of the Holocaust: The Israeli perspective</w:t>
            </w:r>
            <w:r w:rsidR="0008148D">
              <w:rPr>
                <w:lang w:eastAsia="en-US"/>
              </w:rPr>
              <w:t>.</w:t>
            </w:r>
            <w:r w:rsidRPr="00CA6F02">
              <w:rPr>
                <w:lang w:eastAsia="en-US"/>
              </w:rPr>
              <w:t xml:space="preserve"> In Y. Daniely (Ed.), </w:t>
            </w:r>
            <w:r w:rsidRPr="00CA6F02">
              <w:rPr>
                <w:i/>
                <w:lang w:eastAsia="en-US"/>
              </w:rPr>
              <w:t xml:space="preserve">An International Handbook of Multigenerational Legacies of Trauma </w:t>
            </w:r>
            <w:r w:rsidRPr="00CA6F02">
              <w:rPr>
                <w:lang w:eastAsia="en-US"/>
              </w:rPr>
              <w:t>(pp.</w:t>
            </w:r>
            <w:r w:rsidR="00797780">
              <w:rPr>
                <w:lang w:eastAsia="en-US"/>
              </w:rPr>
              <w:t xml:space="preserve"> </w:t>
            </w:r>
            <w:r w:rsidRPr="00CA6F02">
              <w:rPr>
                <w:lang w:eastAsia="en-US"/>
              </w:rPr>
              <w:t>69-84). N</w:t>
            </w:r>
            <w:r w:rsidR="00D5514C">
              <w:rPr>
                <w:lang w:eastAsia="en-US"/>
              </w:rPr>
              <w:t>ew</w:t>
            </w:r>
            <w:r w:rsidRPr="00CA6F02">
              <w:rPr>
                <w:lang w:eastAsia="en-US"/>
              </w:rPr>
              <w:t>Y</w:t>
            </w:r>
            <w:r w:rsidR="00D5514C">
              <w:rPr>
                <w:lang w:eastAsia="en-US"/>
              </w:rPr>
              <w:t>ork:</w:t>
            </w:r>
            <w:r w:rsidRPr="00CA6F02">
              <w:rPr>
                <w:lang w:eastAsia="en-US"/>
              </w:rPr>
              <w:t xml:space="preserve"> Plenum Press.</w:t>
            </w:r>
          </w:p>
        </w:tc>
      </w:tr>
      <w:tr w:rsidR="000F619B" w:rsidRPr="00CA6F02" w14:paraId="3C6BCE9D" w14:textId="77777777" w:rsidTr="007922DF">
        <w:trPr>
          <w:cantSplit/>
        </w:trPr>
        <w:tc>
          <w:tcPr>
            <w:tcW w:w="709" w:type="dxa"/>
          </w:tcPr>
          <w:p w14:paraId="0B2E5022" w14:textId="77777777" w:rsidR="000F619B" w:rsidRPr="00CA6F02" w:rsidRDefault="000F619B" w:rsidP="000F619B">
            <w:pPr>
              <w:numPr>
                <w:ilvl w:val="0"/>
                <w:numId w:val="7"/>
              </w:numPr>
              <w:ind w:right="142"/>
            </w:pPr>
          </w:p>
        </w:tc>
        <w:tc>
          <w:tcPr>
            <w:tcW w:w="8201" w:type="dxa"/>
          </w:tcPr>
          <w:p w14:paraId="0AC4D6A9" w14:textId="77777777" w:rsidR="000F619B" w:rsidRPr="00CA6F02" w:rsidRDefault="000F619B" w:rsidP="004C7E6B">
            <w:pPr>
              <w:rPr>
                <w:highlight w:val="yellow"/>
                <w:lang w:eastAsia="en-US"/>
              </w:rPr>
            </w:pPr>
            <w:r w:rsidRPr="00CA6F02">
              <w:rPr>
                <w:lang w:eastAsia="en-US"/>
              </w:rPr>
              <w:t xml:space="preserve">Solomon, Z., &amp; Ginzburg, K. </w:t>
            </w:r>
            <w:r w:rsidR="00096210">
              <w:rPr>
                <w:lang w:eastAsia="en-US"/>
              </w:rPr>
              <w:t xml:space="preserve">(1998). </w:t>
            </w:r>
            <w:r w:rsidRPr="00CA6F02">
              <w:rPr>
                <w:lang w:eastAsia="en-US"/>
              </w:rPr>
              <w:t>War trauma and the aged: An Israeli p</w:t>
            </w:r>
            <w:r w:rsidR="004C7E6B">
              <w:rPr>
                <w:lang w:eastAsia="en-US"/>
              </w:rPr>
              <w:t>e</w:t>
            </w:r>
            <w:r w:rsidRPr="00CA6F02">
              <w:rPr>
                <w:lang w:eastAsia="en-US"/>
              </w:rPr>
              <w:t xml:space="preserve">rspective, </w:t>
            </w:r>
            <w:r w:rsidR="004C7E6B">
              <w:rPr>
                <w:lang w:eastAsia="en-US"/>
              </w:rPr>
              <w:t>I</w:t>
            </w:r>
            <w:r w:rsidRPr="00CA6F02">
              <w:rPr>
                <w:lang w:eastAsia="en-US"/>
              </w:rPr>
              <w:t xml:space="preserve">n J. Lomranz (Ed.), </w:t>
            </w:r>
            <w:r w:rsidRPr="00CA6F02">
              <w:rPr>
                <w:i/>
                <w:lang w:eastAsia="en-US"/>
              </w:rPr>
              <w:t>Handbook of Aging and Mental Health</w:t>
            </w:r>
            <w:r w:rsidR="004C7E6B" w:rsidRPr="003B2696">
              <w:rPr>
                <w:lang w:eastAsia="en-US"/>
              </w:rPr>
              <w:t xml:space="preserve"> </w:t>
            </w:r>
            <w:r w:rsidRPr="00CA6F02">
              <w:rPr>
                <w:lang w:eastAsia="en-US"/>
              </w:rPr>
              <w:t>(pp. 135-152). New York: Plenum.</w:t>
            </w:r>
          </w:p>
        </w:tc>
      </w:tr>
      <w:tr w:rsidR="000F619B" w:rsidRPr="00CA6F02" w14:paraId="1AA40651" w14:textId="77777777" w:rsidTr="007922DF">
        <w:trPr>
          <w:cantSplit/>
        </w:trPr>
        <w:tc>
          <w:tcPr>
            <w:tcW w:w="709" w:type="dxa"/>
          </w:tcPr>
          <w:p w14:paraId="0EE21FE0" w14:textId="77777777" w:rsidR="000F619B" w:rsidRPr="00CA6F02" w:rsidRDefault="000F619B" w:rsidP="000F619B">
            <w:pPr>
              <w:numPr>
                <w:ilvl w:val="0"/>
                <w:numId w:val="7"/>
              </w:numPr>
              <w:ind w:right="142"/>
            </w:pPr>
          </w:p>
        </w:tc>
        <w:tc>
          <w:tcPr>
            <w:tcW w:w="8201" w:type="dxa"/>
          </w:tcPr>
          <w:p w14:paraId="13ED88C1" w14:textId="77777777" w:rsidR="000F619B" w:rsidRPr="00CA6F02" w:rsidRDefault="000F619B" w:rsidP="00096210">
            <w:pPr>
              <w:rPr>
                <w:lang w:eastAsia="en-US"/>
              </w:rPr>
            </w:pPr>
            <w:r w:rsidRPr="00CA6F02">
              <w:rPr>
                <w:lang w:eastAsia="en-US"/>
              </w:rPr>
              <w:t>Solomon, Z., &amp; Ginzburg, K. (1998). The Gulf War: The Israeli experience. In A. Lundberg (Ed.)</w:t>
            </w:r>
            <w:r w:rsidR="00096210">
              <w:rPr>
                <w:lang w:eastAsia="en-US"/>
              </w:rPr>
              <w:t>,</w:t>
            </w:r>
            <w:r w:rsidRPr="00CA6F02">
              <w:rPr>
                <w:lang w:eastAsia="en-US"/>
              </w:rPr>
              <w:t xml:space="preserve"> </w:t>
            </w:r>
            <w:r w:rsidRPr="00CA6F02">
              <w:rPr>
                <w:i/>
                <w:lang w:eastAsia="en-US"/>
              </w:rPr>
              <w:t>Environment, Mental Il</w:t>
            </w:r>
            <w:r>
              <w:rPr>
                <w:i/>
                <w:lang w:eastAsia="en-US"/>
              </w:rPr>
              <w:t>l</w:t>
            </w:r>
            <w:r w:rsidRPr="00CA6F02">
              <w:rPr>
                <w:i/>
                <w:lang w:eastAsia="en-US"/>
              </w:rPr>
              <w:t>ness and Mental Health</w:t>
            </w:r>
            <w:r w:rsidRPr="00CA6F02">
              <w:rPr>
                <w:lang w:eastAsia="en-US"/>
              </w:rPr>
              <w:t xml:space="preserve">. </w:t>
            </w:r>
            <w:r w:rsidR="00096210">
              <w:rPr>
                <w:lang w:eastAsia="en-US"/>
              </w:rPr>
              <w:t xml:space="preserve">Washington, D.C.: </w:t>
            </w:r>
            <w:r w:rsidRPr="00CA6F02">
              <w:rPr>
                <w:lang w:eastAsia="en-US"/>
              </w:rPr>
              <w:t>American Psychiatric Press.</w:t>
            </w:r>
          </w:p>
        </w:tc>
      </w:tr>
      <w:tr w:rsidR="000F619B" w:rsidRPr="00CA6F02" w14:paraId="1EB3061B" w14:textId="77777777" w:rsidTr="007922DF">
        <w:trPr>
          <w:cantSplit/>
        </w:trPr>
        <w:tc>
          <w:tcPr>
            <w:tcW w:w="709" w:type="dxa"/>
          </w:tcPr>
          <w:p w14:paraId="21931FBA" w14:textId="77777777" w:rsidR="000F619B" w:rsidRPr="00CA6F02" w:rsidRDefault="000F619B" w:rsidP="000F619B">
            <w:pPr>
              <w:numPr>
                <w:ilvl w:val="0"/>
                <w:numId w:val="7"/>
              </w:numPr>
              <w:ind w:right="142"/>
            </w:pPr>
          </w:p>
        </w:tc>
        <w:tc>
          <w:tcPr>
            <w:tcW w:w="8201" w:type="dxa"/>
          </w:tcPr>
          <w:p w14:paraId="2434F54B" w14:textId="77777777" w:rsidR="000F619B" w:rsidRPr="00CA6F02" w:rsidRDefault="000F619B" w:rsidP="00971F6A">
            <w:pPr>
              <w:rPr>
                <w:lang w:eastAsia="en-US"/>
              </w:rPr>
            </w:pPr>
            <w:r w:rsidRPr="004058F1">
              <w:rPr>
                <w:lang w:eastAsia="en-US"/>
              </w:rPr>
              <w:t>Solomon, Z. Combat Stress and Military Performance. In E.</w:t>
            </w:r>
            <w:r w:rsidR="00971F6A" w:rsidRPr="004058F1">
              <w:rPr>
                <w:lang w:eastAsia="en-US"/>
              </w:rPr>
              <w:t xml:space="preserve"> </w:t>
            </w:r>
            <w:r w:rsidRPr="004058F1">
              <w:rPr>
                <w:lang w:eastAsia="en-US"/>
              </w:rPr>
              <w:t xml:space="preserve">A. Kazdin (Ed.). </w:t>
            </w:r>
            <w:r w:rsidRPr="004058F1">
              <w:rPr>
                <w:i/>
                <w:lang w:eastAsia="en-US"/>
              </w:rPr>
              <w:t>Encyclopedia of Psychology</w:t>
            </w:r>
            <w:r w:rsidRPr="004058F1">
              <w:rPr>
                <w:lang w:eastAsia="en-US"/>
              </w:rPr>
              <w:t>. New York: Oxford University Press.</w:t>
            </w:r>
            <w:r w:rsidRPr="00CA6F02">
              <w:rPr>
                <w:lang w:eastAsia="en-US"/>
              </w:rPr>
              <w:t xml:space="preserve"> </w:t>
            </w:r>
          </w:p>
        </w:tc>
      </w:tr>
      <w:tr w:rsidR="000F619B" w:rsidRPr="00CA6F02" w14:paraId="2514B35E" w14:textId="77777777" w:rsidTr="007922DF">
        <w:trPr>
          <w:cantSplit/>
        </w:trPr>
        <w:tc>
          <w:tcPr>
            <w:tcW w:w="709" w:type="dxa"/>
          </w:tcPr>
          <w:p w14:paraId="54FDF4B4" w14:textId="77777777" w:rsidR="000F619B" w:rsidRPr="00CA6F02" w:rsidRDefault="000F619B" w:rsidP="000F619B">
            <w:pPr>
              <w:numPr>
                <w:ilvl w:val="0"/>
                <w:numId w:val="7"/>
              </w:numPr>
              <w:ind w:right="142"/>
            </w:pPr>
          </w:p>
        </w:tc>
        <w:tc>
          <w:tcPr>
            <w:tcW w:w="8201" w:type="dxa"/>
          </w:tcPr>
          <w:p w14:paraId="2DA16E64" w14:textId="77777777" w:rsidR="000F619B" w:rsidRPr="00CA6F02" w:rsidRDefault="000F619B" w:rsidP="00F80FD8">
            <w:pPr>
              <w:rPr>
                <w:lang w:eastAsia="en-US"/>
              </w:rPr>
            </w:pPr>
            <w:r w:rsidRPr="00CA6F02">
              <w:rPr>
                <w:lang w:eastAsia="en-US"/>
              </w:rPr>
              <w:t>Solomon, Z., &amp; Ginzburg, K. (1998). Aging in the shadow of war. In A. Maercker &amp; M. Schutzwol &amp; Z. Solomon (Eds.)</w:t>
            </w:r>
            <w:r w:rsidR="00971F6A">
              <w:rPr>
                <w:lang w:eastAsia="en-US"/>
              </w:rPr>
              <w:t>,</w:t>
            </w:r>
            <w:r w:rsidRPr="00CA6F02">
              <w:rPr>
                <w:lang w:eastAsia="en-US"/>
              </w:rPr>
              <w:t xml:space="preserve"> </w:t>
            </w:r>
            <w:r w:rsidRPr="00CA6F02">
              <w:rPr>
                <w:i/>
                <w:lang w:eastAsia="en-US"/>
              </w:rPr>
              <w:t>Post Traumatic Stress Disorder: A Lifespan Developmental Perspective</w:t>
            </w:r>
            <w:r w:rsidR="00F80FD8">
              <w:rPr>
                <w:i/>
                <w:lang w:eastAsia="en-US"/>
              </w:rPr>
              <w:t xml:space="preserve"> </w:t>
            </w:r>
            <w:r w:rsidR="00F80FD8" w:rsidRPr="006B6E84">
              <w:rPr>
                <w:lang w:eastAsia="en-US"/>
              </w:rPr>
              <w:t>(pp.</w:t>
            </w:r>
            <w:r w:rsidR="005D7EFA">
              <w:rPr>
                <w:lang w:eastAsia="en-US"/>
              </w:rPr>
              <w:t xml:space="preserve"> </w:t>
            </w:r>
            <w:r w:rsidR="00F80FD8" w:rsidRPr="006B6E84">
              <w:rPr>
                <w:lang w:eastAsia="en-US"/>
              </w:rPr>
              <w:t>137-153)</w:t>
            </w:r>
            <w:r w:rsidRPr="00CA6F02">
              <w:rPr>
                <w:lang w:eastAsia="en-US"/>
              </w:rPr>
              <w:t>.</w:t>
            </w:r>
            <w:r w:rsidR="00F80FD8">
              <w:rPr>
                <w:lang w:eastAsia="en-US"/>
              </w:rPr>
              <w:t xml:space="preserve"> Bern: </w:t>
            </w:r>
            <w:r w:rsidR="00F80FD8" w:rsidRPr="00F80FD8">
              <w:rPr>
                <w:lang w:eastAsia="en-US"/>
              </w:rPr>
              <w:t>Hogrefe &amp; Huber.</w:t>
            </w:r>
          </w:p>
        </w:tc>
      </w:tr>
      <w:tr w:rsidR="000F619B" w:rsidRPr="00CA6F02" w14:paraId="56DC1D53" w14:textId="77777777" w:rsidTr="007922DF">
        <w:trPr>
          <w:cantSplit/>
        </w:trPr>
        <w:tc>
          <w:tcPr>
            <w:tcW w:w="709" w:type="dxa"/>
          </w:tcPr>
          <w:p w14:paraId="2631EA1A" w14:textId="77777777" w:rsidR="000F619B" w:rsidRPr="00CA6F02" w:rsidRDefault="000F619B" w:rsidP="000F619B">
            <w:pPr>
              <w:numPr>
                <w:ilvl w:val="0"/>
                <w:numId w:val="7"/>
              </w:numPr>
              <w:ind w:right="142"/>
            </w:pPr>
          </w:p>
        </w:tc>
        <w:tc>
          <w:tcPr>
            <w:tcW w:w="8201" w:type="dxa"/>
          </w:tcPr>
          <w:p w14:paraId="63EEAFD3" w14:textId="77777777" w:rsidR="000F619B" w:rsidRPr="00CA6F02" w:rsidRDefault="000F619B" w:rsidP="00FD2A8E">
            <w:pPr>
              <w:rPr>
                <w:lang w:eastAsia="en-US"/>
              </w:rPr>
            </w:pPr>
            <w:r w:rsidRPr="00CA6F02">
              <w:rPr>
                <w:lang w:eastAsia="en-US"/>
              </w:rPr>
              <w:t xml:space="preserve">Solomon, Z., &amp; Lavi, T. (1998). Soldiers against their will: Children in war. In </w:t>
            </w:r>
            <w:r w:rsidR="00425B1C" w:rsidRPr="00CA6F02">
              <w:rPr>
                <w:lang w:eastAsia="en-US"/>
              </w:rPr>
              <w:t>A.</w:t>
            </w:r>
            <w:r w:rsidR="00425B1C">
              <w:rPr>
                <w:lang w:eastAsia="en-US"/>
              </w:rPr>
              <w:t xml:space="preserve"> </w:t>
            </w:r>
            <w:r w:rsidRPr="00CA6F02">
              <w:rPr>
                <w:lang w:eastAsia="en-US"/>
              </w:rPr>
              <w:t xml:space="preserve">Maercker, </w:t>
            </w:r>
            <w:r w:rsidR="00425B1C">
              <w:rPr>
                <w:lang w:eastAsia="en-US"/>
              </w:rPr>
              <w:t xml:space="preserve">M. </w:t>
            </w:r>
            <w:r w:rsidRPr="00CA6F02">
              <w:rPr>
                <w:lang w:eastAsia="en-US"/>
              </w:rPr>
              <w:t xml:space="preserve">Schutzwol &amp; Z. Solomon (Eds.). </w:t>
            </w:r>
            <w:r w:rsidRPr="00CA6F02">
              <w:rPr>
                <w:i/>
                <w:lang w:eastAsia="en-US"/>
              </w:rPr>
              <w:t>Post</w:t>
            </w:r>
            <w:r w:rsidR="00FE67C9">
              <w:rPr>
                <w:i/>
                <w:lang w:eastAsia="en-US"/>
              </w:rPr>
              <w:t xml:space="preserve"> </w:t>
            </w:r>
            <w:r w:rsidRPr="00CA6F02">
              <w:rPr>
                <w:i/>
                <w:lang w:eastAsia="en-US"/>
              </w:rPr>
              <w:t>Traumatic Stress Disorder: A Lifespan Developmental Perspective</w:t>
            </w:r>
            <w:r w:rsidR="00425B1C">
              <w:rPr>
                <w:lang w:eastAsia="en-US"/>
              </w:rPr>
              <w:t xml:space="preserve"> </w:t>
            </w:r>
            <w:r w:rsidR="00425B1C" w:rsidRPr="006B6E84">
              <w:rPr>
                <w:lang w:eastAsia="en-US"/>
              </w:rPr>
              <w:t>(pp.</w:t>
            </w:r>
            <w:r w:rsidR="005D7EFA">
              <w:rPr>
                <w:lang w:eastAsia="en-US"/>
              </w:rPr>
              <w:t xml:space="preserve"> </w:t>
            </w:r>
            <w:r w:rsidR="00425B1C" w:rsidRPr="006B6E84">
              <w:rPr>
                <w:lang w:eastAsia="en-US"/>
              </w:rPr>
              <w:t>81-96)</w:t>
            </w:r>
            <w:r>
              <w:rPr>
                <w:i/>
                <w:lang w:eastAsia="en-US"/>
              </w:rPr>
              <w:t>.</w:t>
            </w:r>
            <w:r w:rsidRPr="00CA6F02">
              <w:rPr>
                <w:i/>
                <w:lang w:eastAsia="en-US"/>
              </w:rPr>
              <w:t xml:space="preserve"> </w:t>
            </w:r>
            <w:r w:rsidR="00425B1C">
              <w:rPr>
                <w:lang w:eastAsia="en-US"/>
              </w:rPr>
              <w:t xml:space="preserve">Bern: </w:t>
            </w:r>
            <w:r w:rsidR="00425B1C" w:rsidRPr="00F80FD8">
              <w:rPr>
                <w:lang w:eastAsia="en-US"/>
              </w:rPr>
              <w:t>Hogrefe &amp; Huber.</w:t>
            </w:r>
          </w:p>
        </w:tc>
      </w:tr>
      <w:tr w:rsidR="000F619B" w:rsidRPr="00CA6F02" w14:paraId="63407551" w14:textId="77777777" w:rsidTr="007922DF">
        <w:trPr>
          <w:cantSplit/>
        </w:trPr>
        <w:tc>
          <w:tcPr>
            <w:tcW w:w="709" w:type="dxa"/>
          </w:tcPr>
          <w:p w14:paraId="555DD3AA" w14:textId="77777777" w:rsidR="000F619B" w:rsidRPr="00CA6F02" w:rsidRDefault="000F619B" w:rsidP="000F619B">
            <w:pPr>
              <w:numPr>
                <w:ilvl w:val="0"/>
                <w:numId w:val="7"/>
              </w:numPr>
              <w:ind w:right="142"/>
            </w:pPr>
          </w:p>
        </w:tc>
        <w:tc>
          <w:tcPr>
            <w:tcW w:w="8201" w:type="dxa"/>
          </w:tcPr>
          <w:p w14:paraId="0B8E0AC9" w14:textId="77777777" w:rsidR="000F619B" w:rsidRPr="00CA6F02" w:rsidRDefault="000F619B" w:rsidP="00425B1C">
            <w:pPr>
              <w:rPr>
                <w:lang w:eastAsia="en-US"/>
              </w:rPr>
            </w:pPr>
            <w:r w:rsidRPr="00CA6F02">
              <w:rPr>
                <w:lang w:eastAsia="en-US"/>
              </w:rPr>
              <w:t xml:space="preserve">Solomon, Z., Maerker, A., &amp; Schutzwol, M. (1998). Introduction development related </w:t>
            </w:r>
            <w:r w:rsidR="00425B1C">
              <w:rPr>
                <w:lang w:eastAsia="en-US"/>
              </w:rPr>
              <w:t>t</w:t>
            </w:r>
            <w:r w:rsidRPr="00CA6F02">
              <w:rPr>
                <w:lang w:eastAsia="en-US"/>
              </w:rPr>
              <w:t xml:space="preserve">rauma </w:t>
            </w:r>
            <w:r w:rsidR="00425B1C">
              <w:rPr>
                <w:lang w:eastAsia="en-US"/>
              </w:rPr>
              <w:t>s</w:t>
            </w:r>
            <w:r w:rsidRPr="00CA6F02">
              <w:rPr>
                <w:lang w:eastAsia="en-US"/>
              </w:rPr>
              <w:t xml:space="preserve">tudies. In </w:t>
            </w:r>
            <w:r w:rsidR="00425B1C" w:rsidRPr="00CA6F02">
              <w:rPr>
                <w:lang w:eastAsia="en-US"/>
              </w:rPr>
              <w:t xml:space="preserve">A. </w:t>
            </w:r>
            <w:r w:rsidRPr="00CA6F02">
              <w:rPr>
                <w:lang w:eastAsia="en-US"/>
              </w:rPr>
              <w:t xml:space="preserve">Maercker, </w:t>
            </w:r>
            <w:r w:rsidR="00425B1C" w:rsidRPr="00CA6F02">
              <w:rPr>
                <w:lang w:eastAsia="en-US"/>
              </w:rPr>
              <w:t xml:space="preserve">M. Schutzwol </w:t>
            </w:r>
            <w:r w:rsidRPr="00CA6F02">
              <w:rPr>
                <w:lang w:eastAsia="en-US"/>
              </w:rPr>
              <w:t xml:space="preserve">&amp; </w:t>
            </w:r>
            <w:r w:rsidR="00425B1C" w:rsidRPr="00CA6F02">
              <w:rPr>
                <w:lang w:eastAsia="en-US"/>
              </w:rPr>
              <w:t>Z</w:t>
            </w:r>
            <w:r w:rsidR="00425B1C">
              <w:rPr>
                <w:lang w:eastAsia="en-US"/>
              </w:rPr>
              <w:t>.</w:t>
            </w:r>
            <w:r w:rsidR="00425B1C" w:rsidRPr="00CA6F02">
              <w:rPr>
                <w:lang w:eastAsia="en-US"/>
              </w:rPr>
              <w:t xml:space="preserve"> </w:t>
            </w:r>
            <w:r w:rsidRPr="00CA6F02">
              <w:rPr>
                <w:lang w:eastAsia="en-US"/>
              </w:rPr>
              <w:t xml:space="preserve">Solomon, (Eds.), </w:t>
            </w:r>
            <w:r w:rsidRPr="00CA6F02">
              <w:rPr>
                <w:i/>
                <w:lang w:eastAsia="en-US"/>
              </w:rPr>
              <w:t xml:space="preserve">Post Traumatic Stress Disorder: A Lifespan Developmental Perspective </w:t>
            </w:r>
            <w:r w:rsidR="00425B1C" w:rsidRPr="006B6E84">
              <w:rPr>
                <w:lang w:eastAsia="en-US"/>
              </w:rPr>
              <w:t>(pp.</w:t>
            </w:r>
            <w:r w:rsidR="005D7EFA">
              <w:rPr>
                <w:lang w:eastAsia="en-US"/>
              </w:rPr>
              <w:t xml:space="preserve"> </w:t>
            </w:r>
            <w:r w:rsidR="00425B1C" w:rsidRPr="006B6E84">
              <w:rPr>
                <w:lang w:eastAsia="en-US"/>
              </w:rPr>
              <w:t>1-4)</w:t>
            </w:r>
            <w:r>
              <w:rPr>
                <w:i/>
                <w:lang w:eastAsia="en-US"/>
              </w:rPr>
              <w:t>.</w:t>
            </w:r>
            <w:r w:rsidR="00425B1C">
              <w:rPr>
                <w:lang w:eastAsia="en-US"/>
              </w:rPr>
              <w:t xml:space="preserve"> Bern: </w:t>
            </w:r>
            <w:r w:rsidR="00425B1C" w:rsidRPr="00F80FD8">
              <w:rPr>
                <w:lang w:eastAsia="en-US"/>
              </w:rPr>
              <w:t>Hogrefe &amp; Huber.</w:t>
            </w:r>
          </w:p>
        </w:tc>
      </w:tr>
      <w:tr w:rsidR="00222D1A" w:rsidRPr="00CA6F02" w14:paraId="3E672C50" w14:textId="77777777" w:rsidTr="007922DF">
        <w:trPr>
          <w:cantSplit/>
        </w:trPr>
        <w:tc>
          <w:tcPr>
            <w:tcW w:w="709" w:type="dxa"/>
          </w:tcPr>
          <w:p w14:paraId="3AE19C63" w14:textId="77777777" w:rsidR="00222D1A" w:rsidRPr="00CA6F02" w:rsidRDefault="00222D1A" w:rsidP="000F619B">
            <w:pPr>
              <w:numPr>
                <w:ilvl w:val="0"/>
                <w:numId w:val="7"/>
              </w:numPr>
              <w:ind w:right="142"/>
            </w:pPr>
          </w:p>
        </w:tc>
        <w:tc>
          <w:tcPr>
            <w:tcW w:w="8201" w:type="dxa"/>
          </w:tcPr>
          <w:p w14:paraId="7C395462" w14:textId="77777777" w:rsidR="00222D1A" w:rsidRPr="00222D1A" w:rsidRDefault="00222D1A" w:rsidP="00222D1A">
            <w:pPr>
              <w:rPr>
                <w:lang w:eastAsia="en-US"/>
              </w:rPr>
            </w:pPr>
            <w:r w:rsidRPr="00222D1A">
              <w:rPr>
                <w:lang w:eastAsia="en-US"/>
              </w:rPr>
              <w:t xml:space="preserve">Neria, Y., &amp; Solomon, Z. (1999). Prevention of posttraumatic reactions: Debriefing and frontline treatment. In P. Saigh &amp; D. Bremner (Eds.), </w:t>
            </w:r>
            <w:r w:rsidRPr="00222D1A">
              <w:rPr>
                <w:i/>
                <w:lang w:eastAsia="en-US"/>
              </w:rPr>
              <w:t>Posttraumatic Stress Disorder: A Comprehensive Approach to Research and Treatment (</w:t>
            </w:r>
            <w:r w:rsidRPr="00222D1A">
              <w:rPr>
                <w:lang w:eastAsia="en-US"/>
              </w:rPr>
              <w:t>pp.</w:t>
            </w:r>
            <w:r w:rsidR="005D7EFA">
              <w:rPr>
                <w:lang w:eastAsia="en-US"/>
              </w:rPr>
              <w:t xml:space="preserve"> </w:t>
            </w:r>
            <w:r w:rsidRPr="00222D1A">
              <w:rPr>
                <w:lang w:eastAsia="en-US"/>
              </w:rPr>
              <w:t>309-326). Needham Heights, MA: Allyn &amp; Bacon.</w:t>
            </w:r>
          </w:p>
        </w:tc>
      </w:tr>
      <w:tr w:rsidR="00222D1A" w:rsidRPr="00CA6F02" w14:paraId="2DEB443D" w14:textId="77777777" w:rsidTr="007922DF">
        <w:trPr>
          <w:cantSplit/>
        </w:trPr>
        <w:tc>
          <w:tcPr>
            <w:tcW w:w="709" w:type="dxa"/>
          </w:tcPr>
          <w:p w14:paraId="171BC485" w14:textId="77777777" w:rsidR="00222D1A" w:rsidRPr="00CA6F02" w:rsidRDefault="00222D1A" w:rsidP="000F619B">
            <w:pPr>
              <w:numPr>
                <w:ilvl w:val="0"/>
                <w:numId w:val="7"/>
              </w:numPr>
              <w:ind w:right="142"/>
            </w:pPr>
          </w:p>
        </w:tc>
        <w:tc>
          <w:tcPr>
            <w:tcW w:w="8201" w:type="dxa"/>
          </w:tcPr>
          <w:p w14:paraId="1F4ED26C" w14:textId="77777777" w:rsidR="00222D1A" w:rsidRDefault="00222D1A" w:rsidP="003B2696">
            <w:pPr>
              <w:rPr>
                <w:lang w:eastAsia="en-US"/>
              </w:rPr>
            </w:pPr>
            <w:r w:rsidRPr="00222D1A">
              <w:rPr>
                <w:lang w:eastAsia="en-US"/>
              </w:rPr>
              <w:t xml:space="preserve">Neria, Y., Solomon, Z., &amp; Ginzburg, K. (2000). Posttraumatic and bereavement reactions among POWs following release from captivity: The interplay of trauma and loss. In R. Malkinson, S. S. Rubin &amp; E. Witztum (Eds.), </w:t>
            </w:r>
            <w:r w:rsidRPr="00222D1A">
              <w:rPr>
                <w:i/>
                <w:iCs/>
                <w:lang w:eastAsia="en-US"/>
              </w:rPr>
              <w:t>Traumatic and Nontraumatic</w:t>
            </w:r>
            <w:r w:rsidRPr="00222D1A">
              <w:rPr>
                <w:lang w:eastAsia="en-US"/>
              </w:rPr>
              <w:t xml:space="preserve"> </w:t>
            </w:r>
            <w:r w:rsidRPr="00222D1A">
              <w:rPr>
                <w:i/>
                <w:iCs/>
                <w:lang w:eastAsia="en-US"/>
              </w:rPr>
              <w:t>Loss &amp; Bereavement: Clinical Theory, and Practice</w:t>
            </w:r>
            <w:r w:rsidR="003B2696">
              <w:rPr>
                <w:lang w:eastAsia="en-US"/>
              </w:rPr>
              <w:t xml:space="preserve"> (pp. 91</w:t>
            </w:r>
            <w:r w:rsidRPr="00222D1A">
              <w:rPr>
                <w:lang w:eastAsia="en-US"/>
              </w:rPr>
              <w:t>-111). Madison, CT: Psychosocial Press.</w:t>
            </w:r>
          </w:p>
        </w:tc>
      </w:tr>
      <w:tr w:rsidR="000F619B" w:rsidRPr="00CA6F02" w14:paraId="644FAAD2" w14:textId="77777777" w:rsidTr="007922DF">
        <w:trPr>
          <w:cantSplit/>
        </w:trPr>
        <w:tc>
          <w:tcPr>
            <w:tcW w:w="709" w:type="dxa"/>
          </w:tcPr>
          <w:p w14:paraId="35A5AB2F" w14:textId="77777777" w:rsidR="000F619B" w:rsidRPr="00CA6F02" w:rsidRDefault="000F619B" w:rsidP="000F619B">
            <w:pPr>
              <w:numPr>
                <w:ilvl w:val="0"/>
                <w:numId w:val="7"/>
              </w:numPr>
              <w:ind w:right="142"/>
            </w:pPr>
          </w:p>
        </w:tc>
        <w:tc>
          <w:tcPr>
            <w:tcW w:w="8201" w:type="dxa"/>
          </w:tcPr>
          <w:p w14:paraId="2FA4E771" w14:textId="77777777" w:rsidR="000F619B" w:rsidRPr="00CA6F02" w:rsidRDefault="000F619B" w:rsidP="00425B1C">
            <w:pPr>
              <w:bidi/>
              <w:rPr>
                <w:rtl/>
                <w:lang w:eastAsia="en-US"/>
              </w:rPr>
            </w:pPr>
            <w:r>
              <w:rPr>
                <w:rtl/>
                <w:lang w:eastAsia="en-US"/>
              </w:rPr>
              <w:t>סולומון</w:t>
            </w:r>
            <w:r w:rsidR="00425B1C">
              <w:rPr>
                <w:rFonts w:hint="cs"/>
                <w:rtl/>
                <w:lang w:eastAsia="en-US"/>
              </w:rPr>
              <w:t>, ז. (2000).</w:t>
            </w:r>
            <w:r w:rsidRPr="00CA6F02">
              <w:rPr>
                <w:rtl/>
                <w:lang w:eastAsia="en-US"/>
              </w:rPr>
              <w:t xml:space="preserve"> צידו האחר של מגש הכסף: הלם קרב והשפעתו על משפחות הנפגעים. בתוך </w:t>
            </w:r>
            <w:r w:rsidR="00425B1C" w:rsidRPr="00CA6F02">
              <w:rPr>
                <w:rtl/>
                <w:lang w:eastAsia="en-US"/>
              </w:rPr>
              <w:t>ח.</w:t>
            </w:r>
            <w:r w:rsidR="00425B1C">
              <w:rPr>
                <w:rFonts w:hint="cs"/>
                <w:rtl/>
                <w:lang w:eastAsia="en-US"/>
              </w:rPr>
              <w:t xml:space="preserve"> </w:t>
            </w:r>
            <w:r w:rsidRPr="00CA6F02">
              <w:rPr>
                <w:rtl/>
                <w:lang w:eastAsia="en-US"/>
              </w:rPr>
              <w:t xml:space="preserve">הרצוג, </w:t>
            </w:r>
            <w:r w:rsidR="00425B1C" w:rsidRPr="00CA6F02">
              <w:rPr>
                <w:rtl/>
                <w:lang w:eastAsia="en-US"/>
              </w:rPr>
              <w:t>ז.</w:t>
            </w:r>
            <w:r w:rsidR="00425B1C">
              <w:rPr>
                <w:rFonts w:hint="cs"/>
                <w:rtl/>
                <w:lang w:eastAsia="en-US"/>
              </w:rPr>
              <w:t xml:space="preserve"> </w:t>
            </w:r>
            <w:r w:rsidRPr="00CA6F02">
              <w:rPr>
                <w:rtl/>
                <w:lang w:eastAsia="en-US"/>
              </w:rPr>
              <w:t xml:space="preserve">סגל, </w:t>
            </w:r>
            <w:r w:rsidR="00425B1C" w:rsidRPr="00CA6F02">
              <w:rPr>
                <w:rtl/>
                <w:lang w:eastAsia="en-US"/>
              </w:rPr>
              <w:t>א.</w:t>
            </w:r>
            <w:r w:rsidR="00425B1C">
              <w:rPr>
                <w:rFonts w:hint="cs"/>
                <w:rtl/>
                <w:lang w:eastAsia="en-US"/>
              </w:rPr>
              <w:t xml:space="preserve"> </w:t>
            </w:r>
            <w:r w:rsidRPr="00CA6F02">
              <w:rPr>
                <w:rtl/>
                <w:lang w:eastAsia="en-US"/>
              </w:rPr>
              <w:t xml:space="preserve">פרידמן, </w:t>
            </w:r>
            <w:r w:rsidR="00425B1C" w:rsidRPr="00CA6F02">
              <w:rPr>
                <w:rtl/>
                <w:lang w:eastAsia="en-US"/>
              </w:rPr>
              <w:t>א.</w:t>
            </w:r>
            <w:r w:rsidR="00425B1C">
              <w:rPr>
                <w:rFonts w:hint="cs"/>
                <w:rtl/>
                <w:lang w:eastAsia="en-US"/>
              </w:rPr>
              <w:t xml:space="preserve"> </w:t>
            </w:r>
            <w:r w:rsidRPr="00CA6F02">
              <w:rPr>
                <w:rtl/>
                <w:lang w:eastAsia="en-US"/>
              </w:rPr>
              <w:t xml:space="preserve">צדקה, </w:t>
            </w:r>
            <w:r w:rsidR="00425B1C" w:rsidRPr="00CA6F02">
              <w:rPr>
                <w:rtl/>
                <w:lang w:eastAsia="en-US"/>
              </w:rPr>
              <w:t>מ.</w:t>
            </w:r>
            <w:r w:rsidR="00425B1C">
              <w:rPr>
                <w:rFonts w:hint="cs"/>
                <w:rtl/>
                <w:lang w:eastAsia="en-US"/>
              </w:rPr>
              <w:t xml:space="preserve"> </w:t>
            </w:r>
            <w:r w:rsidRPr="00CA6F02">
              <w:rPr>
                <w:rtl/>
                <w:lang w:eastAsia="en-US"/>
              </w:rPr>
              <w:t>שמיר (עורכים)</w:t>
            </w:r>
            <w:r w:rsidR="00425B1C">
              <w:rPr>
                <w:rFonts w:hint="cs"/>
                <w:rtl/>
                <w:lang w:eastAsia="en-US"/>
              </w:rPr>
              <w:t>,</w:t>
            </w:r>
            <w:r w:rsidRPr="00CA6F02">
              <w:rPr>
                <w:rtl/>
                <w:lang w:eastAsia="en-US"/>
              </w:rPr>
              <w:t xml:space="preserve"> </w:t>
            </w:r>
            <w:r w:rsidRPr="00565FA5">
              <w:rPr>
                <w:i/>
                <w:iCs/>
                <w:rtl/>
                <w:lang w:eastAsia="en-US"/>
              </w:rPr>
              <w:t>חמישים שנה-מדינה במראה</w:t>
            </w:r>
            <w:r w:rsidR="00425B1C" w:rsidRPr="00425B1C">
              <w:rPr>
                <w:rFonts w:hint="cs"/>
                <w:rtl/>
                <w:lang w:eastAsia="en-US"/>
              </w:rPr>
              <w:t xml:space="preserve"> </w:t>
            </w:r>
            <w:r w:rsidR="00425B1C" w:rsidRPr="00425B1C">
              <w:rPr>
                <w:rtl/>
                <w:lang w:eastAsia="en-US"/>
              </w:rPr>
              <w:t>(עמ' 401-414)</w:t>
            </w:r>
            <w:r w:rsidR="005D7EFA">
              <w:rPr>
                <w:rtl/>
                <w:lang w:eastAsia="en-US"/>
              </w:rPr>
              <w:t>.</w:t>
            </w:r>
            <w:r w:rsidRPr="00CA6F02">
              <w:rPr>
                <w:rtl/>
                <w:lang w:eastAsia="en-US"/>
              </w:rPr>
              <w:t xml:space="preserve"> </w:t>
            </w:r>
          </w:p>
        </w:tc>
      </w:tr>
      <w:tr w:rsidR="000F619B" w:rsidRPr="00CA6F02" w14:paraId="761FF684" w14:textId="77777777" w:rsidTr="007922DF">
        <w:trPr>
          <w:cantSplit/>
        </w:trPr>
        <w:tc>
          <w:tcPr>
            <w:tcW w:w="709" w:type="dxa"/>
          </w:tcPr>
          <w:p w14:paraId="5F593326" w14:textId="77777777" w:rsidR="000F619B" w:rsidRPr="00CA6F02" w:rsidRDefault="000F619B" w:rsidP="000F619B">
            <w:pPr>
              <w:numPr>
                <w:ilvl w:val="0"/>
                <w:numId w:val="7"/>
              </w:numPr>
              <w:ind w:right="142"/>
            </w:pPr>
          </w:p>
        </w:tc>
        <w:tc>
          <w:tcPr>
            <w:tcW w:w="8201" w:type="dxa"/>
          </w:tcPr>
          <w:p w14:paraId="7C0C121E" w14:textId="77777777" w:rsidR="000F619B" w:rsidRPr="00CA6F02" w:rsidRDefault="000F619B" w:rsidP="00425B1C">
            <w:pPr>
              <w:rPr>
                <w:lang w:eastAsia="en-US"/>
              </w:rPr>
            </w:pPr>
            <w:r w:rsidRPr="00CA6F02">
              <w:rPr>
                <w:lang w:eastAsia="en-US"/>
              </w:rPr>
              <w:t xml:space="preserve">Solomon, Z., Neria, Y., &amp; Witzum, E. (2000). Debriefing with service personal in war and peace roles: </w:t>
            </w:r>
            <w:r w:rsidR="00425B1C">
              <w:rPr>
                <w:lang w:eastAsia="en-US"/>
              </w:rPr>
              <w:t>E</w:t>
            </w:r>
            <w:r w:rsidRPr="00CA6F02">
              <w:rPr>
                <w:lang w:eastAsia="en-US"/>
              </w:rPr>
              <w:t>xperience and outcomes. B</w:t>
            </w:r>
            <w:r w:rsidR="00425B1C">
              <w:rPr>
                <w:lang w:eastAsia="en-US"/>
              </w:rPr>
              <w:t>.</w:t>
            </w:r>
            <w:r w:rsidRPr="00CA6F02">
              <w:rPr>
                <w:lang w:eastAsia="en-US"/>
              </w:rPr>
              <w:t xml:space="preserve"> Raphael</w:t>
            </w:r>
            <w:r w:rsidR="00425B1C">
              <w:rPr>
                <w:lang w:eastAsia="en-US"/>
              </w:rPr>
              <w:t>,</w:t>
            </w:r>
            <w:r w:rsidRPr="00CA6F02">
              <w:rPr>
                <w:lang w:eastAsia="en-US"/>
              </w:rPr>
              <w:t xml:space="preserve"> </w:t>
            </w:r>
            <w:r w:rsidR="00425B1C">
              <w:rPr>
                <w:lang w:eastAsia="en-US"/>
              </w:rPr>
              <w:t xml:space="preserve">&amp; </w:t>
            </w:r>
            <w:r w:rsidRPr="00CA6F02">
              <w:rPr>
                <w:lang w:eastAsia="en-US"/>
              </w:rPr>
              <w:t>J</w:t>
            </w:r>
            <w:r w:rsidR="00425B1C">
              <w:rPr>
                <w:lang w:eastAsia="en-US"/>
              </w:rPr>
              <w:t>.</w:t>
            </w:r>
            <w:r w:rsidRPr="00CA6F02">
              <w:rPr>
                <w:lang w:eastAsia="en-US"/>
              </w:rPr>
              <w:t xml:space="preserve"> P. Wilson (Eds.), </w:t>
            </w:r>
            <w:r w:rsidRPr="00CA6F02">
              <w:rPr>
                <w:i/>
                <w:lang w:eastAsia="en-US"/>
              </w:rPr>
              <w:t xml:space="preserve">Psychological Debriefing, Theory, </w:t>
            </w:r>
            <w:r w:rsidR="00425B1C">
              <w:rPr>
                <w:i/>
                <w:lang w:eastAsia="en-US"/>
              </w:rPr>
              <w:t>P</w:t>
            </w:r>
            <w:r w:rsidRPr="00CA6F02">
              <w:rPr>
                <w:i/>
                <w:lang w:eastAsia="en-US"/>
              </w:rPr>
              <w:t xml:space="preserve">ractice and </w:t>
            </w:r>
            <w:r w:rsidR="00425B1C">
              <w:rPr>
                <w:i/>
                <w:lang w:eastAsia="en-US"/>
              </w:rPr>
              <w:t>E</w:t>
            </w:r>
            <w:r w:rsidRPr="00CA6F02">
              <w:rPr>
                <w:i/>
                <w:lang w:eastAsia="en-US"/>
              </w:rPr>
              <w:t>vidence</w:t>
            </w:r>
            <w:r w:rsidRPr="00CA6F02">
              <w:rPr>
                <w:lang w:eastAsia="en-US"/>
              </w:rPr>
              <w:t xml:space="preserve"> (pp.</w:t>
            </w:r>
            <w:r w:rsidR="005D7EFA">
              <w:rPr>
                <w:lang w:eastAsia="en-US"/>
              </w:rPr>
              <w:t xml:space="preserve"> </w:t>
            </w:r>
            <w:r w:rsidRPr="00CA6F02">
              <w:rPr>
                <w:lang w:eastAsia="en-US"/>
              </w:rPr>
              <w:t xml:space="preserve">161-173). </w:t>
            </w:r>
            <w:r w:rsidR="005E3984">
              <w:rPr>
                <w:lang w:eastAsia="en-US"/>
              </w:rPr>
              <w:t xml:space="preserve">Cambridge, UK: </w:t>
            </w:r>
            <w:r w:rsidRPr="00CA6F02">
              <w:rPr>
                <w:lang w:eastAsia="en-US"/>
              </w:rPr>
              <w:t>Cambridge University Press.</w:t>
            </w:r>
          </w:p>
        </w:tc>
      </w:tr>
      <w:tr w:rsidR="000F619B" w:rsidRPr="00CA6F02" w14:paraId="20B35096" w14:textId="77777777" w:rsidTr="007922DF">
        <w:trPr>
          <w:cantSplit/>
        </w:trPr>
        <w:tc>
          <w:tcPr>
            <w:tcW w:w="709" w:type="dxa"/>
          </w:tcPr>
          <w:p w14:paraId="43411C44" w14:textId="77777777" w:rsidR="000F619B" w:rsidRPr="00CA6F02" w:rsidRDefault="000F619B" w:rsidP="000F619B">
            <w:pPr>
              <w:numPr>
                <w:ilvl w:val="0"/>
                <w:numId w:val="7"/>
              </w:numPr>
              <w:ind w:right="142"/>
            </w:pPr>
          </w:p>
        </w:tc>
        <w:tc>
          <w:tcPr>
            <w:tcW w:w="8201" w:type="dxa"/>
          </w:tcPr>
          <w:p w14:paraId="33E62F5A" w14:textId="77777777" w:rsidR="000F619B" w:rsidRPr="00CA6F02" w:rsidRDefault="000F619B" w:rsidP="00D616D6">
            <w:pPr>
              <w:rPr>
                <w:lang w:eastAsia="en-US"/>
              </w:rPr>
            </w:pPr>
            <w:r w:rsidRPr="00CA6F02">
              <w:rPr>
                <w:lang w:eastAsia="en-US"/>
              </w:rPr>
              <w:t xml:space="preserve">Solomon, Z. (2002). Situacao de Criance do Adolescente em Israel: Crescendo em Ambientes violentos: Vulnerabilidade e Resiliencia. In M.F Westphal (Ed.), </w:t>
            </w:r>
            <w:r w:rsidRPr="00CA6F02">
              <w:rPr>
                <w:i/>
                <w:lang w:eastAsia="en-US"/>
              </w:rPr>
              <w:t xml:space="preserve">Violencia </w:t>
            </w:r>
            <w:r w:rsidR="00D616D6">
              <w:rPr>
                <w:i/>
                <w:lang w:eastAsia="en-US"/>
              </w:rPr>
              <w:t>e</w:t>
            </w:r>
            <w:r w:rsidRPr="00CA6F02">
              <w:rPr>
                <w:i/>
                <w:lang w:eastAsia="en-US"/>
              </w:rPr>
              <w:t xml:space="preserve"> </w:t>
            </w:r>
            <w:r w:rsidR="00D616D6">
              <w:rPr>
                <w:i/>
                <w:lang w:eastAsia="en-US"/>
              </w:rPr>
              <w:t>C</w:t>
            </w:r>
            <w:r w:rsidRPr="00CA6F02">
              <w:rPr>
                <w:i/>
                <w:lang w:eastAsia="en-US"/>
              </w:rPr>
              <w:t>rianca</w:t>
            </w:r>
            <w:r w:rsidRPr="00CA6F02">
              <w:rPr>
                <w:lang w:eastAsia="en-US"/>
              </w:rPr>
              <w:t xml:space="preserve"> (pp.</w:t>
            </w:r>
            <w:r w:rsidR="005D7EFA">
              <w:rPr>
                <w:lang w:eastAsia="en-US"/>
              </w:rPr>
              <w:t xml:space="preserve"> </w:t>
            </w:r>
            <w:r w:rsidRPr="00CA6F02">
              <w:rPr>
                <w:lang w:eastAsia="en-US"/>
              </w:rPr>
              <w:t>73-91).</w:t>
            </w:r>
            <w:r w:rsidR="00D616D6">
              <w:rPr>
                <w:lang w:eastAsia="en-US"/>
              </w:rPr>
              <w:t xml:space="preserve"> </w:t>
            </w:r>
            <w:r w:rsidR="00D616D6" w:rsidRPr="00D616D6">
              <w:rPr>
                <w:lang w:eastAsia="en-US"/>
              </w:rPr>
              <w:t>Säo Paulo</w:t>
            </w:r>
            <w:r w:rsidR="00D616D6">
              <w:rPr>
                <w:lang w:eastAsia="en-US"/>
              </w:rPr>
              <w:t xml:space="preserve">: </w:t>
            </w:r>
            <w:r w:rsidR="00D616D6" w:rsidRPr="00D616D6">
              <w:rPr>
                <w:lang w:eastAsia="en-US"/>
              </w:rPr>
              <w:t>Edusp</w:t>
            </w:r>
            <w:r w:rsidR="00D616D6">
              <w:rPr>
                <w:lang w:eastAsia="en-US"/>
              </w:rPr>
              <w:t>.</w:t>
            </w:r>
          </w:p>
        </w:tc>
      </w:tr>
      <w:tr w:rsidR="000F619B" w:rsidRPr="00CA6F02" w14:paraId="41C7FFC1" w14:textId="77777777" w:rsidTr="007922DF">
        <w:trPr>
          <w:cantSplit/>
        </w:trPr>
        <w:tc>
          <w:tcPr>
            <w:tcW w:w="709" w:type="dxa"/>
          </w:tcPr>
          <w:p w14:paraId="1A274982" w14:textId="77777777" w:rsidR="000F619B" w:rsidRPr="00CA6F02" w:rsidRDefault="000F619B" w:rsidP="000F619B">
            <w:pPr>
              <w:numPr>
                <w:ilvl w:val="0"/>
                <w:numId w:val="7"/>
              </w:numPr>
              <w:ind w:right="142"/>
            </w:pPr>
          </w:p>
        </w:tc>
        <w:tc>
          <w:tcPr>
            <w:tcW w:w="8201" w:type="dxa"/>
          </w:tcPr>
          <w:p w14:paraId="703BD0D9" w14:textId="77777777" w:rsidR="000F619B" w:rsidRPr="00CA6F02" w:rsidRDefault="000F619B" w:rsidP="00D616D6">
            <w:pPr>
              <w:rPr>
                <w:lang w:eastAsia="en-US"/>
              </w:rPr>
            </w:pPr>
            <w:r w:rsidRPr="00CA6F02">
              <w:rPr>
                <w:lang w:eastAsia="en-US"/>
              </w:rPr>
              <w:t>Solomon, Z. (2003). El impacto del estres belico en los familiars de combatientes. In E. Baca &amp; M.L. Cabanas (Eds.),</w:t>
            </w:r>
            <w:r w:rsidRPr="00CA6F02">
              <w:rPr>
                <w:i/>
                <w:lang w:eastAsia="en-US"/>
              </w:rPr>
              <w:t xml:space="preserve"> La victimas de la violencia: Estudios psicopatologicos </w:t>
            </w:r>
            <w:r w:rsidRPr="00CA6F02">
              <w:rPr>
                <w:lang w:eastAsia="en-US"/>
              </w:rPr>
              <w:t>(pp.</w:t>
            </w:r>
            <w:r w:rsidR="005D7EFA">
              <w:rPr>
                <w:lang w:eastAsia="en-US"/>
              </w:rPr>
              <w:t xml:space="preserve"> </w:t>
            </w:r>
            <w:r w:rsidRPr="00CA6F02">
              <w:rPr>
                <w:lang w:eastAsia="en-US"/>
              </w:rPr>
              <w:t>49-87).</w:t>
            </w:r>
            <w:r w:rsidR="00D616D6" w:rsidRPr="00CA6F02">
              <w:rPr>
                <w:i/>
                <w:lang w:eastAsia="en-US"/>
              </w:rPr>
              <w:t xml:space="preserve"> </w:t>
            </w:r>
            <w:r w:rsidR="00D616D6" w:rsidRPr="00565FA5">
              <w:rPr>
                <w:iCs/>
                <w:lang w:eastAsia="en-US"/>
              </w:rPr>
              <w:t>Madrid: Triacastela</w:t>
            </w:r>
            <w:r w:rsidR="00D616D6">
              <w:rPr>
                <w:lang w:eastAsia="en-US"/>
              </w:rPr>
              <w:t>.</w:t>
            </w:r>
          </w:p>
        </w:tc>
      </w:tr>
      <w:tr w:rsidR="000F619B" w:rsidRPr="00CA6F02" w14:paraId="778D1D14" w14:textId="77777777" w:rsidTr="007922DF">
        <w:trPr>
          <w:cantSplit/>
        </w:trPr>
        <w:tc>
          <w:tcPr>
            <w:tcW w:w="709" w:type="dxa"/>
          </w:tcPr>
          <w:p w14:paraId="30AB70BF" w14:textId="77777777" w:rsidR="000F619B" w:rsidRPr="00CA6F02" w:rsidRDefault="000F619B" w:rsidP="000F619B">
            <w:pPr>
              <w:numPr>
                <w:ilvl w:val="0"/>
                <w:numId w:val="7"/>
              </w:numPr>
              <w:ind w:right="142"/>
            </w:pPr>
          </w:p>
        </w:tc>
        <w:tc>
          <w:tcPr>
            <w:tcW w:w="8201" w:type="dxa"/>
          </w:tcPr>
          <w:p w14:paraId="3C111CDD" w14:textId="77777777" w:rsidR="000F619B" w:rsidRPr="00CA6F02" w:rsidRDefault="000F619B" w:rsidP="00B90569">
            <w:pPr>
              <w:rPr>
                <w:lang w:eastAsia="en-US"/>
              </w:rPr>
            </w:pPr>
            <w:r w:rsidRPr="00CA6F02">
              <w:rPr>
                <w:lang w:eastAsia="en-US"/>
              </w:rPr>
              <w:t xml:space="preserve">Engdahl, B., de Silva, P., Solomon, Z., &amp; Somasundaram, D. (2003). Former combatants. In </w:t>
            </w:r>
            <w:r w:rsidR="00D616D6" w:rsidRPr="00D616D6">
              <w:rPr>
                <w:lang w:eastAsia="en-US"/>
              </w:rPr>
              <w:t>B.</w:t>
            </w:r>
            <w:r w:rsidR="00D616D6">
              <w:rPr>
                <w:lang w:eastAsia="en-US"/>
              </w:rPr>
              <w:t xml:space="preserve"> </w:t>
            </w:r>
            <w:r w:rsidR="00D616D6" w:rsidRPr="00D616D6">
              <w:rPr>
                <w:lang w:eastAsia="en-US"/>
              </w:rPr>
              <w:t>Green, M.</w:t>
            </w:r>
            <w:r w:rsidR="00D616D6">
              <w:rPr>
                <w:lang w:eastAsia="en-US"/>
              </w:rPr>
              <w:t xml:space="preserve"> </w:t>
            </w:r>
            <w:r w:rsidR="00D616D6" w:rsidRPr="00D616D6">
              <w:rPr>
                <w:lang w:eastAsia="en-US"/>
              </w:rPr>
              <w:t>Friedman, J. T. V. M.</w:t>
            </w:r>
            <w:r w:rsidR="00D616D6">
              <w:rPr>
                <w:lang w:eastAsia="en-US"/>
              </w:rPr>
              <w:t xml:space="preserve"> </w:t>
            </w:r>
            <w:r w:rsidR="00D616D6" w:rsidRPr="00D616D6">
              <w:rPr>
                <w:lang w:eastAsia="en-US"/>
              </w:rPr>
              <w:t xml:space="preserve">De Jong, </w:t>
            </w:r>
            <w:r w:rsidR="00B90569" w:rsidRPr="00D616D6">
              <w:rPr>
                <w:lang w:eastAsia="en-US"/>
              </w:rPr>
              <w:t>S.</w:t>
            </w:r>
            <w:r w:rsidR="00B90569">
              <w:rPr>
                <w:lang w:eastAsia="en-US"/>
              </w:rPr>
              <w:t xml:space="preserve"> Solomon,</w:t>
            </w:r>
            <w:r w:rsidR="00D616D6" w:rsidRPr="00D616D6">
              <w:rPr>
                <w:lang w:eastAsia="en-US"/>
              </w:rPr>
              <w:t xml:space="preserve"> </w:t>
            </w:r>
            <w:r w:rsidR="00B90569" w:rsidRPr="00D616D6">
              <w:rPr>
                <w:lang w:eastAsia="en-US"/>
              </w:rPr>
              <w:t>J.</w:t>
            </w:r>
            <w:r w:rsidR="00B90569">
              <w:rPr>
                <w:lang w:eastAsia="en-US"/>
              </w:rPr>
              <w:t xml:space="preserve"> </w:t>
            </w:r>
            <w:r w:rsidR="00D616D6" w:rsidRPr="00D616D6">
              <w:rPr>
                <w:lang w:eastAsia="en-US"/>
              </w:rPr>
              <w:t xml:space="preserve">Fairbank, </w:t>
            </w:r>
            <w:r w:rsidR="00B90569" w:rsidRPr="00D616D6">
              <w:rPr>
                <w:lang w:eastAsia="en-US"/>
              </w:rPr>
              <w:t>B.</w:t>
            </w:r>
            <w:r w:rsidR="00B90569">
              <w:rPr>
                <w:lang w:eastAsia="en-US"/>
              </w:rPr>
              <w:t xml:space="preserve"> </w:t>
            </w:r>
            <w:r w:rsidR="00D616D6" w:rsidRPr="00D616D6">
              <w:rPr>
                <w:lang w:eastAsia="en-US"/>
              </w:rPr>
              <w:t xml:space="preserve">Donelan, &amp; </w:t>
            </w:r>
            <w:r w:rsidR="00B90569" w:rsidRPr="00D616D6">
              <w:rPr>
                <w:lang w:eastAsia="en-US"/>
              </w:rPr>
              <w:t>E.</w:t>
            </w:r>
            <w:r w:rsidR="00B90569">
              <w:rPr>
                <w:lang w:eastAsia="en-US"/>
              </w:rPr>
              <w:t xml:space="preserve"> </w:t>
            </w:r>
            <w:r w:rsidR="00D616D6" w:rsidRPr="00D616D6">
              <w:rPr>
                <w:lang w:eastAsia="en-US"/>
              </w:rPr>
              <w:t xml:space="preserve">Frey-Wouters </w:t>
            </w:r>
            <w:r w:rsidRPr="00CA6F02">
              <w:rPr>
                <w:lang w:eastAsia="en-US"/>
              </w:rPr>
              <w:t>(Eds.),</w:t>
            </w:r>
            <w:r w:rsidRPr="005D7EFA">
              <w:rPr>
                <w:iCs/>
                <w:lang w:eastAsia="en-US"/>
              </w:rPr>
              <w:t xml:space="preserve"> </w:t>
            </w:r>
            <w:r w:rsidRPr="002C6ACB">
              <w:rPr>
                <w:i/>
                <w:lang w:eastAsia="en-US"/>
              </w:rPr>
              <w:t xml:space="preserve">Trauma Interventions in War and Peace: Prevention, Practice, and Policy </w:t>
            </w:r>
            <w:r w:rsidRPr="002C6ACB">
              <w:rPr>
                <w:lang w:eastAsia="en-US"/>
              </w:rPr>
              <w:t>(pp</w:t>
            </w:r>
            <w:r w:rsidRPr="00CA6F02">
              <w:rPr>
                <w:lang w:eastAsia="en-US"/>
              </w:rPr>
              <w:t>.</w:t>
            </w:r>
            <w:r w:rsidR="005D7EFA">
              <w:rPr>
                <w:lang w:eastAsia="en-US"/>
              </w:rPr>
              <w:t xml:space="preserve"> </w:t>
            </w:r>
            <w:r w:rsidRPr="00CA6F02">
              <w:rPr>
                <w:lang w:eastAsia="en-US"/>
              </w:rPr>
              <w:t>271-289)</w:t>
            </w:r>
            <w:r w:rsidRPr="005D7EFA">
              <w:rPr>
                <w:iCs/>
                <w:lang w:eastAsia="en-US"/>
              </w:rPr>
              <w:t>.</w:t>
            </w:r>
            <w:r w:rsidRPr="00CA6F02">
              <w:rPr>
                <w:lang w:eastAsia="en-US"/>
              </w:rPr>
              <w:t xml:space="preserve"> New York: Kluwer Academic/Plenum. </w:t>
            </w:r>
          </w:p>
        </w:tc>
      </w:tr>
      <w:tr w:rsidR="000F619B" w:rsidRPr="00CA6F02" w14:paraId="00827D3F" w14:textId="77777777" w:rsidTr="007922DF">
        <w:trPr>
          <w:cantSplit/>
        </w:trPr>
        <w:tc>
          <w:tcPr>
            <w:tcW w:w="709" w:type="dxa"/>
          </w:tcPr>
          <w:p w14:paraId="7BA17D73" w14:textId="77777777" w:rsidR="000F619B" w:rsidRPr="00CA6F02" w:rsidRDefault="000F619B" w:rsidP="000F619B">
            <w:pPr>
              <w:numPr>
                <w:ilvl w:val="0"/>
                <w:numId w:val="7"/>
              </w:numPr>
              <w:ind w:right="142"/>
            </w:pPr>
          </w:p>
        </w:tc>
        <w:tc>
          <w:tcPr>
            <w:tcW w:w="8201" w:type="dxa"/>
          </w:tcPr>
          <w:p w14:paraId="7D56A846" w14:textId="77777777" w:rsidR="000F619B" w:rsidRPr="00CA6F02" w:rsidRDefault="000F619B">
            <w:pPr>
              <w:rPr>
                <w:lang w:eastAsia="en-US"/>
              </w:rPr>
            </w:pPr>
            <w:r w:rsidRPr="00CA6F02">
              <w:rPr>
                <w:lang w:eastAsia="en-US"/>
              </w:rPr>
              <w:t xml:space="preserve">Dekel, R., Solomon, Z., Ginzburg, K., Neria, Y., &amp; Zakin, G. (2004). Radzenie sobie w sytuacji niewoli wojennej. Wptyw osobowosci na zespot stresu pourazowego. In J. Strelau (Ed.). </w:t>
            </w:r>
            <w:r w:rsidRPr="00CA6F02">
              <w:rPr>
                <w:i/>
                <w:lang w:eastAsia="en-US"/>
              </w:rPr>
              <w:t>Osobowosc A Ekstremalny Stres</w:t>
            </w:r>
            <w:r w:rsidRPr="00CA6F02">
              <w:rPr>
                <w:lang w:eastAsia="en-US"/>
              </w:rPr>
              <w:t xml:space="preserve"> (pp. 264-277). </w:t>
            </w:r>
          </w:p>
        </w:tc>
      </w:tr>
      <w:tr w:rsidR="000F619B" w:rsidRPr="00CA6F02" w14:paraId="0A89C673" w14:textId="77777777" w:rsidTr="007922DF">
        <w:trPr>
          <w:cantSplit/>
        </w:trPr>
        <w:tc>
          <w:tcPr>
            <w:tcW w:w="709" w:type="dxa"/>
          </w:tcPr>
          <w:p w14:paraId="290B7816" w14:textId="77777777" w:rsidR="000F619B" w:rsidRPr="00CA6F02" w:rsidRDefault="000F619B" w:rsidP="000F619B">
            <w:pPr>
              <w:numPr>
                <w:ilvl w:val="0"/>
                <w:numId w:val="7"/>
              </w:numPr>
              <w:ind w:right="142"/>
            </w:pPr>
          </w:p>
        </w:tc>
        <w:tc>
          <w:tcPr>
            <w:tcW w:w="8201" w:type="dxa"/>
          </w:tcPr>
          <w:p w14:paraId="380A9F30" w14:textId="77777777" w:rsidR="000F619B" w:rsidRPr="00CA6F02" w:rsidRDefault="000F619B" w:rsidP="000F619B">
            <w:pPr>
              <w:rPr>
                <w:lang w:eastAsia="en-US"/>
              </w:rPr>
            </w:pPr>
            <w:r w:rsidRPr="00CA6F02">
              <w:rPr>
                <w:color w:val="000000"/>
              </w:rPr>
              <w:t xml:space="preserve">Solomon, Z., &amp; Laufer, A. (2005). In the shadow of terror: Changes in world assumptions in Israeli youth. In Y. Danieli, D. Brom, </w:t>
            </w:r>
            <w:r w:rsidR="00B90569">
              <w:rPr>
                <w:color w:val="000000"/>
              </w:rPr>
              <w:t xml:space="preserve">&amp; </w:t>
            </w:r>
            <w:r w:rsidRPr="00CA6F02">
              <w:rPr>
                <w:color w:val="000000"/>
              </w:rPr>
              <w:t>J. Sills (Eds.),</w:t>
            </w:r>
            <w:r w:rsidRPr="00CA6F02">
              <w:rPr>
                <w:i/>
                <w:color w:val="000000"/>
              </w:rPr>
              <w:t xml:space="preserve"> The Trauma of Terrorism, Sharing Knowledge and Shared Care </w:t>
            </w:r>
            <w:r w:rsidRPr="00CA6F02">
              <w:rPr>
                <w:color w:val="000000"/>
              </w:rPr>
              <w:t>(pp.</w:t>
            </w:r>
            <w:r w:rsidR="005D7EFA">
              <w:rPr>
                <w:color w:val="000000"/>
              </w:rPr>
              <w:t xml:space="preserve"> </w:t>
            </w:r>
            <w:r w:rsidRPr="00CA6F02">
              <w:rPr>
                <w:color w:val="000000"/>
              </w:rPr>
              <w:t>353-364).</w:t>
            </w:r>
            <w:r w:rsidRPr="00CA6F02">
              <w:rPr>
                <w:lang w:eastAsia="en-US"/>
              </w:rPr>
              <w:t xml:space="preserve"> New York: Haworth.</w:t>
            </w:r>
          </w:p>
        </w:tc>
      </w:tr>
      <w:tr w:rsidR="000F619B" w:rsidRPr="00CA6F02" w14:paraId="2B0732BF" w14:textId="77777777" w:rsidTr="007922DF">
        <w:trPr>
          <w:cantSplit/>
        </w:trPr>
        <w:tc>
          <w:tcPr>
            <w:tcW w:w="709" w:type="dxa"/>
          </w:tcPr>
          <w:p w14:paraId="628EE904" w14:textId="77777777" w:rsidR="000F619B" w:rsidRPr="00CA6F02" w:rsidRDefault="000F619B" w:rsidP="000F619B">
            <w:pPr>
              <w:numPr>
                <w:ilvl w:val="0"/>
                <w:numId w:val="7"/>
              </w:numPr>
              <w:ind w:right="142"/>
            </w:pPr>
          </w:p>
        </w:tc>
        <w:tc>
          <w:tcPr>
            <w:tcW w:w="8201" w:type="dxa"/>
          </w:tcPr>
          <w:p w14:paraId="1F8E23FC" w14:textId="77777777" w:rsidR="000F619B" w:rsidRPr="00CA6F02" w:rsidRDefault="000F619B" w:rsidP="000F619B">
            <w:pPr>
              <w:rPr>
                <w:color w:val="000000"/>
              </w:rPr>
            </w:pPr>
            <w:r w:rsidRPr="00CA6F02">
              <w:t xml:space="preserve">Solomon, Z., &amp; Berger, R. (2005). Coping with the aftermath of terror – Resilience of ZAKA body handlers. In </w:t>
            </w:r>
            <w:r w:rsidRPr="00CA6F02">
              <w:rPr>
                <w:color w:val="000000"/>
              </w:rPr>
              <w:t xml:space="preserve">Y. Danieli, D. Brom, </w:t>
            </w:r>
            <w:r w:rsidR="00B90569">
              <w:rPr>
                <w:color w:val="000000"/>
              </w:rPr>
              <w:t xml:space="preserve">&amp; </w:t>
            </w:r>
            <w:r w:rsidRPr="00CA6F02">
              <w:rPr>
                <w:color w:val="000000"/>
              </w:rPr>
              <w:t>J. Sills (Eds.),</w:t>
            </w:r>
            <w:r w:rsidRPr="00CA6F02">
              <w:rPr>
                <w:i/>
                <w:color w:val="000000"/>
              </w:rPr>
              <w:t xml:space="preserve"> The Trauma of Terrorism, Sharing Knowledge and Shared Care </w:t>
            </w:r>
            <w:r w:rsidRPr="00CA6F02">
              <w:t>(pp.</w:t>
            </w:r>
            <w:r w:rsidR="005D7EFA">
              <w:t xml:space="preserve"> </w:t>
            </w:r>
            <w:r w:rsidRPr="00CA6F02">
              <w:t>593-604).</w:t>
            </w:r>
            <w:r w:rsidRPr="00CA6F02">
              <w:rPr>
                <w:color w:val="000000"/>
              </w:rPr>
              <w:t xml:space="preserve"> New York: Haworth Maltreatment and Trauma Press.</w:t>
            </w:r>
          </w:p>
        </w:tc>
      </w:tr>
      <w:tr w:rsidR="000F619B" w:rsidRPr="00CA6F02" w14:paraId="4FFF8E7E" w14:textId="77777777" w:rsidTr="007922DF">
        <w:trPr>
          <w:cantSplit/>
        </w:trPr>
        <w:tc>
          <w:tcPr>
            <w:tcW w:w="709" w:type="dxa"/>
          </w:tcPr>
          <w:p w14:paraId="4E3285B4" w14:textId="77777777" w:rsidR="000F619B" w:rsidRPr="00CA6F02" w:rsidRDefault="000F619B" w:rsidP="000F619B">
            <w:pPr>
              <w:numPr>
                <w:ilvl w:val="0"/>
                <w:numId w:val="7"/>
              </w:numPr>
              <w:ind w:right="142"/>
            </w:pPr>
          </w:p>
        </w:tc>
        <w:tc>
          <w:tcPr>
            <w:tcW w:w="8201" w:type="dxa"/>
          </w:tcPr>
          <w:p w14:paraId="03402CB3" w14:textId="77777777" w:rsidR="000F619B" w:rsidRPr="00CA6F02" w:rsidRDefault="000F619B" w:rsidP="000F619B">
            <w:pPr>
              <w:rPr>
                <w:lang w:eastAsia="en-US"/>
              </w:rPr>
            </w:pPr>
            <w:r w:rsidRPr="00CA6F02">
              <w:rPr>
                <w:lang w:eastAsia="en-US"/>
              </w:rPr>
              <w:t>Solomon, Z., &amp; Laufer, A. (2005). Israeli youth cope with terror: Vulnerability and resilience. In M. Ungar (Ed.),</w:t>
            </w:r>
            <w:r w:rsidRPr="00CA6F02">
              <w:rPr>
                <w:i/>
                <w:lang w:eastAsia="en-US"/>
              </w:rPr>
              <w:t xml:space="preserve"> Handbook for Working with Children and Youth </w:t>
            </w:r>
            <w:r w:rsidRPr="00CA6F02">
              <w:rPr>
                <w:lang w:eastAsia="en-US"/>
              </w:rPr>
              <w:t>(pp.</w:t>
            </w:r>
            <w:r w:rsidR="005D7EFA">
              <w:rPr>
                <w:lang w:eastAsia="en-US"/>
              </w:rPr>
              <w:t xml:space="preserve"> </w:t>
            </w:r>
            <w:r w:rsidRPr="00CA6F02">
              <w:rPr>
                <w:lang w:eastAsia="en-US"/>
              </w:rPr>
              <w:t>229-246). Thousand Oaks, Sage Publications, Inc.</w:t>
            </w:r>
          </w:p>
        </w:tc>
      </w:tr>
      <w:tr w:rsidR="000F619B" w:rsidRPr="00CA6F02" w14:paraId="339728DC" w14:textId="77777777" w:rsidTr="007922DF">
        <w:trPr>
          <w:cantSplit/>
        </w:trPr>
        <w:tc>
          <w:tcPr>
            <w:tcW w:w="709" w:type="dxa"/>
          </w:tcPr>
          <w:p w14:paraId="1A0A4BD9" w14:textId="77777777" w:rsidR="000F619B" w:rsidRPr="00CA6F02" w:rsidRDefault="000F619B" w:rsidP="000F619B">
            <w:pPr>
              <w:numPr>
                <w:ilvl w:val="0"/>
                <w:numId w:val="7"/>
              </w:numPr>
              <w:ind w:right="142"/>
            </w:pPr>
          </w:p>
        </w:tc>
        <w:tc>
          <w:tcPr>
            <w:tcW w:w="8201" w:type="dxa"/>
          </w:tcPr>
          <w:p w14:paraId="180C86AC" w14:textId="77777777" w:rsidR="000F619B" w:rsidRPr="00CA6F02" w:rsidRDefault="000F619B" w:rsidP="00B90569">
            <w:pPr>
              <w:rPr>
                <w:lang w:eastAsia="en-US"/>
              </w:rPr>
            </w:pPr>
            <w:r w:rsidRPr="00CA6F02">
              <w:rPr>
                <w:lang w:val="it-IT" w:eastAsia="en-US"/>
              </w:rPr>
              <w:t>Solomon, Z. (2005). Choices made promises kept. In C. Figley (Ed.)</w:t>
            </w:r>
            <w:r w:rsidRPr="00CA6F02">
              <w:rPr>
                <w:color w:val="000000"/>
              </w:rPr>
              <w:t>,</w:t>
            </w:r>
            <w:r w:rsidRPr="00CA6F02">
              <w:rPr>
                <w:b/>
                <w:bCs/>
                <w:color w:val="000000"/>
                <w:lang w:val="it-IT"/>
              </w:rPr>
              <w:t xml:space="preserve"> </w:t>
            </w:r>
            <w:r w:rsidRPr="00CA6F02">
              <w:rPr>
                <w:i/>
                <w:color w:val="000000"/>
              </w:rPr>
              <w:t xml:space="preserve">Mapping Trauma and Its Wake: Autobiographic Essays by Pioneer Trauma Scholars </w:t>
            </w:r>
            <w:r w:rsidRPr="00CA6F02">
              <w:rPr>
                <w:lang w:eastAsia="en-US"/>
              </w:rPr>
              <w:t>(pp.</w:t>
            </w:r>
            <w:r w:rsidR="005D7EFA">
              <w:rPr>
                <w:lang w:eastAsia="en-US"/>
              </w:rPr>
              <w:t xml:space="preserve"> </w:t>
            </w:r>
            <w:r w:rsidRPr="00CA6F02">
              <w:rPr>
                <w:lang w:eastAsia="en-US"/>
              </w:rPr>
              <w:t>169-184)</w:t>
            </w:r>
            <w:r w:rsidRPr="00CA6F02">
              <w:rPr>
                <w:i/>
                <w:lang w:eastAsia="en-US"/>
              </w:rPr>
              <w:t>.</w:t>
            </w:r>
            <w:r w:rsidRPr="00CA6F02">
              <w:rPr>
                <w:lang w:eastAsia="en-US"/>
              </w:rPr>
              <w:t xml:space="preserve"> New York: Routledge. </w:t>
            </w:r>
          </w:p>
        </w:tc>
      </w:tr>
      <w:tr w:rsidR="000F619B" w:rsidRPr="00CA6F02" w14:paraId="0EAEF5D7" w14:textId="77777777" w:rsidTr="007922DF">
        <w:trPr>
          <w:cantSplit/>
        </w:trPr>
        <w:tc>
          <w:tcPr>
            <w:tcW w:w="709" w:type="dxa"/>
          </w:tcPr>
          <w:p w14:paraId="4907587D" w14:textId="77777777" w:rsidR="000F619B" w:rsidRPr="00CA6F02" w:rsidRDefault="000F619B" w:rsidP="000F619B">
            <w:pPr>
              <w:numPr>
                <w:ilvl w:val="0"/>
                <w:numId w:val="7"/>
              </w:numPr>
              <w:ind w:right="142"/>
            </w:pPr>
          </w:p>
        </w:tc>
        <w:tc>
          <w:tcPr>
            <w:tcW w:w="8201" w:type="dxa"/>
          </w:tcPr>
          <w:p w14:paraId="39DA81B6" w14:textId="77777777" w:rsidR="000F619B" w:rsidRPr="00CA6F02" w:rsidRDefault="000F619B" w:rsidP="00B90569">
            <w:pPr>
              <w:bidi/>
              <w:rPr>
                <w:rtl/>
                <w:lang w:eastAsia="en-US"/>
              </w:rPr>
            </w:pPr>
            <w:r>
              <w:rPr>
                <w:rtl/>
                <w:lang w:eastAsia="en-US"/>
              </w:rPr>
              <w:t>סולומון</w:t>
            </w:r>
            <w:r w:rsidRPr="00CA6F02">
              <w:rPr>
                <w:rtl/>
                <w:lang w:eastAsia="en-US"/>
              </w:rPr>
              <w:t>, ז., לאופר, א.</w:t>
            </w:r>
            <w:r w:rsidR="00596288">
              <w:rPr>
                <w:rFonts w:hint="cs"/>
                <w:rtl/>
                <w:lang w:eastAsia="en-US"/>
              </w:rPr>
              <w:t>,</w:t>
            </w:r>
            <w:r w:rsidRPr="00CA6F02">
              <w:rPr>
                <w:rtl/>
                <w:lang w:eastAsia="en-US"/>
              </w:rPr>
              <w:t xml:space="preserve"> ולביא, ת. </w:t>
            </w:r>
            <w:r w:rsidR="00B90569">
              <w:rPr>
                <w:rFonts w:hint="cs"/>
                <w:rtl/>
              </w:rPr>
              <w:t xml:space="preserve">(2005). </w:t>
            </w:r>
            <w:r w:rsidRPr="00CA6F02">
              <w:rPr>
                <w:rtl/>
              </w:rPr>
              <w:t>בצל האינתיפאדה</w:t>
            </w:r>
            <w:r w:rsidRPr="00CA6F02">
              <w:t>:</w:t>
            </w:r>
            <w:r w:rsidRPr="00CA6F02">
              <w:rPr>
                <w:rtl/>
              </w:rPr>
              <w:t xml:space="preserve"> חשיפה ותגובות פוסט טראומטיות של מתבגרים ישראלים</w:t>
            </w:r>
            <w:r w:rsidRPr="00CA6F02">
              <w:rPr>
                <w:rtl/>
                <w:lang w:eastAsia="en-US"/>
              </w:rPr>
              <w:t xml:space="preserve">. בתוך זומר א. ובלייך א.(עורכים). </w:t>
            </w:r>
            <w:r w:rsidRPr="002C6ACB">
              <w:rPr>
                <w:i/>
                <w:iCs/>
                <w:rtl/>
                <w:lang w:eastAsia="en-US"/>
              </w:rPr>
              <w:t>בריאות הנפש בצל הטרור: הנסיון</w:t>
            </w:r>
            <w:r w:rsidRPr="002C6ACB">
              <w:rPr>
                <w:i/>
                <w:iCs/>
                <w:u w:val="single"/>
                <w:rtl/>
                <w:lang w:eastAsia="en-US"/>
              </w:rPr>
              <w:t xml:space="preserve"> </w:t>
            </w:r>
            <w:r w:rsidRPr="002C6ACB">
              <w:rPr>
                <w:i/>
                <w:iCs/>
                <w:rtl/>
                <w:lang w:eastAsia="en-US"/>
              </w:rPr>
              <w:t>הישראלי</w:t>
            </w:r>
            <w:r w:rsidRPr="00CA6F02">
              <w:rPr>
                <w:rtl/>
                <w:lang w:eastAsia="en-US"/>
              </w:rPr>
              <w:t xml:space="preserve"> </w:t>
            </w:r>
            <w:r>
              <w:rPr>
                <w:rFonts w:hint="cs"/>
                <w:rtl/>
                <w:lang w:eastAsia="en-US"/>
              </w:rPr>
              <w:t>(77-110</w:t>
            </w:r>
            <w:r w:rsidR="00B90569">
              <w:rPr>
                <w:rFonts w:hint="cs"/>
                <w:rtl/>
                <w:lang w:eastAsia="en-US"/>
              </w:rPr>
              <w:t xml:space="preserve"> עמ'</w:t>
            </w:r>
            <w:r>
              <w:rPr>
                <w:rFonts w:hint="cs"/>
                <w:rtl/>
                <w:lang w:eastAsia="en-US"/>
              </w:rPr>
              <w:t>)</w:t>
            </w:r>
            <w:r w:rsidR="00B90569">
              <w:rPr>
                <w:rFonts w:hint="cs"/>
                <w:rtl/>
                <w:lang w:eastAsia="en-US"/>
              </w:rPr>
              <w:t>.</w:t>
            </w:r>
            <w:r>
              <w:rPr>
                <w:rFonts w:hint="cs"/>
                <w:rtl/>
                <w:lang w:eastAsia="en-US"/>
              </w:rPr>
              <w:t xml:space="preserve"> </w:t>
            </w:r>
            <w:r w:rsidR="00B90569">
              <w:rPr>
                <w:rFonts w:hint="cs"/>
                <w:rtl/>
                <w:lang w:eastAsia="en-US"/>
              </w:rPr>
              <w:t xml:space="preserve">תל אביב: </w:t>
            </w:r>
            <w:r w:rsidRPr="00CA6F02">
              <w:rPr>
                <w:rtl/>
                <w:lang w:eastAsia="en-US"/>
              </w:rPr>
              <w:t xml:space="preserve">הוצאת רמות, אוניברסיטת תל אביב. </w:t>
            </w:r>
          </w:p>
        </w:tc>
      </w:tr>
      <w:tr w:rsidR="000F619B" w:rsidRPr="00CA6F02" w14:paraId="15D4D120" w14:textId="77777777" w:rsidTr="007922DF">
        <w:trPr>
          <w:cantSplit/>
          <w:trHeight w:val="450"/>
        </w:trPr>
        <w:tc>
          <w:tcPr>
            <w:tcW w:w="709" w:type="dxa"/>
          </w:tcPr>
          <w:p w14:paraId="691A00F6" w14:textId="77777777" w:rsidR="000F619B" w:rsidRDefault="000F619B" w:rsidP="000F619B">
            <w:pPr>
              <w:numPr>
                <w:ilvl w:val="0"/>
                <w:numId w:val="7"/>
              </w:numPr>
              <w:ind w:right="142"/>
            </w:pPr>
          </w:p>
        </w:tc>
        <w:tc>
          <w:tcPr>
            <w:tcW w:w="8201" w:type="dxa"/>
          </w:tcPr>
          <w:p w14:paraId="25A3BEA0" w14:textId="77777777" w:rsidR="000F619B" w:rsidRPr="00BC6188" w:rsidRDefault="000F619B" w:rsidP="00565FA5">
            <w:pPr>
              <w:rPr>
                <w:lang w:eastAsia="en-US"/>
              </w:rPr>
            </w:pPr>
            <w:r w:rsidRPr="005B6A7D">
              <w:rPr>
                <w:lang w:eastAsia="en-US"/>
              </w:rPr>
              <w:t xml:space="preserve">Solomon, Z., </w:t>
            </w:r>
            <w:r w:rsidR="00B90569">
              <w:rPr>
                <w:lang w:eastAsia="en-US"/>
              </w:rPr>
              <w:t xml:space="preserve">&amp; </w:t>
            </w:r>
            <w:r w:rsidRPr="005B6A7D">
              <w:rPr>
                <w:lang w:eastAsia="en-US"/>
              </w:rPr>
              <w:t xml:space="preserve">Lavi, T. (2006). The psychological toll of the Intifada: PTSD, distress and future orientation of Israeli and Palestinian youth. In C. W. Greenbaum, P. Veerman, </w:t>
            </w:r>
            <w:r w:rsidR="00B90569">
              <w:rPr>
                <w:lang w:eastAsia="en-US"/>
              </w:rPr>
              <w:t xml:space="preserve">&amp; </w:t>
            </w:r>
            <w:r w:rsidRPr="005B6A7D">
              <w:rPr>
                <w:lang w:eastAsia="en-US"/>
              </w:rPr>
              <w:t xml:space="preserve">N. Bacon-Shnoor (Eds.), </w:t>
            </w:r>
            <w:r w:rsidRPr="00565FA5">
              <w:rPr>
                <w:i/>
                <w:iCs/>
                <w:lang w:eastAsia="en-US"/>
              </w:rPr>
              <w:t>Protection of children in armed political conflict: A multidisciplinary perspective</w:t>
            </w:r>
            <w:r w:rsidRPr="005B6A7D">
              <w:rPr>
                <w:lang w:eastAsia="en-US"/>
              </w:rPr>
              <w:t xml:space="preserve"> (pp.</w:t>
            </w:r>
            <w:r w:rsidR="005D7EFA">
              <w:rPr>
                <w:lang w:eastAsia="en-US"/>
              </w:rPr>
              <w:t xml:space="preserve"> </w:t>
            </w:r>
            <w:r w:rsidRPr="005B6A7D">
              <w:rPr>
                <w:lang w:eastAsia="en-US"/>
              </w:rPr>
              <w:t xml:space="preserve">155-168). Antwerp: Intersentia Press. </w:t>
            </w:r>
          </w:p>
        </w:tc>
      </w:tr>
      <w:tr w:rsidR="000F619B" w:rsidRPr="00CA6F02" w14:paraId="43067D80" w14:textId="77777777" w:rsidTr="007922DF">
        <w:trPr>
          <w:cantSplit/>
          <w:trHeight w:val="190"/>
        </w:trPr>
        <w:tc>
          <w:tcPr>
            <w:tcW w:w="709" w:type="dxa"/>
          </w:tcPr>
          <w:p w14:paraId="206779AA" w14:textId="77777777" w:rsidR="000F619B" w:rsidRPr="00CA6F02" w:rsidRDefault="000F619B" w:rsidP="00565FA5">
            <w:pPr>
              <w:numPr>
                <w:ilvl w:val="0"/>
                <w:numId w:val="7"/>
              </w:numPr>
              <w:ind w:right="142"/>
            </w:pPr>
          </w:p>
        </w:tc>
        <w:tc>
          <w:tcPr>
            <w:tcW w:w="8201" w:type="dxa"/>
          </w:tcPr>
          <w:p w14:paraId="3CB33BB6" w14:textId="77777777" w:rsidR="000F619B" w:rsidRPr="00CA6F02" w:rsidRDefault="000F619B" w:rsidP="00FE1816">
            <w:pPr>
              <w:rPr>
                <w:lang w:eastAsia="en-US"/>
              </w:rPr>
            </w:pPr>
            <w:r w:rsidRPr="008D0A19">
              <w:rPr>
                <w:lang w:eastAsia="en-US"/>
              </w:rPr>
              <w:t xml:space="preserve">Solomon, Z., </w:t>
            </w:r>
            <w:r w:rsidRPr="008D0A19">
              <w:t xml:space="preserve">Gelkopf, M., &amp; Bleich, A. (2006). </w:t>
            </w:r>
            <w:r w:rsidR="00FE1816">
              <w:t>The role of gender and age in coping with terror: Israelis in the shadow of</w:t>
            </w:r>
            <w:r w:rsidRPr="008D0A19">
              <w:t xml:space="preserve"> El-Aqsa Intifada. In J. Strelau &amp; T. Klonowicz (Eds.)</w:t>
            </w:r>
            <w:r w:rsidRPr="008D0A19">
              <w:rPr>
                <w:color w:val="000000"/>
              </w:rPr>
              <w:t>,</w:t>
            </w:r>
            <w:r w:rsidRPr="008D0A19">
              <w:rPr>
                <w:i/>
                <w:color w:val="000000"/>
              </w:rPr>
              <w:t xml:space="preserve"> </w:t>
            </w:r>
            <w:r w:rsidRPr="008D0A19">
              <w:rPr>
                <w:i/>
              </w:rPr>
              <w:t xml:space="preserve">People under extreme stress: An individual differences approach </w:t>
            </w:r>
            <w:r w:rsidRPr="008D0A19">
              <w:t>(pp.</w:t>
            </w:r>
            <w:r w:rsidR="005D7EFA">
              <w:t xml:space="preserve"> </w:t>
            </w:r>
            <w:r w:rsidRPr="008D0A19">
              <w:t>83-110)</w:t>
            </w:r>
            <w:r w:rsidRPr="008D0A19">
              <w:rPr>
                <w:i/>
              </w:rPr>
              <w:t>.</w:t>
            </w:r>
            <w:r w:rsidRPr="008D0A19">
              <w:t xml:space="preserve"> New York: Nova Science Publishers, Inc</w:t>
            </w:r>
            <w:r w:rsidRPr="008D0A19">
              <w:rPr>
                <w:color w:val="000000"/>
              </w:rPr>
              <w:t>.</w:t>
            </w:r>
            <w:r w:rsidRPr="00CA6F02">
              <w:t xml:space="preserve"> </w:t>
            </w:r>
          </w:p>
        </w:tc>
      </w:tr>
      <w:tr w:rsidR="000F619B" w:rsidRPr="00CA6F02" w14:paraId="14776F25" w14:textId="77777777" w:rsidTr="007922DF">
        <w:trPr>
          <w:cantSplit/>
          <w:trHeight w:val="190"/>
        </w:trPr>
        <w:tc>
          <w:tcPr>
            <w:tcW w:w="709" w:type="dxa"/>
          </w:tcPr>
          <w:p w14:paraId="6B095CCE" w14:textId="77777777" w:rsidR="000F619B" w:rsidRPr="00CA6F02" w:rsidRDefault="000F619B" w:rsidP="00565FA5">
            <w:pPr>
              <w:numPr>
                <w:ilvl w:val="0"/>
                <w:numId w:val="7"/>
              </w:numPr>
              <w:ind w:right="142"/>
            </w:pPr>
          </w:p>
        </w:tc>
        <w:tc>
          <w:tcPr>
            <w:tcW w:w="8201" w:type="dxa"/>
          </w:tcPr>
          <w:p w14:paraId="613A4BB6" w14:textId="77777777" w:rsidR="000F619B" w:rsidRPr="00CA6F02" w:rsidRDefault="000F619B" w:rsidP="000F619B">
            <w:pPr>
              <w:bidi/>
              <w:rPr>
                <w:rtl/>
              </w:rPr>
            </w:pPr>
            <w:r w:rsidRPr="00CA6F02">
              <w:rPr>
                <w:rtl/>
              </w:rPr>
              <w:t xml:space="preserve">נריה, י., </w:t>
            </w:r>
            <w:r>
              <w:rPr>
                <w:rtl/>
              </w:rPr>
              <w:t>סולומון</w:t>
            </w:r>
            <w:r w:rsidRPr="00CA6F02">
              <w:rPr>
                <w:rtl/>
              </w:rPr>
              <w:t xml:space="preserve">, ז., גינזבורג, ק., דקל, ר., אנוך, ד. ועורי, א. (2006). מלחמות ומחירן הנפשי: היבטים שונים על טראומה נפשית בקרב חיילים ואזרחים בחברה הישראלית. בתוך: א. אבירם וי. גינת (עורכים), </w:t>
            </w:r>
            <w:r w:rsidRPr="00CA6F02">
              <w:rPr>
                <w:i/>
                <w:iCs/>
                <w:rtl/>
              </w:rPr>
              <w:t>שירותי בריאות הנפש בישראל: מגמות וסוגיות</w:t>
            </w:r>
            <w:r w:rsidRPr="00CA6F02">
              <w:rPr>
                <w:rtl/>
              </w:rPr>
              <w:t xml:space="preserve"> (עמ' 207-219). אזור: צ'ריקובר.</w:t>
            </w:r>
          </w:p>
        </w:tc>
      </w:tr>
      <w:tr w:rsidR="00222D1A" w:rsidRPr="00CA6F02" w14:paraId="07042A30" w14:textId="77777777" w:rsidTr="007922DF">
        <w:trPr>
          <w:cantSplit/>
          <w:trHeight w:val="190"/>
        </w:trPr>
        <w:tc>
          <w:tcPr>
            <w:tcW w:w="709" w:type="dxa"/>
          </w:tcPr>
          <w:p w14:paraId="44EF92BE" w14:textId="77777777" w:rsidR="00222D1A" w:rsidRPr="00CA6F02" w:rsidRDefault="00222D1A" w:rsidP="00B90569">
            <w:pPr>
              <w:numPr>
                <w:ilvl w:val="0"/>
                <w:numId w:val="7"/>
              </w:numPr>
              <w:ind w:right="142"/>
            </w:pPr>
          </w:p>
        </w:tc>
        <w:tc>
          <w:tcPr>
            <w:tcW w:w="8201" w:type="dxa"/>
          </w:tcPr>
          <w:p w14:paraId="35DD549F" w14:textId="77777777" w:rsidR="00222D1A" w:rsidRPr="00CA6F02" w:rsidRDefault="00222D1A" w:rsidP="00565FA5">
            <w:r w:rsidRPr="00CA6F02">
              <w:t xml:space="preserve">Dekel, R., &amp; Solomon, Z. (2007). Secondary traumatization among wives of war veterans with PTSD. </w:t>
            </w:r>
            <w:r w:rsidRPr="00CA6F02">
              <w:rPr>
                <w:lang w:eastAsia="en-US"/>
              </w:rPr>
              <w:t xml:space="preserve">In C. Figley &amp; W.P. Nash </w:t>
            </w:r>
            <w:r w:rsidRPr="00CA6F02">
              <w:rPr>
                <w:lang w:val="it-IT" w:eastAsia="en-US"/>
              </w:rPr>
              <w:t>(Eds.),</w:t>
            </w:r>
            <w:r w:rsidRPr="00CA6F02">
              <w:rPr>
                <w:i/>
                <w:lang w:val="it-IT" w:eastAsia="en-US"/>
              </w:rPr>
              <w:t xml:space="preserve"> </w:t>
            </w:r>
            <w:r w:rsidRPr="00CA6F02">
              <w:rPr>
                <w:i/>
              </w:rPr>
              <w:t xml:space="preserve">Combat </w:t>
            </w:r>
            <w:r>
              <w:rPr>
                <w:i/>
              </w:rPr>
              <w:t>S</w:t>
            </w:r>
            <w:r w:rsidRPr="00CA6F02">
              <w:rPr>
                <w:i/>
              </w:rPr>
              <w:t xml:space="preserve">tress </w:t>
            </w:r>
            <w:r>
              <w:rPr>
                <w:i/>
              </w:rPr>
              <w:t>I</w:t>
            </w:r>
            <w:r w:rsidRPr="00CA6F02">
              <w:rPr>
                <w:i/>
              </w:rPr>
              <w:t xml:space="preserve">njury: Theory, </w:t>
            </w:r>
            <w:r>
              <w:rPr>
                <w:i/>
              </w:rPr>
              <w:t>R</w:t>
            </w:r>
            <w:r w:rsidRPr="00CA6F02">
              <w:rPr>
                <w:i/>
              </w:rPr>
              <w:t xml:space="preserve">esearch, and Management </w:t>
            </w:r>
            <w:r w:rsidRPr="00CA6F02">
              <w:t>(pp.</w:t>
            </w:r>
            <w:r w:rsidR="005D7EFA">
              <w:t xml:space="preserve"> </w:t>
            </w:r>
            <w:r w:rsidRPr="00CA6F02">
              <w:t xml:space="preserve">137-160). </w:t>
            </w:r>
            <w:r>
              <w:t xml:space="preserve">New York: </w:t>
            </w:r>
            <w:r w:rsidRPr="00CA6F02">
              <w:t>Routledge Psychosocial Stress Book Series.</w:t>
            </w:r>
          </w:p>
        </w:tc>
      </w:tr>
      <w:tr w:rsidR="000F619B" w:rsidRPr="00CA6F02" w14:paraId="136D7F8A" w14:textId="77777777" w:rsidTr="007922DF">
        <w:trPr>
          <w:cantSplit/>
          <w:trHeight w:val="737"/>
        </w:trPr>
        <w:tc>
          <w:tcPr>
            <w:tcW w:w="709" w:type="dxa"/>
          </w:tcPr>
          <w:p w14:paraId="45D31F6C" w14:textId="77777777" w:rsidR="000F619B" w:rsidRPr="00CA6F02" w:rsidRDefault="000F619B" w:rsidP="00565FA5">
            <w:pPr>
              <w:numPr>
                <w:ilvl w:val="0"/>
                <w:numId w:val="7"/>
              </w:numPr>
              <w:ind w:right="142"/>
            </w:pPr>
          </w:p>
        </w:tc>
        <w:tc>
          <w:tcPr>
            <w:tcW w:w="8201" w:type="dxa"/>
          </w:tcPr>
          <w:p w14:paraId="4F693D9D" w14:textId="77777777" w:rsidR="000F619B" w:rsidRPr="00CA6F02" w:rsidRDefault="000F619B" w:rsidP="00646884">
            <w:pPr>
              <w:bidi/>
              <w:rPr>
                <w:rtl/>
              </w:rPr>
            </w:pPr>
            <w:r w:rsidRPr="00CA6F02">
              <w:rPr>
                <w:rtl/>
              </w:rPr>
              <w:t xml:space="preserve"> </w:t>
            </w:r>
            <w:r>
              <w:rPr>
                <w:rtl/>
              </w:rPr>
              <w:t>סולומון</w:t>
            </w:r>
            <w:r w:rsidRPr="00CA6F02">
              <w:rPr>
                <w:rtl/>
              </w:rPr>
              <w:t>,</w:t>
            </w:r>
            <w:r>
              <w:rPr>
                <w:rFonts w:hint="cs"/>
                <w:rtl/>
              </w:rPr>
              <w:t xml:space="preserve"> </w:t>
            </w:r>
            <w:r w:rsidRPr="00CA6F02">
              <w:rPr>
                <w:rtl/>
              </w:rPr>
              <w:t>ז.,  צ'ייטין,</w:t>
            </w:r>
            <w:r>
              <w:rPr>
                <w:rFonts w:hint="cs"/>
                <w:rtl/>
              </w:rPr>
              <w:t xml:space="preserve"> </w:t>
            </w:r>
            <w:r w:rsidRPr="00CA6F02">
              <w:rPr>
                <w:rtl/>
              </w:rPr>
              <w:t xml:space="preserve">ג. מבוא. </w:t>
            </w:r>
            <w:r w:rsidR="00646884">
              <w:rPr>
                <w:rFonts w:hint="cs"/>
                <w:rtl/>
              </w:rPr>
              <w:t xml:space="preserve">(2007). </w:t>
            </w:r>
            <w:r w:rsidRPr="00CA6F02">
              <w:rPr>
                <w:rtl/>
              </w:rPr>
              <w:t xml:space="preserve">בתוך ז. </w:t>
            </w:r>
            <w:r>
              <w:rPr>
                <w:rtl/>
              </w:rPr>
              <w:t>סולומון</w:t>
            </w:r>
            <w:r w:rsidRPr="00CA6F02">
              <w:rPr>
                <w:rtl/>
              </w:rPr>
              <w:t xml:space="preserve"> וג</w:t>
            </w:r>
            <w:r w:rsidR="00646884">
              <w:rPr>
                <w:rFonts w:hint="cs"/>
                <w:rtl/>
              </w:rPr>
              <w:t>.</w:t>
            </w:r>
            <w:r w:rsidR="00646884" w:rsidRPr="00CA6F02">
              <w:rPr>
                <w:rtl/>
              </w:rPr>
              <w:t xml:space="preserve"> </w:t>
            </w:r>
            <w:r w:rsidRPr="00CA6F02">
              <w:rPr>
                <w:rtl/>
              </w:rPr>
              <w:t>צ'ייטין (עורכות)</w:t>
            </w:r>
            <w:r w:rsidR="00646884">
              <w:rPr>
                <w:rFonts w:hint="cs"/>
                <w:rtl/>
              </w:rPr>
              <w:t>,</w:t>
            </w:r>
            <w:r w:rsidRPr="00CA6F02">
              <w:rPr>
                <w:rtl/>
              </w:rPr>
              <w:t xml:space="preserve"> </w:t>
            </w:r>
            <w:r w:rsidRPr="00565FA5">
              <w:rPr>
                <w:i/>
                <w:iCs/>
                <w:rtl/>
              </w:rPr>
              <w:t>ילדות בצל השואה: ילדים ניצולים ודור שני.</w:t>
            </w:r>
            <w:r>
              <w:rPr>
                <w:rFonts w:hint="cs"/>
                <w:rtl/>
              </w:rPr>
              <w:t xml:space="preserve"> </w:t>
            </w:r>
            <w:r w:rsidR="00646884">
              <w:rPr>
                <w:rFonts w:hint="cs"/>
                <w:rtl/>
              </w:rPr>
              <w:t>(עמ' 15-21</w:t>
            </w:r>
            <w:r>
              <w:rPr>
                <w:rFonts w:hint="cs"/>
                <w:rtl/>
              </w:rPr>
              <w:t>)</w:t>
            </w:r>
            <w:r w:rsidR="005D7EFA">
              <w:rPr>
                <w:rFonts w:hint="cs"/>
                <w:rtl/>
              </w:rPr>
              <w:t>.</w:t>
            </w:r>
            <w:r w:rsidRPr="00CA6F02">
              <w:rPr>
                <w:rtl/>
              </w:rPr>
              <w:t xml:space="preserve"> </w:t>
            </w:r>
            <w:r w:rsidR="00646884">
              <w:rPr>
                <w:rFonts w:hint="cs"/>
                <w:rtl/>
              </w:rPr>
              <w:t xml:space="preserve">תל אביב: </w:t>
            </w:r>
            <w:r w:rsidRPr="00CA6F02">
              <w:rPr>
                <w:rtl/>
              </w:rPr>
              <w:t xml:space="preserve">הוצאת הקיבוץ המאוחד, אוניברסיטת תל אביב. </w:t>
            </w:r>
          </w:p>
        </w:tc>
      </w:tr>
      <w:tr w:rsidR="000F619B" w:rsidRPr="00CA6F02" w14:paraId="2784B0FF" w14:textId="77777777" w:rsidTr="007922DF">
        <w:trPr>
          <w:cantSplit/>
          <w:trHeight w:val="794"/>
        </w:trPr>
        <w:tc>
          <w:tcPr>
            <w:tcW w:w="709" w:type="dxa"/>
          </w:tcPr>
          <w:p w14:paraId="6AC279E4" w14:textId="77777777" w:rsidR="000F619B" w:rsidRPr="00CA6F02" w:rsidRDefault="000F619B" w:rsidP="00565FA5">
            <w:pPr>
              <w:numPr>
                <w:ilvl w:val="0"/>
                <w:numId w:val="7"/>
              </w:numPr>
              <w:ind w:right="142"/>
            </w:pPr>
          </w:p>
        </w:tc>
        <w:tc>
          <w:tcPr>
            <w:tcW w:w="8201" w:type="dxa"/>
          </w:tcPr>
          <w:p w14:paraId="41CB18D6" w14:textId="77777777" w:rsidR="000F619B" w:rsidRPr="00CA6F02" w:rsidRDefault="000F619B" w:rsidP="000F619B">
            <w:pPr>
              <w:bidi/>
              <w:rPr>
                <w:rtl/>
              </w:rPr>
            </w:pPr>
            <w:r w:rsidRPr="00CA6F02">
              <w:rPr>
                <w:rtl/>
              </w:rPr>
              <w:t>כהן,</w:t>
            </w:r>
            <w:r>
              <w:rPr>
                <w:rFonts w:hint="cs"/>
                <w:rtl/>
              </w:rPr>
              <w:t xml:space="preserve"> </w:t>
            </w:r>
            <w:r w:rsidRPr="00CA6F02">
              <w:rPr>
                <w:rtl/>
              </w:rPr>
              <w:t xml:space="preserve">א., דקל, ר., </w:t>
            </w:r>
            <w:r>
              <w:rPr>
                <w:rtl/>
              </w:rPr>
              <w:t>סולומון</w:t>
            </w:r>
            <w:r w:rsidRPr="00CA6F02">
              <w:rPr>
                <w:rtl/>
              </w:rPr>
              <w:t xml:space="preserve">, ז. </w:t>
            </w:r>
            <w:r w:rsidR="006457C8">
              <w:rPr>
                <w:rFonts w:hint="cs"/>
                <w:rtl/>
              </w:rPr>
              <w:t xml:space="preserve">(2007). </w:t>
            </w:r>
            <w:r w:rsidRPr="00CA6F02">
              <w:rPr>
                <w:rtl/>
              </w:rPr>
              <w:t xml:space="preserve">תסמונת פוסט טראומטית וקשיים בקיום אינטימיות בקרב ילדים ניצולי שואה. בתוך </w:t>
            </w:r>
            <w:r>
              <w:rPr>
                <w:rtl/>
              </w:rPr>
              <w:t>סולומון</w:t>
            </w:r>
            <w:r w:rsidRPr="00CA6F02">
              <w:rPr>
                <w:rtl/>
              </w:rPr>
              <w:t xml:space="preserve"> וג</w:t>
            </w:r>
            <w:r w:rsidR="00FE67C9">
              <w:rPr>
                <w:rFonts w:hint="cs"/>
                <w:rtl/>
              </w:rPr>
              <w:t>.</w:t>
            </w:r>
            <w:r w:rsidRPr="00CA6F02">
              <w:rPr>
                <w:rtl/>
              </w:rPr>
              <w:t xml:space="preserve"> צ'ייטין (עורכות)</w:t>
            </w:r>
            <w:r w:rsidR="006457C8">
              <w:rPr>
                <w:rFonts w:hint="cs"/>
                <w:rtl/>
              </w:rPr>
              <w:t>,</w:t>
            </w:r>
            <w:r w:rsidRPr="00CA6F02">
              <w:rPr>
                <w:rtl/>
              </w:rPr>
              <w:t xml:space="preserve"> </w:t>
            </w:r>
            <w:r w:rsidRPr="00565FA5">
              <w:rPr>
                <w:i/>
                <w:iCs/>
                <w:rtl/>
              </w:rPr>
              <w:t>ילדות בצל השואה: ילדים ניצולים ודור שני</w:t>
            </w:r>
            <w:r w:rsidRPr="00CA6F02">
              <w:rPr>
                <w:rtl/>
              </w:rPr>
              <w:t xml:space="preserve"> </w:t>
            </w:r>
            <w:r>
              <w:rPr>
                <w:rFonts w:hint="cs"/>
                <w:rtl/>
              </w:rPr>
              <w:t>(</w:t>
            </w:r>
            <w:r w:rsidR="006457C8">
              <w:rPr>
                <w:rFonts w:hint="cs"/>
                <w:rtl/>
              </w:rPr>
              <w:t xml:space="preserve">עמ' </w:t>
            </w:r>
            <w:r>
              <w:rPr>
                <w:rFonts w:hint="cs"/>
                <w:rtl/>
              </w:rPr>
              <w:t>152-170)</w:t>
            </w:r>
            <w:r w:rsidR="006457C8">
              <w:rPr>
                <w:rFonts w:hint="cs"/>
                <w:rtl/>
              </w:rPr>
              <w:t>.</w:t>
            </w:r>
            <w:r>
              <w:rPr>
                <w:rFonts w:hint="cs"/>
                <w:rtl/>
              </w:rPr>
              <w:t xml:space="preserve"> </w:t>
            </w:r>
            <w:r w:rsidR="006457C8">
              <w:rPr>
                <w:rFonts w:hint="cs"/>
                <w:rtl/>
              </w:rPr>
              <w:t xml:space="preserve">תל אביב: </w:t>
            </w:r>
            <w:r w:rsidRPr="00CA6F02">
              <w:rPr>
                <w:rtl/>
              </w:rPr>
              <w:t>הוצאת הקיבוץ ה</w:t>
            </w:r>
            <w:r>
              <w:rPr>
                <w:rtl/>
              </w:rPr>
              <w:t xml:space="preserve">מאוחד, אוניברסיטת תל אביב. </w:t>
            </w:r>
          </w:p>
        </w:tc>
      </w:tr>
      <w:tr w:rsidR="000F619B" w:rsidRPr="00CA6F02" w14:paraId="59BBE9CE" w14:textId="77777777" w:rsidTr="007922DF">
        <w:trPr>
          <w:cantSplit/>
          <w:trHeight w:val="794"/>
        </w:trPr>
        <w:tc>
          <w:tcPr>
            <w:tcW w:w="709" w:type="dxa"/>
          </w:tcPr>
          <w:p w14:paraId="2886E5A7" w14:textId="77777777" w:rsidR="000F619B" w:rsidRPr="00CA6F02" w:rsidRDefault="000F619B" w:rsidP="00565FA5">
            <w:pPr>
              <w:numPr>
                <w:ilvl w:val="0"/>
                <w:numId w:val="7"/>
              </w:numPr>
              <w:ind w:right="142"/>
            </w:pPr>
          </w:p>
        </w:tc>
        <w:tc>
          <w:tcPr>
            <w:tcW w:w="8201" w:type="dxa"/>
          </w:tcPr>
          <w:p w14:paraId="5A25084A" w14:textId="77777777" w:rsidR="000F619B" w:rsidRPr="00CA6F02" w:rsidRDefault="000F619B" w:rsidP="006457C8">
            <w:pPr>
              <w:bidi/>
              <w:rPr>
                <w:rtl/>
              </w:rPr>
            </w:pPr>
            <w:r w:rsidRPr="00CA6F02">
              <w:rPr>
                <w:rtl/>
              </w:rPr>
              <w:t>סלומון,</w:t>
            </w:r>
            <w:r>
              <w:rPr>
                <w:rFonts w:hint="cs"/>
                <w:rtl/>
              </w:rPr>
              <w:t xml:space="preserve"> </w:t>
            </w:r>
            <w:r w:rsidRPr="00CA6F02">
              <w:rPr>
                <w:rtl/>
              </w:rPr>
              <w:t xml:space="preserve">ז. </w:t>
            </w:r>
            <w:r w:rsidR="006457C8">
              <w:rPr>
                <w:rFonts w:hint="cs"/>
                <w:rtl/>
              </w:rPr>
              <w:t xml:space="preserve">(2007). </w:t>
            </w:r>
            <w:r w:rsidRPr="00CA6F02">
              <w:rPr>
                <w:rtl/>
              </w:rPr>
              <w:t xml:space="preserve">השפעות בין דוריות של השואה: בראי המחקר בישראל. בתוך </w:t>
            </w:r>
            <w:r>
              <w:rPr>
                <w:rtl/>
              </w:rPr>
              <w:t>סולומון</w:t>
            </w:r>
            <w:r w:rsidRPr="00CA6F02">
              <w:rPr>
                <w:rtl/>
              </w:rPr>
              <w:t xml:space="preserve"> וג, צ'ייטין (עורכות). </w:t>
            </w:r>
            <w:r w:rsidRPr="00565FA5">
              <w:rPr>
                <w:i/>
                <w:iCs/>
                <w:rtl/>
              </w:rPr>
              <w:t>ילדות בצל השואה: ילדים ניצולים ודור שני</w:t>
            </w:r>
            <w:r>
              <w:rPr>
                <w:rFonts w:hint="cs"/>
                <w:rtl/>
              </w:rPr>
              <w:t xml:space="preserve"> (</w:t>
            </w:r>
            <w:r w:rsidR="006457C8">
              <w:rPr>
                <w:rFonts w:hint="cs"/>
                <w:rtl/>
              </w:rPr>
              <w:t xml:space="preserve">עמ' </w:t>
            </w:r>
            <w:r>
              <w:rPr>
                <w:rFonts w:hint="cs"/>
                <w:rtl/>
              </w:rPr>
              <w:t>304-336)</w:t>
            </w:r>
            <w:r w:rsidR="006457C8">
              <w:rPr>
                <w:rFonts w:hint="cs"/>
                <w:rtl/>
              </w:rPr>
              <w:t>. תל אביב:</w:t>
            </w:r>
            <w:r>
              <w:rPr>
                <w:rFonts w:hint="cs"/>
                <w:rtl/>
              </w:rPr>
              <w:t xml:space="preserve"> </w:t>
            </w:r>
            <w:r w:rsidRPr="00CA6F02">
              <w:rPr>
                <w:rtl/>
              </w:rPr>
              <w:t>הוצאת הקיבוץ המאוח</w:t>
            </w:r>
            <w:r>
              <w:rPr>
                <w:rtl/>
              </w:rPr>
              <w:t xml:space="preserve">ד, אוניברסיטת תל אביב. </w:t>
            </w:r>
          </w:p>
        </w:tc>
      </w:tr>
      <w:tr w:rsidR="000F619B" w:rsidRPr="00CA6F02" w14:paraId="149B6D72" w14:textId="77777777" w:rsidTr="007922DF">
        <w:trPr>
          <w:cantSplit/>
          <w:trHeight w:val="895"/>
        </w:trPr>
        <w:tc>
          <w:tcPr>
            <w:tcW w:w="709" w:type="dxa"/>
          </w:tcPr>
          <w:p w14:paraId="19056565" w14:textId="77777777" w:rsidR="000F619B" w:rsidRPr="00CA6F02" w:rsidRDefault="000F619B" w:rsidP="00565FA5">
            <w:pPr>
              <w:numPr>
                <w:ilvl w:val="0"/>
                <w:numId w:val="7"/>
              </w:numPr>
              <w:ind w:right="142"/>
            </w:pPr>
          </w:p>
        </w:tc>
        <w:tc>
          <w:tcPr>
            <w:tcW w:w="8201" w:type="dxa"/>
          </w:tcPr>
          <w:p w14:paraId="7F0F9A32" w14:textId="77777777" w:rsidR="000F619B" w:rsidRPr="00007CFF" w:rsidRDefault="000F619B">
            <w:pPr>
              <w:rPr>
                <w:highlight w:val="green"/>
              </w:rPr>
            </w:pPr>
            <w:r w:rsidRPr="008D0A19">
              <w:t xml:space="preserve">Solomon, Z. (2009). Combat stress reaction. </w:t>
            </w:r>
            <w:r w:rsidRPr="008D0A19">
              <w:rPr>
                <w:lang w:eastAsia="en-US"/>
              </w:rPr>
              <w:t xml:space="preserve">In G. Reyes., J. D. Elhai &amp; J. D. Ford </w:t>
            </w:r>
            <w:r w:rsidRPr="008D0A19">
              <w:rPr>
                <w:lang w:val="it-IT" w:eastAsia="en-US"/>
              </w:rPr>
              <w:t xml:space="preserve">(Eds.), </w:t>
            </w:r>
            <w:r w:rsidRPr="008D0A19">
              <w:rPr>
                <w:i/>
              </w:rPr>
              <w:t xml:space="preserve">The Encyclopedia of Psychological Trauma </w:t>
            </w:r>
            <w:r w:rsidRPr="008D0A19">
              <w:t>(pp.</w:t>
            </w:r>
            <w:r w:rsidR="005D7EFA">
              <w:t xml:space="preserve"> </w:t>
            </w:r>
            <w:r w:rsidRPr="008D0A19">
              <w:t>144-145)</w:t>
            </w:r>
            <w:r w:rsidRPr="008D0A19">
              <w:rPr>
                <w:i/>
              </w:rPr>
              <w:t>.</w:t>
            </w:r>
            <w:r w:rsidRPr="008D0A19">
              <w:t xml:space="preserve"> </w:t>
            </w:r>
            <w:r w:rsidR="006457C8" w:rsidRPr="008D0A19">
              <w:t xml:space="preserve">Hoboken, New Jersey: </w:t>
            </w:r>
            <w:r w:rsidRPr="008D0A19">
              <w:t xml:space="preserve">John Wiley &amp; Sons, Inc. </w:t>
            </w:r>
          </w:p>
        </w:tc>
      </w:tr>
      <w:tr w:rsidR="000F619B" w:rsidRPr="00CA6F02" w14:paraId="31D9A588" w14:textId="77777777" w:rsidTr="007922DF">
        <w:trPr>
          <w:cantSplit/>
          <w:trHeight w:val="895"/>
        </w:trPr>
        <w:tc>
          <w:tcPr>
            <w:tcW w:w="709" w:type="dxa"/>
          </w:tcPr>
          <w:p w14:paraId="29C27CDE" w14:textId="77777777" w:rsidR="000F619B" w:rsidRPr="00CA6F02" w:rsidRDefault="000F619B" w:rsidP="00565FA5">
            <w:pPr>
              <w:numPr>
                <w:ilvl w:val="0"/>
                <w:numId w:val="7"/>
              </w:numPr>
              <w:ind w:right="142"/>
            </w:pPr>
          </w:p>
        </w:tc>
        <w:tc>
          <w:tcPr>
            <w:tcW w:w="8201" w:type="dxa"/>
          </w:tcPr>
          <w:p w14:paraId="253D0AF2" w14:textId="77777777" w:rsidR="000F619B" w:rsidRPr="00CA6F02" w:rsidRDefault="000F619B">
            <w:r w:rsidRPr="00CA6F02">
              <w:t xml:space="preserve">Solomon, Z., &amp; Ginzburg, K. (2009). The epidemiology of </w:t>
            </w:r>
            <w:r w:rsidR="006457C8">
              <w:t>c</w:t>
            </w:r>
            <w:r w:rsidRPr="00CA6F02">
              <w:t xml:space="preserve">ombat induced posttraumatic stress disorder (PTSD). In </w:t>
            </w:r>
            <w:r w:rsidR="006457C8" w:rsidRPr="00CA6F02">
              <w:t xml:space="preserve">I. </w:t>
            </w:r>
            <w:r w:rsidRPr="00CA6F02">
              <w:t>Levav (Eds.),</w:t>
            </w:r>
            <w:r w:rsidRPr="00CA6F02">
              <w:rPr>
                <w:i/>
              </w:rPr>
              <w:t xml:space="preserve"> Psychiatric and Behavioral Disorders in Israel: From Epidemiology to Mental Health </w:t>
            </w:r>
            <w:r w:rsidR="006457C8">
              <w:rPr>
                <w:i/>
              </w:rPr>
              <w:t>A</w:t>
            </w:r>
            <w:r w:rsidRPr="00CA6F02">
              <w:rPr>
                <w:i/>
              </w:rPr>
              <w:t xml:space="preserve">ction </w:t>
            </w:r>
            <w:r w:rsidRPr="00CA6F02">
              <w:t>(pp. 212-231)</w:t>
            </w:r>
            <w:r w:rsidRPr="00CA6F02">
              <w:rPr>
                <w:i/>
              </w:rPr>
              <w:t>.</w:t>
            </w:r>
            <w:r w:rsidRPr="00CA6F02">
              <w:t xml:space="preserve"> </w:t>
            </w:r>
            <w:r w:rsidR="006457C8" w:rsidRPr="00CA6F02">
              <w:t>Jerusalem</w:t>
            </w:r>
            <w:r w:rsidR="006457C8">
              <w:t>:</w:t>
            </w:r>
            <w:r w:rsidR="006457C8" w:rsidRPr="00CA6F02">
              <w:t xml:space="preserve"> </w:t>
            </w:r>
            <w:r w:rsidRPr="00CA6F02">
              <w:t>Geffen</w:t>
            </w:r>
            <w:r w:rsidR="006457C8">
              <w:t>.</w:t>
            </w:r>
            <w:r w:rsidRPr="00CA6F02">
              <w:t xml:space="preserve"> </w:t>
            </w:r>
          </w:p>
        </w:tc>
      </w:tr>
      <w:tr w:rsidR="000F619B" w:rsidRPr="00CA6F02" w14:paraId="02FA1B68" w14:textId="77777777" w:rsidTr="007922DF">
        <w:trPr>
          <w:cantSplit/>
          <w:trHeight w:val="895"/>
        </w:trPr>
        <w:tc>
          <w:tcPr>
            <w:tcW w:w="709" w:type="dxa"/>
          </w:tcPr>
          <w:p w14:paraId="05B00E0E" w14:textId="77777777" w:rsidR="000F619B" w:rsidRPr="00CA6F02" w:rsidRDefault="000F619B" w:rsidP="00565FA5">
            <w:pPr>
              <w:numPr>
                <w:ilvl w:val="0"/>
                <w:numId w:val="7"/>
              </w:numPr>
              <w:ind w:right="142"/>
            </w:pPr>
          </w:p>
        </w:tc>
        <w:tc>
          <w:tcPr>
            <w:tcW w:w="8201" w:type="dxa"/>
          </w:tcPr>
          <w:p w14:paraId="4E17D2AD" w14:textId="77777777" w:rsidR="000F619B" w:rsidRPr="00CA6F02" w:rsidRDefault="000F619B">
            <w:r w:rsidRPr="00CA6F02">
              <w:t xml:space="preserve">Laufer, A. &amp; Solomonz, Z. (2010). Posttraumatic </w:t>
            </w:r>
            <w:r w:rsidR="006457C8">
              <w:t>g</w:t>
            </w:r>
            <w:r w:rsidRPr="00CA6F02">
              <w:t xml:space="preserve">rowth in Israeli Jews. In </w:t>
            </w:r>
            <w:r w:rsidR="006457C8" w:rsidRPr="00CA6F02">
              <w:t>T.</w:t>
            </w:r>
            <w:r w:rsidR="006457C8">
              <w:t xml:space="preserve"> </w:t>
            </w:r>
            <w:r w:rsidRPr="00CA6F02">
              <w:t xml:space="preserve">Weiss &amp; </w:t>
            </w:r>
            <w:r w:rsidR="006457C8" w:rsidRPr="00CA6F02">
              <w:t xml:space="preserve">R. </w:t>
            </w:r>
            <w:r w:rsidRPr="00CA6F02">
              <w:t>Berger (Eds.),</w:t>
            </w:r>
            <w:r w:rsidRPr="00CA6F02">
              <w:rPr>
                <w:i/>
              </w:rPr>
              <w:t xml:space="preserve"> Posttraumatic Growth and Culturally Competent Practice: Lessons Learned from Around the Globe</w:t>
            </w:r>
            <w:r w:rsidRPr="00CA6F02">
              <w:t xml:space="preserve"> (pp.</w:t>
            </w:r>
            <w:r w:rsidR="005D7EFA">
              <w:t xml:space="preserve"> </w:t>
            </w:r>
            <w:r w:rsidRPr="00CA6F02">
              <w:t xml:space="preserve">15-30). </w:t>
            </w:r>
            <w:r w:rsidR="006457C8" w:rsidRPr="00CA6F02">
              <w:t>New Jersey</w:t>
            </w:r>
            <w:r w:rsidR="006457C8">
              <w:t>:</w:t>
            </w:r>
            <w:r w:rsidR="006457C8" w:rsidRPr="00CA6F02">
              <w:t xml:space="preserve"> </w:t>
            </w:r>
            <w:r w:rsidRPr="00CA6F02">
              <w:t xml:space="preserve">John Wiley and Son </w:t>
            </w:r>
            <w:r>
              <w:t>I</w:t>
            </w:r>
            <w:r w:rsidRPr="00CA6F02">
              <w:t xml:space="preserve">nc. </w:t>
            </w:r>
          </w:p>
        </w:tc>
      </w:tr>
      <w:tr w:rsidR="000F619B" w:rsidRPr="00CA6F02" w14:paraId="1AC9F30A" w14:textId="77777777" w:rsidTr="007922DF">
        <w:trPr>
          <w:cantSplit/>
          <w:trHeight w:val="895"/>
        </w:trPr>
        <w:tc>
          <w:tcPr>
            <w:tcW w:w="709" w:type="dxa"/>
          </w:tcPr>
          <w:p w14:paraId="4FFA0F1D" w14:textId="77777777" w:rsidR="000F619B" w:rsidRDefault="000F619B" w:rsidP="00565FA5">
            <w:pPr>
              <w:numPr>
                <w:ilvl w:val="0"/>
                <w:numId w:val="7"/>
              </w:numPr>
              <w:ind w:right="142"/>
            </w:pPr>
          </w:p>
        </w:tc>
        <w:tc>
          <w:tcPr>
            <w:tcW w:w="8201" w:type="dxa"/>
          </w:tcPr>
          <w:p w14:paraId="4722BD6E" w14:textId="77777777" w:rsidR="000F619B" w:rsidRPr="00CA6F02" w:rsidRDefault="000F619B">
            <w:r w:rsidRPr="005B6A7D">
              <w:t xml:space="preserve">Solomon, Z., &amp; Ohry, A. (2010). The </w:t>
            </w:r>
            <w:r w:rsidR="006457C8">
              <w:t>t</w:t>
            </w:r>
            <w:r w:rsidRPr="005B6A7D">
              <w:t xml:space="preserve">oll of </w:t>
            </w:r>
            <w:r w:rsidR="006457C8">
              <w:t>w</w:t>
            </w:r>
            <w:r w:rsidRPr="005B6A7D">
              <w:t xml:space="preserve">ar </w:t>
            </w:r>
            <w:r w:rsidR="006457C8">
              <w:t>c</w:t>
            </w:r>
            <w:r w:rsidRPr="005B6A7D">
              <w:t xml:space="preserve">aptivity: </w:t>
            </w:r>
            <w:r w:rsidR="006457C8">
              <w:t>v</w:t>
            </w:r>
            <w:r w:rsidRPr="005B6A7D">
              <w:t xml:space="preserve">ulnerability, </w:t>
            </w:r>
            <w:r w:rsidR="006457C8">
              <w:t>r</w:t>
            </w:r>
            <w:r w:rsidRPr="005B6A7D">
              <w:t xml:space="preserve">esilience, and </w:t>
            </w:r>
            <w:r w:rsidR="006457C8">
              <w:t>p</w:t>
            </w:r>
            <w:r w:rsidRPr="005B6A7D">
              <w:t xml:space="preserve">remature </w:t>
            </w:r>
            <w:r w:rsidR="006457C8">
              <w:t>a</w:t>
            </w:r>
            <w:r w:rsidRPr="005B6A7D">
              <w:t xml:space="preserve">ging. In </w:t>
            </w:r>
            <w:r w:rsidR="006457C8" w:rsidRPr="005B6A7D">
              <w:t xml:space="preserve">E. </w:t>
            </w:r>
            <w:r w:rsidRPr="005B6A7D">
              <w:t xml:space="preserve">Martz (Ed.), </w:t>
            </w:r>
            <w:r w:rsidRPr="00565FA5">
              <w:rPr>
                <w:i/>
                <w:iCs/>
              </w:rPr>
              <w:t>Trauma Rehabilitation After War and Conflict: Community and Individual Perspectives</w:t>
            </w:r>
            <w:r w:rsidRPr="005B6A7D">
              <w:t xml:space="preserve"> (pp.</w:t>
            </w:r>
            <w:r w:rsidR="005D7EFA">
              <w:t xml:space="preserve"> </w:t>
            </w:r>
            <w:r w:rsidRPr="005B6A7D">
              <w:t>361-388).</w:t>
            </w:r>
            <w:r w:rsidR="00734EAF">
              <w:t xml:space="preserve"> </w:t>
            </w:r>
            <w:r w:rsidR="00734EAF" w:rsidRPr="00734EAF">
              <w:t>New York: Springer</w:t>
            </w:r>
            <w:r w:rsidR="00734EAF">
              <w:t>.</w:t>
            </w:r>
          </w:p>
        </w:tc>
      </w:tr>
      <w:tr w:rsidR="000F619B" w:rsidRPr="00CA6F02" w14:paraId="44592DC5" w14:textId="77777777" w:rsidTr="007922DF">
        <w:trPr>
          <w:cantSplit/>
          <w:trHeight w:val="737"/>
        </w:trPr>
        <w:tc>
          <w:tcPr>
            <w:tcW w:w="709" w:type="dxa"/>
          </w:tcPr>
          <w:p w14:paraId="507D8473" w14:textId="77777777" w:rsidR="000F619B" w:rsidRDefault="000F619B" w:rsidP="00565FA5">
            <w:pPr>
              <w:numPr>
                <w:ilvl w:val="0"/>
                <w:numId w:val="7"/>
              </w:numPr>
              <w:ind w:right="142"/>
            </w:pPr>
          </w:p>
        </w:tc>
        <w:tc>
          <w:tcPr>
            <w:tcW w:w="8201" w:type="dxa"/>
          </w:tcPr>
          <w:p w14:paraId="7A4F03FE" w14:textId="77777777" w:rsidR="000F619B" w:rsidRPr="00BC6188" w:rsidRDefault="000F619B" w:rsidP="00734EAF">
            <w:r w:rsidRPr="005B6A7D">
              <w:t xml:space="preserve">Yitzhake, T., Solomon, Z., &amp; Kotler, M. (2010). Combat </w:t>
            </w:r>
            <w:r w:rsidR="00734EAF">
              <w:t>r</w:t>
            </w:r>
            <w:r w:rsidRPr="005B6A7D">
              <w:t xml:space="preserve">eaction, </w:t>
            </w:r>
            <w:r w:rsidR="00734EAF">
              <w:t>c</w:t>
            </w:r>
            <w:r w:rsidRPr="005B6A7D">
              <w:t xml:space="preserve">hronic. </w:t>
            </w:r>
            <w:r w:rsidR="00734EAF">
              <w:t xml:space="preserve">In </w:t>
            </w:r>
            <w:r w:rsidRPr="005B6A7D">
              <w:t>G. Fink (Ed.)</w:t>
            </w:r>
            <w:r w:rsidR="00734EAF">
              <w:t>,</w:t>
            </w:r>
            <w:r w:rsidRPr="005B6A7D">
              <w:t xml:space="preserve"> </w:t>
            </w:r>
            <w:r w:rsidR="00734EAF" w:rsidRPr="00565FA5">
              <w:rPr>
                <w:i/>
                <w:iCs/>
              </w:rPr>
              <w:t>Stress of War, Conflict and Disaster</w:t>
            </w:r>
            <w:r w:rsidR="00734EAF">
              <w:t xml:space="preserve"> (pp. </w:t>
            </w:r>
            <w:r w:rsidR="00734EAF" w:rsidRPr="005B6A7D">
              <w:t>435-440</w:t>
            </w:r>
            <w:r w:rsidR="00734EAF">
              <w:t xml:space="preserve">). </w:t>
            </w:r>
            <w:r w:rsidRPr="005B6A7D">
              <w:t>San Diego, CA: Elsevier.</w:t>
            </w:r>
          </w:p>
        </w:tc>
      </w:tr>
      <w:tr w:rsidR="000F619B" w:rsidRPr="00CA6F02" w14:paraId="17A10BE9" w14:textId="77777777" w:rsidTr="007922DF">
        <w:trPr>
          <w:cantSplit/>
          <w:trHeight w:val="737"/>
        </w:trPr>
        <w:tc>
          <w:tcPr>
            <w:tcW w:w="709" w:type="dxa"/>
          </w:tcPr>
          <w:p w14:paraId="2C3DBA35" w14:textId="77777777" w:rsidR="000F619B" w:rsidRDefault="000F619B" w:rsidP="00565FA5">
            <w:pPr>
              <w:numPr>
                <w:ilvl w:val="0"/>
                <w:numId w:val="7"/>
              </w:numPr>
              <w:ind w:right="142"/>
            </w:pPr>
          </w:p>
        </w:tc>
        <w:tc>
          <w:tcPr>
            <w:tcW w:w="8201" w:type="dxa"/>
          </w:tcPr>
          <w:p w14:paraId="571D3C59" w14:textId="77777777" w:rsidR="000F619B" w:rsidRPr="00BC6188" w:rsidRDefault="000F619B" w:rsidP="00734EAF">
            <w:pPr>
              <w:jc w:val="right"/>
            </w:pPr>
            <w:r w:rsidRPr="005B6A7D">
              <w:rPr>
                <w:rtl/>
              </w:rPr>
              <w:t xml:space="preserve">סולומון, ז., כהן, א., </w:t>
            </w:r>
            <w:r w:rsidR="00734EAF">
              <w:rPr>
                <w:rFonts w:hint="cs"/>
                <w:rtl/>
              </w:rPr>
              <w:t>ו</w:t>
            </w:r>
            <w:r w:rsidRPr="005B6A7D">
              <w:rPr>
                <w:rtl/>
              </w:rPr>
              <w:t xml:space="preserve">גינזבורג, ק. </w:t>
            </w:r>
            <w:r w:rsidR="00734EAF">
              <w:rPr>
                <w:rFonts w:hint="cs"/>
                <w:rtl/>
              </w:rPr>
              <w:t xml:space="preserve">(2011). </w:t>
            </w:r>
            <w:r w:rsidRPr="005B6A7D">
              <w:rPr>
                <w:rtl/>
              </w:rPr>
              <w:t xml:space="preserve">התסמונת הפוסט-טראומתית: היבטים אפידמיולוגיים וקליניים. בתוך </w:t>
            </w:r>
            <w:r w:rsidR="00734EAF" w:rsidRPr="005B6A7D">
              <w:rPr>
                <w:rtl/>
              </w:rPr>
              <w:t xml:space="preserve">א. </w:t>
            </w:r>
            <w:r w:rsidRPr="005B6A7D">
              <w:rPr>
                <w:rtl/>
              </w:rPr>
              <w:t>עורי (עורך</w:t>
            </w:r>
            <w:r w:rsidR="00734EAF" w:rsidRPr="005B6A7D">
              <w:rPr>
                <w:rtl/>
              </w:rPr>
              <w:t>)</w:t>
            </w:r>
            <w:r w:rsidR="00734EAF">
              <w:rPr>
                <w:rFonts w:hint="cs"/>
                <w:rtl/>
              </w:rPr>
              <w:t>,</w:t>
            </w:r>
            <w:r w:rsidR="00734EAF" w:rsidRPr="005B6A7D">
              <w:rPr>
                <w:rtl/>
              </w:rPr>
              <w:t xml:space="preserve"> </w:t>
            </w:r>
            <w:r w:rsidRPr="00565FA5">
              <w:rPr>
                <w:i/>
                <w:iCs/>
                <w:rtl/>
              </w:rPr>
              <w:t>יסודות ברפואה שיקומית</w:t>
            </w:r>
            <w:r w:rsidR="00734EAF">
              <w:rPr>
                <w:rFonts w:hint="cs"/>
                <w:i/>
                <w:iCs/>
                <w:rtl/>
              </w:rPr>
              <w:t xml:space="preserve"> </w:t>
            </w:r>
            <w:r w:rsidR="00734EAF" w:rsidRPr="005B6A7D">
              <w:rPr>
                <w:rtl/>
              </w:rPr>
              <w:t>(עמ' 269-283</w:t>
            </w:r>
            <w:r w:rsidR="00734EAF">
              <w:rPr>
                <w:rFonts w:hint="cs"/>
                <w:rtl/>
              </w:rPr>
              <w:t>)</w:t>
            </w:r>
            <w:r w:rsidRPr="00565FA5">
              <w:rPr>
                <w:i/>
                <w:iCs/>
                <w:rtl/>
              </w:rPr>
              <w:t xml:space="preserve">. </w:t>
            </w:r>
            <w:r w:rsidR="00734EAF">
              <w:rPr>
                <w:rFonts w:hint="cs"/>
                <w:rtl/>
              </w:rPr>
              <w:t xml:space="preserve">תל אביב: </w:t>
            </w:r>
            <w:r w:rsidRPr="00734EAF">
              <w:rPr>
                <w:rtl/>
              </w:rPr>
              <w:t xml:space="preserve">הוצאת דיונון מבית פרובוק בע"מ. </w:t>
            </w:r>
          </w:p>
        </w:tc>
      </w:tr>
      <w:tr w:rsidR="000F619B" w:rsidRPr="00CA6F02" w14:paraId="2E32530B" w14:textId="77777777" w:rsidTr="007922DF">
        <w:trPr>
          <w:cantSplit/>
          <w:trHeight w:val="975"/>
        </w:trPr>
        <w:tc>
          <w:tcPr>
            <w:tcW w:w="709" w:type="dxa"/>
          </w:tcPr>
          <w:p w14:paraId="18529A80" w14:textId="77777777" w:rsidR="000F619B" w:rsidRDefault="000F619B" w:rsidP="00565FA5">
            <w:pPr>
              <w:numPr>
                <w:ilvl w:val="0"/>
                <w:numId w:val="7"/>
              </w:numPr>
              <w:ind w:right="142"/>
            </w:pPr>
          </w:p>
        </w:tc>
        <w:tc>
          <w:tcPr>
            <w:tcW w:w="8201" w:type="dxa"/>
          </w:tcPr>
          <w:p w14:paraId="33FDE476" w14:textId="77777777" w:rsidR="000F619B" w:rsidRPr="00BC6188" w:rsidRDefault="000F619B" w:rsidP="0035764B">
            <w:r w:rsidRPr="005B6A7D">
              <w:t>Mikulincer, M., Shaver, P.</w:t>
            </w:r>
            <w:r w:rsidR="00734EAF">
              <w:t xml:space="preserve"> </w:t>
            </w:r>
            <w:r w:rsidRPr="005B6A7D">
              <w:t xml:space="preserve">R., &amp; Solomon, Z. (2011). An </w:t>
            </w:r>
            <w:r w:rsidR="00734EAF">
              <w:t>a</w:t>
            </w:r>
            <w:r w:rsidRPr="005B6A7D">
              <w:t xml:space="preserve">ttachment </w:t>
            </w:r>
            <w:r w:rsidR="00734EAF">
              <w:t>p</w:t>
            </w:r>
            <w:r w:rsidRPr="005B6A7D">
              <w:t xml:space="preserve">erspective on </w:t>
            </w:r>
            <w:r w:rsidR="00734EAF">
              <w:t>t</w:t>
            </w:r>
            <w:r w:rsidRPr="005B6A7D">
              <w:t xml:space="preserve">raumatic and </w:t>
            </w:r>
            <w:r w:rsidR="00734EAF">
              <w:t>p</w:t>
            </w:r>
            <w:r w:rsidRPr="005B6A7D">
              <w:t>ost-</w:t>
            </w:r>
            <w:r w:rsidR="00734EAF">
              <w:t>t</w:t>
            </w:r>
            <w:r w:rsidRPr="005B6A7D">
              <w:t xml:space="preserve">raumatic </w:t>
            </w:r>
            <w:r w:rsidR="00734EAF">
              <w:t>r</w:t>
            </w:r>
            <w:r w:rsidRPr="005B6A7D">
              <w:t xml:space="preserve">eactions. In </w:t>
            </w:r>
            <w:r w:rsidR="008F2608" w:rsidRPr="005B6A7D">
              <w:t>M.</w:t>
            </w:r>
            <w:r w:rsidR="002E1D4C">
              <w:t xml:space="preserve"> </w:t>
            </w:r>
            <w:r w:rsidRPr="005B6A7D">
              <w:t xml:space="preserve">Safir, </w:t>
            </w:r>
            <w:r w:rsidR="008F2608" w:rsidRPr="005B6A7D">
              <w:t>H.</w:t>
            </w:r>
            <w:r w:rsidR="008F2608">
              <w:t xml:space="preserve"> </w:t>
            </w:r>
            <w:r w:rsidRPr="005B6A7D">
              <w:t xml:space="preserve">Wallach, &amp; </w:t>
            </w:r>
            <w:r w:rsidR="008F2608" w:rsidRPr="005B6A7D">
              <w:t>A.</w:t>
            </w:r>
            <w:r w:rsidR="008F2608">
              <w:t xml:space="preserve"> </w:t>
            </w:r>
            <w:r w:rsidRPr="005B6A7D">
              <w:t>Rizzo (Eds.)</w:t>
            </w:r>
            <w:r w:rsidR="008F2608">
              <w:t>, Future Directions in Post-Traumatic Stress Disorder: Prevention, Diagnosis, and Treatment (pp. 79-96). New York: Springer.</w:t>
            </w:r>
          </w:p>
        </w:tc>
      </w:tr>
      <w:tr w:rsidR="000F619B" w:rsidRPr="00CA6F02" w14:paraId="515108FA" w14:textId="77777777" w:rsidTr="007922DF">
        <w:trPr>
          <w:cantSplit/>
          <w:trHeight w:val="975"/>
        </w:trPr>
        <w:tc>
          <w:tcPr>
            <w:tcW w:w="709" w:type="dxa"/>
          </w:tcPr>
          <w:p w14:paraId="5BA88E1B" w14:textId="77777777" w:rsidR="000F619B" w:rsidRDefault="000F619B" w:rsidP="00565FA5">
            <w:pPr>
              <w:numPr>
                <w:ilvl w:val="0"/>
                <w:numId w:val="7"/>
              </w:numPr>
              <w:ind w:right="142"/>
            </w:pPr>
          </w:p>
        </w:tc>
        <w:tc>
          <w:tcPr>
            <w:tcW w:w="8201" w:type="dxa"/>
          </w:tcPr>
          <w:p w14:paraId="6C609C17" w14:textId="77777777" w:rsidR="000F619B" w:rsidRPr="00CA6F02" w:rsidRDefault="000F619B">
            <w:r w:rsidRPr="005B6A7D">
              <w:t xml:space="preserve">Solomon, Z., &amp; Ginzburg, K. (2011). The psychological toll of exposure to political violence: The Israeli </w:t>
            </w:r>
            <w:r w:rsidR="00E33349">
              <w:t>e</w:t>
            </w:r>
            <w:r w:rsidRPr="005B6A7D">
              <w:t xml:space="preserve">xperience. </w:t>
            </w:r>
            <w:r w:rsidR="00E33349">
              <w:t xml:space="preserve">In </w:t>
            </w:r>
            <w:r w:rsidRPr="005B6A7D">
              <w:t>P. Shaver, &amp; M. Mikulincer (Eds.)</w:t>
            </w:r>
            <w:r w:rsidR="00E33349">
              <w:t>,</w:t>
            </w:r>
            <w:r w:rsidRPr="005B6A7D">
              <w:t xml:space="preserve"> </w:t>
            </w:r>
            <w:r w:rsidR="00E33349" w:rsidRPr="00565FA5">
              <w:rPr>
                <w:i/>
                <w:iCs/>
              </w:rPr>
              <w:t>Human aggression and violence: Causes, manifestations, and consequences</w:t>
            </w:r>
            <w:r w:rsidR="00E33349" w:rsidRPr="005B6A7D">
              <w:t xml:space="preserve"> </w:t>
            </w:r>
            <w:r w:rsidR="00E33349">
              <w:t xml:space="preserve">(pp. </w:t>
            </w:r>
            <w:r w:rsidR="00E33349" w:rsidRPr="005B6A7D">
              <w:t>385-401</w:t>
            </w:r>
            <w:r w:rsidR="00E33349">
              <w:t xml:space="preserve">). </w:t>
            </w:r>
            <w:r w:rsidRPr="005B6A7D">
              <w:t>Washington, DC:  American Psychological Association.</w:t>
            </w:r>
          </w:p>
        </w:tc>
      </w:tr>
      <w:tr w:rsidR="000F619B" w:rsidRPr="00CA6F02" w14:paraId="68EBBBE3" w14:textId="77777777" w:rsidTr="007922DF">
        <w:trPr>
          <w:cantSplit/>
          <w:trHeight w:val="850"/>
        </w:trPr>
        <w:tc>
          <w:tcPr>
            <w:tcW w:w="709" w:type="dxa"/>
          </w:tcPr>
          <w:p w14:paraId="2CD24AF1" w14:textId="77777777" w:rsidR="000F619B" w:rsidRDefault="000F619B" w:rsidP="00565FA5">
            <w:pPr>
              <w:numPr>
                <w:ilvl w:val="0"/>
                <w:numId w:val="7"/>
              </w:numPr>
              <w:ind w:right="142"/>
            </w:pPr>
          </w:p>
        </w:tc>
        <w:tc>
          <w:tcPr>
            <w:tcW w:w="8201" w:type="dxa"/>
          </w:tcPr>
          <w:p w14:paraId="1A91DD83" w14:textId="77777777" w:rsidR="000F619B" w:rsidRPr="00CA6F02" w:rsidRDefault="000F619B" w:rsidP="00E33349">
            <w:pPr>
              <w:bidi/>
            </w:pPr>
            <w:r w:rsidRPr="005B6A7D">
              <w:rPr>
                <w:rtl/>
              </w:rPr>
              <w:t>סולומ</w:t>
            </w:r>
            <w:r>
              <w:rPr>
                <w:rtl/>
              </w:rPr>
              <w:t>ון, ז., ושרון, ד.</w:t>
            </w:r>
            <w:r w:rsidRPr="005B6A7D">
              <w:rPr>
                <w:rtl/>
              </w:rPr>
              <w:t>(201</w:t>
            </w:r>
            <w:r>
              <w:rPr>
                <w:rFonts w:hint="cs"/>
                <w:rtl/>
              </w:rPr>
              <w:t>3</w:t>
            </w:r>
            <w:r w:rsidRPr="005B6A7D">
              <w:rPr>
                <w:rtl/>
              </w:rPr>
              <w:t>). מאובדן שליטה להשגת שליטה: ניתוח סיפורי חיים של פדויי שבי ממלחמת יום הכיפורים.</w:t>
            </w:r>
            <w:r>
              <w:rPr>
                <w:rFonts w:hint="cs"/>
                <w:rtl/>
              </w:rPr>
              <w:t xml:space="preserve"> בתוך </w:t>
            </w:r>
            <w:r w:rsidR="00E33349">
              <w:rPr>
                <w:rFonts w:hint="cs"/>
                <w:rtl/>
              </w:rPr>
              <w:t xml:space="preserve">ה. </w:t>
            </w:r>
            <w:r>
              <w:rPr>
                <w:rFonts w:hint="cs"/>
                <w:rtl/>
              </w:rPr>
              <w:t xml:space="preserve">שנון-קליין, </w:t>
            </w:r>
            <w:r w:rsidR="00E33349">
              <w:rPr>
                <w:rFonts w:hint="cs"/>
                <w:rtl/>
              </w:rPr>
              <w:t xml:space="preserve">ש. </w:t>
            </w:r>
            <w:r>
              <w:rPr>
                <w:rFonts w:hint="cs"/>
                <w:rtl/>
              </w:rPr>
              <w:t>קרייטלר,</w:t>
            </w:r>
            <w:r w:rsidR="002E1D4C">
              <w:rPr>
                <w:rFonts w:hint="cs"/>
                <w:rtl/>
              </w:rPr>
              <w:t xml:space="preserve"> </w:t>
            </w:r>
            <w:r>
              <w:rPr>
                <w:rFonts w:hint="cs"/>
                <w:rtl/>
              </w:rPr>
              <w:t>ו</w:t>
            </w:r>
            <w:r w:rsidR="00E33349">
              <w:rPr>
                <w:rFonts w:hint="cs"/>
                <w:rtl/>
              </w:rPr>
              <w:t xml:space="preserve">מ. </w:t>
            </w:r>
            <w:r>
              <w:rPr>
                <w:rFonts w:hint="cs"/>
                <w:rtl/>
              </w:rPr>
              <w:t>קרייטלר (עורכות)</w:t>
            </w:r>
            <w:r w:rsidR="00E33349">
              <w:rPr>
                <w:rFonts w:hint="cs"/>
                <w:rtl/>
              </w:rPr>
              <w:t xml:space="preserve">, </w:t>
            </w:r>
            <w:r w:rsidRPr="00565FA5">
              <w:rPr>
                <w:rFonts w:hint="eastAsia"/>
                <w:i/>
                <w:iCs/>
                <w:rtl/>
              </w:rPr>
              <w:t>טנטולוגיה</w:t>
            </w:r>
            <w:r w:rsidRPr="00565FA5">
              <w:rPr>
                <w:i/>
                <w:iCs/>
                <w:rtl/>
              </w:rPr>
              <w:t xml:space="preserve">- </w:t>
            </w:r>
            <w:r w:rsidRPr="00565FA5">
              <w:rPr>
                <w:rFonts w:hint="eastAsia"/>
                <w:i/>
                <w:iCs/>
                <w:rtl/>
              </w:rPr>
              <w:t>מדעי</w:t>
            </w:r>
            <w:r w:rsidRPr="00565FA5">
              <w:rPr>
                <w:i/>
                <w:iCs/>
                <w:rtl/>
              </w:rPr>
              <w:t xml:space="preserve"> </w:t>
            </w:r>
            <w:r w:rsidRPr="00565FA5">
              <w:rPr>
                <w:rFonts w:hint="eastAsia"/>
                <w:i/>
                <w:iCs/>
                <w:rtl/>
              </w:rPr>
              <w:t>האובדן</w:t>
            </w:r>
            <w:r w:rsidRPr="00565FA5">
              <w:rPr>
                <w:i/>
                <w:iCs/>
                <w:rtl/>
              </w:rPr>
              <w:t>,</w:t>
            </w:r>
            <w:r w:rsidR="002E1D4C">
              <w:rPr>
                <w:rFonts w:hint="cs"/>
                <w:i/>
                <w:iCs/>
                <w:rtl/>
              </w:rPr>
              <w:t xml:space="preserve"> </w:t>
            </w:r>
            <w:r w:rsidRPr="00565FA5">
              <w:rPr>
                <w:i/>
                <w:iCs/>
                <w:rtl/>
              </w:rPr>
              <w:t xml:space="preserve">השכול </w:t>
            </w:r>
            <w:r w:rsidRPr="00565FA5">
              <w:rPr>
                <w:rFonts w:hint="eastAsia"/>
                <w:i/>
                <w:iCs/>
                <w:rtl/>
              </w:rPr>
              <w:t>והאבל</w:t>
            </w:r>
            <w:r w:rsidRPr="00565FA5">
              <w:rPr>
                <w:i/>
                <w:iCs/>
                <w:rtl/>
              </w:rPr>
              <w:t xml:space="preserve">: </w:t>
            </w:r>
            <w:r w:rsidRPr="00565FA5">
              <w:rPr>
                <w:rFonts w:hint="eastAsia"/>
                <w:i/>
                <w:iCs/>
                <w:rtl/>
              </w:rPr>
              <w:t>נושאים</w:t>
            </w:r>
            <w:r w:rsidRPr="00565FA5">
              <w:rPr>
                <w:i/>
                <w:iCs/>
                <w:rtl/>
              </w:rPr>
              <w:t xml:space="preserve"> </w:t>
            </w:r>
            <w:r w:rsidRPr="00565FA5">
              <w:rPr>
                <w:rFonts w:hint="eastAsia"/>
                <w:i/>
                <w:iCs/>
                <w:rtl/>
              </w:rPr>
              <w:t>נבחרים</w:t>
            </w:r>
            <w:r w:rsidR="00E33349">
              <w:rPr>
                <w:rFonts w:hint="cs"/>
                <w:rtl/>
              </w:rPr>
              <w:t xml:space="preserve"> (עמ' 343-365)</w:t>
            </w:r>
            <w:r>
              <w:rPr>
                <w:rFonts w:hint="cs"/>
                <w:rtl/>
              </w:rPr>
              <w:t xml:space="preserve">. </w:t>
            </w:r>
            <w:r w:rsidR="00E33349">
              <w:rPr>
                <w:rFonts w:hint="cs"/>
                <w:rtl/>
              </w:rPr>
              <w:t xml:space="preserve">חיפה: </w:t>
            </w:r>
            <w:r>
              <w:rPr>
                <w:rFonts w:hint="cs"/>
                <w:rtl/>
              </w:rPr>
              <w:t xml:space="preserve">הוצאת פרדס הוצאה לאור. </w:t>
            </w:r>
          </w:p>
        </w:tc>
      </w:tr>
      <w:tr w:rsidR="000F619B" w:rsidRPr="00CA6F02" w14:paraId="2AEC4AA3" w14:textId="77777777" w:rsidTr="007922DF">
        <w:trPr>
          <w:cantSplit/>
          <w:trHeight w:val="975"/>
        </w:trPr>
        <w:tc>
          <w:tcPr>
            <w:tcW w:w="709" w:type="dxa"/>
          </w:tcPr>
          <w:p w14:paraId="3693D060" w14:textId="77777777" w:rsidR="000F619B" w:rsidRDefault="000F619B" w:rsidP="00565FA5">
            <w:pPr>
              <w:numPr>
                <w:ilvl w:val="0"/>
                <w:numId w:val="7"/>
              </w:numPr>
              <w:ind w:right="142"/>
            </w:pPr>
          </w:p>
        </w:tc>
        <w:tc>
          <w:tcPr>
            <w:tcW w:w="8201" w:type="dxa"/>
          </w:tcPr>
          <w:p w14:paraId="5FADD5B4" w14:textId="77777777" w:rsidR="000F619B" w:rsidRPr="00C243B6" w:rsidRDefault="000F619B" w:rsidP="001756AE">
            <w:r w:rsidRPr="0035764B">
              <w:rPr>
                <w:lang w:val="de-DE"/>
              </w:rPr>
              <w:t>Solomon</w:t>
            </w:r>
            <w:r w:rsidRPr="0035764B">
              <w:t xml:space="preserve">, Z., Snir, A., </w:t>
            </w:r>
            <w:r w:rsidRPr="0035764B">
              <w:rPr>
                <w:color w:val="222222"/>
                <w:lang w:val="da-DK"/>
              </w:rPr>
              <w:t>Fingerhut, H., &amp;</w:t>
            </w:r>
            <w:r w:rsidRPr="0035764B">
              <w:rPr>
                <w:vertAlign w:val="superscript"/>
              </w:rPr>
              <w:t xml:space="preserve"> </w:t>
            </w:r>
            <w:r w:rsidRPr="0035764B">
              <w:t xml:space="preserve">Rosenberg, M. </w:t>
            </w:r>
            <w:r w:rsidR="00B02F45" w:rsidRPr="0035764B">
              <w:t>(</w:t>
            </w:r>
            <w:r w:rsidR="00F03D28" w:rsidRPr="0035764B">
              <w:t>2015</w:t>
            </w:r>
            <w:r w:rsidR="00B02F45" w:rsidRPr="0035764B">
              <w:t>)</w:t>
            </w:r>
            <w:r w:rsidR="00F03D28" w:rsidRPr="0035764B">
              <w:t xml:space="preserve">. </w:t>
            </w:r>
            <w:r w:rsidRPr="0035764B">
              <w:t xml:space="preserve">Long-term Trajectories and Recovery from PTSD. In </w:t>
            </w:r>
            <w:r w:rsidR="008832D4" w:rsidRPr="0035764B">
              <w:t xml:space="preserve">E. Bromet (Ed.), </w:t>
            </w:r>
            <w:r w:rsidRPr="0035764B">
              <w:rPr>
                <w:i/>
                <w:iCs/>
              </w:rPr>
              <w:t>Long-term Outcomes in Psychopathology Research: Rethinking the Scientific Agenda</w:t>
            </w:r>
            <w:r w:rsidR="001756AE">
              <w:t>.</w:t>
            </w:r>
            <w:r w:rsidR="00495C3F">
              <w:t xml:space="preserve"> (pp.</w:t>
            </w:r>
            <w:r w:rsidR="00D86EB7">
              <w:t xml:space="preserve"> </w:t>
            </w:r>
            <w:r w:rsidR="00495C3F">
              <w:t xml:space="preserve">187-204) </w:t>
            </w:r>
            <w:r w:rsidR="00F03D28">
              <w:t xml:space="preserve">Oxford, UK: </w:t>
            </w:r>
            <w:r w:rsidR="00F03D28" w:rsidRPr="00F03D28">
              <w:t>Oxford University Press</w:t>
            </w:r>
            <w:r w:rsidR="00F03D28">
              <w:t>.</w:t>
            </w:r>
          </w:p>
        </w:tc>
      </w:tr>
      <w:tr w:rsidR="008D0A19" w:rsidRPr="00CA6F02" w14:paraId="605B0561" w14:textId="77777777" w:rsidTr="007922DF">
        <w:trPr>
          <w:cantSplit/>
          <w:trHeight w:val="648"/>
        </w:trPr>
        <w:tc>
          <w:tcPr>
            <w:tcW w:w="709" w:type="dxa"/>
          </w:tcPr>
          <w:p w14:paraId="45F80670" w14:textId="77777777" w:rsidR="008D0A19" w:rsidRDefault="008D0A19" w:rsidP="00565FA5">
            <w:pPr>
              <w:numPr>
                <w:ilvl w:val="0"/>
                <w:numId w:val="7"/>
              </w:numPr>
              <w:ind w:right="142"/>
            </w:pPr>
          </w:p>
        </w:tc>
        <w:tc>
          <w:tcPr>
            <w:tcW w:w="8201" w:type="dxa"/>
          </w:tcPr>
          <w:p w14:paraId="571BCB81" w14:textId="77777777" w:rsidR="008D0A19" w:rsidRPr="00C27687" w:rsidRDefault="00C27687" w:rsidP="0015452A">
            <w:r>
              <w:t xml:space="preserve">Zerach, G., &amp; Solomon, Z. (2016). War Captivity: Associations with Spouses’ Distress and Marital Relationships. </w:t>
            </w:r>
            <w:r w:rsidRPr="0015452A">
              <w:t>In</w:t>
            </w:r>
            <w:r w:rsidR="0015452A">
              <w:t xml:space="preserve"> S.</w:t>
            </w:r>
            <w:r w:rsidR="0015452A" w:rsidRPr="0015452A">
              <w:t xml:space="preserve"> MacDermid Wadsworth</w:t>
            </w:r>
            <w:r w:rsidR="0015452A">
              <w:t xml:space="preserve"> &amp; D. S. </w:t>
            </w:r>
            <w:r w:rsidR="0015452A" w:rsidRPr="0015452A">
              <w:t>Riggs</w:t>
            </w:r>
            <w:r w:rsidR="0015452A" w:rsidRPr="00C27687">
              <w:rPr>
                <w:i/>
                <w:iCs/>
              </w:rPr>
              <w:t xml:space="preserve"> </w:t>
            </w:r>
            <w:r w:rsidR="0015452A">
              <w:t>(Eds.)</w:t>
            </w:r>
            <w:r w:rsidR="0015452A" w:rsidRPr="0015452A">
              <w:t xml:space="preserve">, </w:t>
            </w:r>
            <w:r w:rsidRPr="00C27687">
              <w:rPr>
                <w:i/>
                <w:iCs/>
              </w:rPr>
              <w:t>War and Family Life</w:t>
            </w:r>
            <w:r>
              <w:t xml:space="preserve"> (pp. 77-102). </w:t>
            </w:r>
            <w:r w:rsidR="00D86EB7">
              <w:t xml:space="preserve">Chicago: </w:t>
            </w:r>
            <w:r>
              <w:t>Springer International Publishing.</w:t>
            </w:r>
          </w:p>
        </w:tc>
      </w:tr>
      <w:tr w:rsidR="00A3088B" w:rsidRPr="00CA6F02" w14:paraId="2F378031" w14:textId="77777777" w:rsidTr="007922DF">
        <w:trPr>
          <w:cantSplit/>
          <w:trHeight w:val="648"/>
        </w:trPr>
        <w:tc>
          <w:tcPr>
            <w:tcW w:w="709" w:type="dxa"/>
          </w:tcPr>
          <w:p w14:paraId="1EEA3B33" w14:textId="77777777" w:rsidR="00A3088B" w:rsidRDefault="00A3088B" w:rsidP="00565FA5">
            <w:pPr>
              <w:numPr>
                <w:ilvl w:val="0"/>
                <w:numId w:val="7"/>
              </w:numPr>
              <w:ind w:right="142"/>
            </w:pPr>
          </w:p>
        </w:tc>
        <w:tc>
          <w:tcPr>
            <w:tcW w:w="8201" w:type="dxa"/>
          </w:tcPr>
          <w:p w14:paraId="1AEDC8A7" w14:textId="77777777" w:rsidR="00A3088B" w:rsidRPr="008D0A19" w:rsidRDefault="00A3088B" w:rsidP="00D86EB7">
            <w:r w:rsidRPr="00A3088B">
              <w:t xml:space="preserve">Stein, </w:t>
            </w:r>
            <w:proofErr w:type="gramStart"/>
            <w:r w:rsidR="004B20E7">
              <w:t xml:space="preserve">J </w:t>
            </w:r>
            <w:r w:rsidRPr="00A3088B">
              <w:t>.</w:t>
            </w:r>
            <w:proofErr w:type="gramEnd"/>
            <w:r w:rsidR="004B20E7">
              <w:t>Y</w:t>
            </w:r>
            <w:r w:rsidRPr="00A3088B">
              <w:t>., Snir, A., Solomon, Z. (2015)</w:t>
            </w:r>
            <w:r>
              <w:t>.</w:t>
            </w:r>
            <w:r w:rsidRPr="00A3088B">
              <w:t xml:space="preserve"> When </w:t>
            </w:r>
            <w:r>
              <w:t>m</w:t>
            </w:r>
            <w:r w:rsidRPr="00A3088B">
              <w:t xml:space="preserve">an </w:t>
            </w:r>
            <w:r>
              <w:t>h</w:t>
            </w:r>
            <w:r w:rsidRPr="00A3088B">
              <w:t xml:space="preserve">arms </w:t>
            </w:r>
            <w:r>
              <w:t>m</w:t>
            </w:r>
            <w:r w:rsidRPr="00A3088B">
              <w:t xml:space="preserve">an: The </w:t>
            </w:r>
            <w:r>
              <w:t>i</w:t>
            </w:r>
            <w:r w:rsidRPr="00A3088B">
              <w:t xml:space="preserve">nterpersonal </w:t>
            </w:r>
            <w:r>
              <w:t>r</w:t>
            </w:r>
            <w:r w:rsidRPr="00A3088B">
              <w:t xml:space="preserve">amifications of </w:t>
            </w:r>
            <w:r>
              <w:t>w</w:t>
            </w:r>
            <w:r w:rsidRPr="00A3088B">
              <w:t xml:space="preserve">ar </w:t>
            </w:r>
            <w:r>
              <w:t>c</w:t>
            </w:r>
            <w:r w:rsidRPr="00A3088B">
              <w:t>aptivity. In E.</w:t>
            </w:r>
            <w:r>
              <w:t xml:space="preserve"> </w:t>
            </w:r>
            <w:r w:rsidRPr="00A3088B">
              <w:t>K. Cherry (Ed.)</w:t>
            </w:r>
            <w:r>
              <w:t>,</w:t>
            </w:r>
            <w:r w:rsidRPr="00A3088B">
              <w:t xml:space="preserve"> </w:t>
            </w:r>
            <w:r w:rsidRPr="00A3088B">
              <w:rPr>
                <w:i/>
                <w:iCs/>
              </w:rPr>
              <w:t>Traumatic Stress and Long-Term Recovery: Coping with Disasters and Other Negative Life Events</w:t>
            </w:r>
            <w:r w:rsidR="000A2395">
              <w:t xml:space="preserve"> </w:t>
            </w:r>
            <w:r w:rsidR="000A2395" w:rsidRPr="000A2395">
              <w:t xml:space="preserve">(pp. </w:t>
            </w:r>
            <w:r w:rsidR="000A2395">
              <w:t>113-133</w:t>
            </w:r>
            <w:r w:rsidR="000A2395" w:rsidRPr="000A2395">
              <w:t>)</w:t>
            </w:r>
            <w:r w:rsidR="00D86EB7">
              <w:t>.</w:t>
            </w:r>
            <w:r w:rsidR="000A2395">
              <w:t xml:space="preserve"> </w:t>
            </w:r>
            <w:r>
              <w:t xml:space="preserve">New York: </w:t>
            </w:r>
            <w:r w:rsidRPr="00A3088B">
              <w:t>Springer.</w:t>
            </w:r>
          </w:p>
        </w:tc>
      </w:tr>
      <w:tr w:rsidR="003D6849" w:rsidRPr="00CA6F02" w14:paraId="51F7AFC8" w14:textId="77777777" w:rsidTr="007922DF">
        <w:trPr>
          <w:cantSplit/>
          <w:trHeight w:val="648"/>
        </w:trPr>
        <w:tc>
          <w:tcPr>
            <w:tcW w:w="709" w:type="dxa"/>
          </w:tcPr>
          <w:p w14:paraId="7F3DA340" w14:textId="77777777" w:rsidR="003D6849" w:rsidRDefault="003D6849" w:rsidP="00565FA5">
            <w:pPr>
              <w:numPr>
                <w:ilvl w:val="0"/>
                <w:numId w:val="7"/>
              </w:numPr>
              <w:ind w:right="142"/>
            </w:pPr>
          </w:p>
        </w:tc>
        <w:tc>
          <w:tcPr>
            <w:tcW w:w="8201" w:type="dxa"/>
          </w:tcPr>
          <w:p w14:paraId="7AACCB14" w14:textId="77777777" w:rsidR="003D6849" w:rsidRPr="003D6849" w:rsidRDefault="003D6849" w:rsidP="00D86EB7">
            <w:r w:rsidRPr="003D6849">
              <w:rPr>
                <w:lang w:val="en-GB"/>
              </w:rPr>
              <w:t xml:space="preserve">Lahav, Y., Seligman, Z., Solomon, Z. </w:t>
            </w:r>
            <w:r w:rsidRPr="003D6849">
              <w:t>(</w:t>
            </w:r>
            <w:r w:rsidR="00E9655F">
              <w:t>2017</w:t>
            </w:r>
            <w:r w:rsidRPr="003D6849">
              <w:t xml:space="preserve">). Countertransference in the face of growth: Reenactment of the trauma. In D. R. Aleksandrowicz &amp; A. O.  Aleksandrowicz (Eds.), </w:t>
            </w:r>
            <w:r w:rsidRPr="003D6849">
              <w:rPr>
                <w:i/>
                <w:iCs/>
              </w:rPr>
              <w:t>Countertransference in perspective: The double-edged sword of the patient-therapist emotional relationship</w:t>
            </w:r>
            <w:r w:rsidR="00D86EB7">
              <w:rPr>
                <w:i/>
                <w:iCs/>
              </w:rPr>
              <w:t xml:space="preserve"> </w:t>
            </w:r>
            <w:r w:rsidR="00D86EB7">
              <w:t>(pp. 57-79)</w:t>
            </w:r>
            <w:r w:rsidRPr="003D6849">
              <w:t>. Sussex: Academic Publishing</w:t>
            </w:r>
            <w:r w:rsidR="00A42A25" w:rsidRPr="003D6849">
              <w:t>.</w:t>
            </w:r>
            <w:r w:rsidR="00A42A25">
              <w:t xml:space="preserve"> </w:t>
            </w:r>
            <w:r w:rsidR="00E9655F">
              <w:t>Sussex Academic Press.</w:t>
            </w:r>
          </w:p>
        </w:tc>
      </w:tr>
      <w:tr w:rsidR="0052037A" w:rsidRPr="00CA6F02" w14:paraId="0192B619" w14:textId="77777777" w:rsidTr="007922DF">
        <w:trPr>
          <w:cantSplit/>
          <w:trHeight w:val="648"/>
        </w:trPr>
        <w:tc>
          <w:tcPr>
            <w:tcW w:w="709" w:type="dxa"/>
          </w:tcPr>
          <w:p w14:paraId="261F6CB1" w14:textId="77777777" w:rsidR="0052037A" w:rsidRDefault="0052037A" w:rsidP="00565FA5">
            <w:pPr>
              <w:numPr>
                <w:ilvl w:val="0"/>
                <w:numId w:val="7"/>
              </w:numPr>
              <w:ind w:right="142"/>
            </w:pPr>
          </w:p>
        </w:tc>
        <w:tc>
          <w:tcPr>
            <w:tcW w:w="8201" w:type="dxa"/>
          </w:tcPr>
          <w:p w14:paraId="1E997E65" w14:textId="77777777" w:rsidR="0052037A" w:rsidRPr="003D6849" w:rsidRDefault="000E3376" w:rsidP="00D86EB7">
            <w:pPr>
              <w:rPr>
                <w:lang w:val="en-GB"/>
              </w:rPr>
            </w:pPr>
            <w:r>
              <w:rPr>
                <w:lang w:val="en-GB"/>
              </w:rPr>
              <w:t>Stein, J.</w:t>
            </w:r>
            <w:r w:rsidR="00F208D7">
              <w:rPr>
                <w:lang w:val="en-GB"/>
              </w:rPr>
              <w:t xml:space="preserve"> </w:t>
            </w:r>
            <w:r w:rsidR="0052037A" w:rsidRPr="0052037A">
              <w:rPr>
                <w:lang w:val="en-GB"/>
              </w:rPr>
              <w:t xml:space="preserve">Y., &amp; Solomon, Z. (2017). The lonely side of war's aftermath: Traumatization and isolation among veterans. In O. Sagan, &amp; E. D. Miller (Eds.), </w:t>
            </w:r>
            <w:r w:rsidR="0052037A" w:rsidRPr="0052037A">
              <w:rPr>
                <w:i/>
                <w:iCs/>
                <w:lang w:val="en-GB"/>
              </w:rPr>
              <w:t>Narratives of loneliness: Multidisciplinary perspectives from the 21st century</w:t>
            </w:r>
            <w:r w:rsidR="0052037A" w:rsidRPr="0052037A">
              <w:rPr>
                <w:lang w:val="en-GB"/>
              </w:rPr>
              <w:t>. New York, NY: Routledge.</w:t>
            </w:r>
          </w:p>
        </w:tc>
      </w:tr>
      <w:tr w:rsidR="00303E63" w:rsidRPr="00CA6F02" w14:paraId="18A15237" w14:textId="77777777" w:rsidTr="007922DF">
        <w:trPr>
          <w:cantSplit/>
          <w:trHeight w:val="648"/>
        </w:trPr>
        <w:tc>
          <w:tcPr>
            <w:tcW w:w="709" w:type="dxa"/>
          </w:tcPr>
          <w:p w14:paraId="7460828B" w14:textId="77777777" w:rsidR="00303E63" w:rsidRDefault="00303E63" w:rsidP="00565FA5">
            <w:pPr>
              <w:numPr>
                <w:ilvl w:val="0"/>
                <w:numId w:val="7"/>
              </w:numPr>
              <w:ind w:right="142"/>
            </w:pPr>
          </w:p>
        </w:tc>
        <w:tc>
          <w:tcPr>
            <w:tcW w:w="8201" w:type="dxa"/>
          </w:tcPr>
          <w:p w14:paraId="357D07CF" w14:textId="77777777" w:rsidR="00303E63" w:rsidRPr="00E65C7C" w:rsidRDefault="00303E63" w:rsidP="000C2662">
            <w:r w:rsidRPr="00303E63">
              <w:t xml:space="preserve">Stein, J. Y., Aloni, R., Crompton, L., Zerach, G., &amp; Solomon, Z. (2019). The intergenerational aftermath of war captivity: When children bear their father's traumatic past. In C. W. Hoven, L. Amsel, &amp; S. Tyano (Eds.), </w:t>
            </w:r>
            <w:r w:rsidRPr="00303E63">
              <w:rPr>
                <w:i/>
                <w:iCs/>
              </w:rPr>
              <w:t>Children’s mental health needs after major disasters</w:t>
            </w:r>
            <w:r w:rsidRPr="00303E63">
              <w:t xml:space="preserve"> (pp. 323-340). New York, NY: Springer International Publishing.   </w:t>
            </w:r>
          </w:p>
        </w:tc>
      </w:tr>
      <w:tr w:rsidR="004972BB" w:rsidRPr="00CA6F02" w14:paraId="319E7D64" w14:textId="77777777" w:rsidTr="007922DF">
        <w:trPr>
          <w:cantSplit/>
          <w:trHeight w:val="648"/>
        </w:trPr>
        <w:tc>
          <w:tcPr>
            <w:tcW w:w="709" w:type="dxa"/>
          </w:tcPr>
          <w:p w14:paraId="7FDBBC6D" w14:textId="77777777" w:rsidR="004972BB" w:rsidRDefault="004972BB" w:rsidP="00565FA5">
            <w:pPr>
              <w:numPr>
                <w:ilvl w:val="0"/>
                <w:numId w:val="7"/>
              </w:numPr>
              <w:ind w:right="142"/>
            </w:pPr>
          </w:p>
        </w:tc>
        <w:tc>
          <w:tcPr>
            <w:tcW w:w="8201" w:type="dxa"/>
          </w:tcPr>
          <w:p w14:paraId="2BD8A77F" w14:textId="77777777" w:rsidR="004972BB" w:rsidRPr="00E65C7C" w:rsidRDefault="004972BB" w:rsidP="0079482E">
            <w:r w:rsidRPr="004972BB">
              <w:t>Solomon</w:t>
            </w:r>
            <w:r w:rsidR="008640C8">
              <w:t xml:space="preserve">, Z., Zerach, G., &amp; Siegel, A. </w:t>
            </w:r>
            <w:r w:rsidRPr="004972BB">
              <w:t>(</w:t>
            </w:r>
            <w:r w:rsidR="0079482E">
              <w:t>2020</w:t>
            </w:r>
            <w:r w:rsidRPr="004972BB">
              <w:t xml:space="preserve">). </w:t>
            </w:r>
            <w:r w:rsidR="0079482E" w:rsidRPr="0079482E">
              <w:t>Paying Attention to the Children: The Intergenerational Transmission of Father's Traumatic Wartime Captivity</w:t>
            </w:r>
            <w:r w:rsidR="002A195F">
              <w:t xml:space="preserve">. </w:t>
            </w:r>
            <w:r w:rsidRPr="004972BB">
              <w:t>In Greenbaum, C., Haj-Yahia, M., &amp; Hamilton, C. (Eds.), Handbook of Political Violence and Children: Psychosocial Effects, Intervention and Prevention Policy.  Oxford: Oxford University Press.</w:t>
            </w:r>
          </w:p>
        </w:tc>
      </w:tr>
      <w:tr w:rsidR="00333A1A" w:rsidRPr="00CA6F02" w14:paraId="6876224E" w14:textId="77777777" w:rsidTr="007922DF">
        <w:trPr>
          <w:cantSplit/>
          <w:trHeight w:val="648"/>
        </w:trPr>
        <w:tc>
          <w:tcPr>
            <w:tcW w:w="709" w:type="dxa"/>
          </w:tcPr>
          <w:p w14:paraId="283D3F65" w14:textId="77777777" w:rsidR="00333A1A" w:rsidRDefault="00333A1A" w:rsidP="00565FA5">
            <w:pPr>
              <w:numPr>
                <w:ilvl w:val="0"/>
                <w:numId w:val="7"/>
              </w:numPr>
              <w:ind w:right="142"/>
            </w:pPr>
          </w:p>
        </w:tc>
        <w:tc>
          <w:tcPr>
            <w:tcW w:w="8201" w:type="dxa"/>
          </w:tcPr>
          <w:p w14:paraId="50B5C5E7" w14:textId="77777777" w:rsidR="00333A1A" w:rsidRPr="004972BB" w:rsidRDefault="00333A1A" w:rsidP="00333A1A">
            <w:pPr>
              <w:jc w:val="right"/>
              <w:rPr>
                <w:rtl/>
              </w:rPr>
            </w:pPr>
            <w:r>
              <w:rPr>
                <w:rtl/>
              </w:rPr>
              <w:t>סולומון, ז.</w:t>
            </w:r>
            <w:r w:rsidRPr="00333A1A">
              <w:rPr>
                <w:rtl/>
              </w:rPr>
              <w:t>(</w:t>
            </w:r>
            <w:r>
              <w:rPr>
                <w:rFonts w:hint="cs"/>
                <w:rtl/>
              </w:rPr>
              <w:t>2022</w:t>
            </w:r>
            <w:r w:rsidRPr="00333A1A">
              <w:rPr>
                <w:rtl/>
              </w:rPr>
              <w:t xml:space="preserve">). </w:t>
            </w:r>
            <w:r>
              <w:rPr>
                <w:rFonts w:hint="cs"/>
                <w:rtl/>
              </w:rPr>
              <w:t xml:space="preserve">עירום בדיזינגוף- על טראומה והשלכותיה. </w:t>
            </w:r>
            <w:r w:rsidRPr="00333A1A">
              <w:rPr>
                <w:rtl/>
              </w:rPr>
              <w:t xml:space="preserve">בתוך </w:t>
            </w:r>
            <w:r>
              <w:rPr>
                <w:rFonts w:hint="cs"/>
                <w:rtl/>
              </w:rPr>
              <w:t xml:space="preserve">לוי-בלז.,י. ואסף. ד </w:t>
            </w:r>
            <w:r w:rsidRPr="00333A1A">
              <w:rPr>
                <w:rtl/>
              </w:rPr>
              <w:t>(</w:t>
            </w:r>
            <w:r>
              <w:rPr>
                <w:rFonts w:hint="cs"/>
                <w:rtl/>
              </w:rPr>
              <w:t>עורכים</w:t>
            </w:r>
            <w:r w:rsidRPr="00333A1A">
              <w:rPr>
                <w:rtl/>
              </w:rPr>
              <w:t xml:space="preserve">), </w:t>
            </w:r>
            <w:r>
              <w:rPr>
                <w:rFonts w:hint="cs"/>
                <w:rtl/>
              </w:rPr>
              <w:t>מתחת לשמיים השחורים- שיחות כאב נפשי, אובדנות ותקווה</w:t>
            </w:r>
            <w:r w:rsidRPr="00333A1A">
              <w:rPr>
                <w:rtl/>
              </w:rPr>
              <w:t xml:space="preserve"> (עמ' </w:t>
            </w:r>
            <w:r>
              <w:rPr>
                <w:rFonts w:hint="cs"/>
                <w:rtl/>
              </w:rPr>
              <w:t>193-210</w:t>
            </w:r>
            <w:r w:rsidRPr="00333A1A">
              <w:rPr>
                <w:rtl/>
              </w:rPr>
              <w:t xml:space="preserve">). </w:t>
            </w:r>
            <w:r>
              <w:rPr>
                <w:rFonts w:hint="cs"/>
                <w:rtl/>
              </w:rPr>
              <w:t>ת"א</w:t>
            </w:r>
            <w:r w:rsidRPr="00333A1A">
              <w:rPr>
                <w:rtl/>
              </w:rPr>
              <w:t xml:space="preserve">: </w:t>
            </w:r>
            <w:r>
              <w:rPr>
                <w:rFonts w:hint="cs"/>
                <w:rtl/>
              </w:rPr>
              <w:t>הוצאת הקיבוץ המאוחד.</w:t>
            </w:r>
          </w:p>
        </w:tc>
      </w:tr>
    </w:tbl>
    <w:p w14:paraId="170F000D" w14:textId="77777777" w:rsidR="006634BC" w:rsidRPr="00CA6F02" w:rsidRDefault="003624C9">
      <w:pPr>
        <w:pStyle w:val="Heading2"/>
        <w:rPr>
          <w:sz w:val="24"/>
          <w:szCs w:val="24"/>
          <w:lang w:eastAsia="en-US"/>
        </w:rPr>
      </w:pPr>
      <w:r>
        <w:rPr>
          <w:sz w:val="24"/>
          <w:szCs w:val="24"/>
          <w:lang w:eastAsia="en-US"/>
        </w:rPr>
        <w:t>III</w:t>
      </w:r>
      <w:r w:rsidR="006634BC" w:rsidRPr="00CA6F02">
        <w:rPr>
          <w:sz w:val="24"/>
          <w:szCs w:val="24"/>
          <w:lang w:eastAsia="en-US"/>
        </w:rPr>
        <w:t>.</w:t>
      </w:r>
      <w:r w:rsidR="006634BC" w:rsidRPr="00CA6F02">
        <w:rPr>
          <w:sz w:val="24"/>
          <w:szCs w:val="24"/>
          <w:lang w:eastAsia="en-US"/>
        </w:rPr>
        <w:tab/>
        <w:t>Articles</w:t>
      </w:r>
    </w:p>
    <w:p w14:paraId="3581B3E9" w14:textId="77777777" w:rsidR="006634BC" w:rsidRPr="00CA6F02" w:rsidRDefault="006634BC">
      <w:pPr>
        <w:rPr>
          <w:lang w:eastAsia="en-US"/>
        </w:rPr>
      </w:pPr>
    </w:p>
    <w:tbl>
      <w:tblPr>
        <w:tblW w:w="90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3"/>
        <w:gridCol w:w="8046"/>
      </w:tblGrid>
      <w:tr w:rsidR="006634BC" w:rsidRPr="00CA6F02" w14:paraId="6723A7B3" w14:textId="77777777" w:rsidTr="007922DF">
        <w:trPr>
          <w:cantSplit/>
        </w:trPr>
        <w:tc>
          <w:tcPr>
            <w:tcW w:w="993" w:type="dxa"/>
          </w:tcPr>
          <w:p w14:paraId="4BDFCC88" w14:textId="77777777" w:rsidR="006634BC" w:rsidRPr="00CA6F02" w:rsidRDefault="006634BC">
            <w:pPr>
              <w:numPr>
                <w:ilvl w:val="0"/>
                <w:numId w:val="5"/>
              </w:numPr>
              <w:ind w:right="284"/>
            </w:pPr>
          </w:p>
        </w:tc>
        <w:tc>
          <w:tcPr>
            <w:tcW w:w="8046" w:type="dxa"/>
          </w:tcPr>
          <w:p w14:paraId="63B663E8" w14:textId="77777777" w:rsidR="006634BC" w:rsidRPr="00CA6F02" w:rsidRDefault="006634BC">
            <w:r w:rsidRPr="00CA6F02">
              <w:t>Solomon, Z., &amp; Brome</w:t>
            </w:r>
            <w:r w:rsidR="00573F2C">
              <w:t>t</w:t>
            </w:r>
            <w:r w:rsidRPr="00CA6F02">
              <w:t xml:space="preserve">, E. (1982). The role of social factors in affective disorder - an assessment of the vulnerability model by Brown and his colleagues. </w:t>
            </w:r>
            <w:r w:rsidRPr="00CA6F02">
              <w:rPr>
                <w:i/>
                <w:iCs/>
              </w:rPr>
              <w:t>Psychological Medicine</w:t>
            </w:r>
            <w:r w:rsidRPr="00CA6F02">
              <w:t xml:space="preserve">, </w:t>
            </w:r>
            <w:r w:rsidRPr="00CA6F02">
              <w:rPr>
                <w:i/>
                <w:iCs/>
              </w:rPr>
              <w:t>12</w:t>
            </w:r>
            <w:r w:rsidRPr="00CA6F02">
              <w:t xml:space="preserve">, 123-130. </w:t>
            </w:r>
          </w:p>
        </w:tc>
      </w:tr>
      <w:tr w:rsidR="006634BC" w:rsidRPr="00CA6F02" w14:paraId="34DA0F7E" w14:textId="77777777" w:rsidTr="007922DF">
        <w:trPr>
          <w:cantSplit/>
        </w:trPr>
        <w:tc>
          <w:tcPr>
            <w:tcW w:w="993" w:type="dxa"/>
          </w:tcPr>
          <w:p w14:paraId="5DE577DC" w14:textId="77777777" w:rsidR="006634BC" w:rsidRPr="00CA6F02" w:rsidRDefault="006634BC">
            <w:pPr>
              <w:numPr>
                <w:ilvl w:val="0"/>
                <w:numId w:val="5"/>
              </w:numPr>
              <w:ind w:right="284"/>
            </w:pPr>
          </w:p>
        </w:tc>
        <w:tc>
          <w:tcPr>
            <w:tcW w:w="8046" w:type="dxa"/>
          </w:tcPr>
          <w:p w14:paraId="47341A19" w14:textId="77777777" w:rsidR="006634BC" w:rsidRPr="00CA6F02" w:rsidRDefault="006634BC">
            <w:r w:rsidRPr="00CA6F02">
              <w:t xml:space="preserve">Bromet, E., Solomon, Z., Dunn, L., Nicklas, N. (1982). Affective disorder in mothers of young children. </w:t>
            </w:r>
            <w:r w:rsidRPr="00CA6F02">
              <w:rPr>
                <w:i/>
                <w:iCs/>
              </w:rPr>
              <w:t>British Journal of Psychiatry, 140</w:t>
            </w:r>
            <w:r w:rsidRPr="00CA6F02">
              <w:t>, 30-37</w:t>
            </w:r>
          </w:p>
        </w:tc>
      </w:tr>
      <w:tr w:rsidR="006634BC" w:rsidRPr="00CA6F02" w14:paraId="10AAEE95" w14:textId="77777777" w:rsidTr="007922DF">
        <w:trPr>
          <w:cantSplit/>
        </w:trPr>
        <w:tc>
          <w:tcPr>
            <w:tcW w:w="993" w:type="dxa"/>
          </w:tcPr>
          <w:p w14:paraId="2C912985" w14:textId="77777777" w:rsidR="006634BC" w:rsidRPr="00CA6F02" w:rsidRDefault="006634BC">
            <w:pPr>
              <w:numPr>
                <w:ilvl w:val="0"/>
                <w:numId w:val="5"/>
              </w:numPr>
              <w:ind w:right="284"/>
            </w:pPr>
          </w:p>
        </w:tc>
        <w:tc>
          <w:tcPr>
            <w:tcW w:w="8046" w:type="dxa"/>
          </w:tcPr>
          <w:p w14:paraId="57F29780" w14:textId="77777777" w:rsidR="006634BC" w:rsidRPr="00CA6F02" w:rsidRDefault="006634BC">
            <w:r w:rsidRPr="00CA6F02">
              <w:t xml:space="preserve">Noy, S., Levy, R., &amp; Solomon, Z. (1984). Mental health care in the 1982 conflict in Lebanon. </w:t>
            </w:r>
            <w:r w:rsidRPr="00CA6F02">
              <w:rPr>
                <w:i/>
                <w:iCs/>
              </w:rPr>
              <w:t>Israel Journal of Medical Sciences, 20</w:t>
            </w:r>
            <w:r w:rsidRPr="00CA6F02">
              <w:t xml:space="preserve">, 360-363. </w:t>
            </w:r>
          </w:p>
        </w:tc>
      </w:tr>
      <w:tr w:rsidR="006634BC" w:rsidRPr="00CA6F02" w14:paraId="0E8BA2B8" w14:textId="77777777" w:rsidTr="007922DF">
        <w:trPr>
          <w:cantSplit/>
        </w:trPr>
        <w:tc>
          <w:tcPr>
            <w:tcW w:w="993" w:type="dxa"/>
          </w:tcPr>
          <w:p w14:paraId="088F7EE2" w14:textId="77777777" w:rsidR="006634BC" w:rsidRPr="00CA6F02" w:rsidRDefault="006634BC">
            <w:pPr>
              <w:numPr>
                <w:ilvl w:val="0"/>
                <w:numId w:val="5"/>
              </w:numPr>
              <w:ind w:right="284"/>
            </w:pPr>
          </w:p>
        </w:tc>
        <w:tc>
          <w:tcPr>
            <w:tcW w:w="8046" w:type="dxa"/>
          </w:tcPr>
          <w:p w14:paraId="040352C9" w14:textId="77777777" w:rsidR="006634BC" w:rsidRPr="00CA6F02" w:rsidRDefault="006634BC" w:rsidP="003624C9">
            <w:r w:rsidRPr="00CA6F02">
              <w:t xml:space="preserve">Solomon, Z. (1985). Stress, social support and affective disorders in mothers of pre-school children - </w:t>
            </w:r>
            <w:r w:rsidR="003624C9">
              <w:t>A</w:t>
            </w:r>
            <w:r w:rsidRPr="00CA6F02">
              <w:t xml:space="preserve"> test of the stress-buffering effect of social support. </w:t>
            </w:r>
            <w:r w:rsidRPr="00CA6F02">
              <w:rPr>
                <w:i/>
                <w:iCs/>
              </w:rPr>
              <w:t>Social Psychiatry, 20</w:t>
            </w:r>
            <w:r w:rsidRPr="00CA6F02">
              <w:t>, 100-105.</w:t>
            </w:r>
          </w:p>
        </w:tc>
      </w:tr>
      <w:tr w:rsidR="006634BC" w:rsidRPr="00CA6F02" w14:paraId="339582E9" w14:textId="77777777" w:rsidTr="007922DF">
        <w:trPr>
          <w:cantSplit/>
        </w:trPr>
        <w:tc>
          <w:tcPr>
            <w:tcW w:w="993" w:type="dxa"/>
          </w:tcPr>
          <w:p w14:paraId="1DEE1B14" w14:textId="77777777" w:rsidR="006634BC" w:rsidRPr="00CA6F02" w:rsidRDefault="006634BC">
            <w:pPr>
              <w:numPr>
                <w:ilvl w:val="0"/>
                <w:numId w:val="5"/>
              </w:numPr>
              <w:ind w:right="284"/>
            </w:pPr>
          </w:p>
        </w:tc>
        <w:tc>
          <w:tcPr>
            <w:tcW w:w="8046" w:type="dxa"/>
          </w:tcPr>
          <w:p w14:paraId="52918483" w14:textId="77777777" w:rsidR="006634BC" w:rsidRPr="00CA6F02" w:rsidRDefault="006634BC">
            <w:r w:rsidRPr="00CA6F02">
              <w:t xml:space="preserve">Belenky, G.L., Noy, S., Solomon, Z., &amp; Jones, F.D.  (1985). Contemporary Israeli studies in combat psychiatry. </w:t>
            </w:r>
            <w:r w:rsidRPr="00CA6F02">
              <w:rPr>
                <w:i/>
                <w:iCs/>
              </w:rPr>
              <w:t>Annales Medicinae Militaris Fenniae, 60</w:t>
            </w:r>
            <w:r w:rsidRPr="00CA6F02">
              <w:t>, 105-110.</w:t>
            </w:r>
          </w:p>
        </w:tc>
      </w:tr>
      <w:tr w:rsidR="006634BC" w:rsidRPr="00CA6F02" w14:paraId="7051CD77" w14:textId="77777777" w:rsidTr="007922DF">
        <w:trPr>
          <w:cantSplit/>
        </w:trPr>
        <w:tc>
          <w:tcPr>
            <w:tcW w:w="993" w:type="dxa"/>
          </w:tcPr>
          <w:p w14:paraId="09CBFF03" w14:textId="77777777" w:rsidR="006634BC" w:rsidRPr="00CA6F02" w:rsidRDefault="006634BC">
            <w:pPr>
              <w:numPr>
                <w:ilvl w:val="0"/>
                <w:numId w:val="5"/>
              </w:numPr>
              <w:ind w:right="284"/>
            </w:pPr>
          </w:p>
        </w:tc>
        <w:tc>
          <w:tcPr>
            <w:tcW w:w="8046" w:type="dxa"/>
          </w:tcPr>
          <w:p w14:paraId="7202CBD0" w14:textId="77777777" w:rsidR="006634BC" w:rsidRPr="00CA6F02" w:rsidRDefault="006634BC">
            <w:r w:rsidRPr="00CA6F02">
              <w:t xml:space="preserve">Solomon, Z., &amp; Oppenheimer, B. (1986). Social network variables and combat stress reactions - lessons from the 1973 Yom-Kippur War. </w:t>
            </w:r>
            <w:r w:rsidRPr="00CA6F02">
              <w:rPr>
                <w:i/>
                <w:iCs/>
              </w:rPr>
              <w:t>Military Medicine, 151</w:t>
            </w:r>
            <w:r w:rsidRPr="00CA6F02">
              <w:t xml:space="preserve">, 12-15. </w:t>
            </w:r>
          </w:p>
        </w:tc>
      </w:tr>
      <w:tr w:rsidR="006634BC" w:rsidRPr="00CA6F02" w14:paraId="2D305205" w14:textId="77777777" w:rsidTr="007922DF">
        <w:trPr>
          <w:cantSplit/>
        </w:trPr>
        <w:tc>
          <w:tcPr>
            <w:tcW w:w="993" w:type="dxa"/>
          </w:tcPr>
          <w:p w14:paraId="0D444572" w14:textId="77777777" w:rsidR="006634BC" w:rsidRPr="00CA6F02" w:rsidRDefault="006634BC">
            <w:pPr>
              <w:numPr>
                <w:ilvl w:val="0"/>
                <w:numId w:val="5"/>
              </w:numPr>
              <w:ind w:right="284"/>
            </w:pPr>
          </w:p>
        </w:tc>
        <w:tc>
          <w:tcPr>
            <w:tcW w:w="8046" w:type="dxa"/>
          </w:tcPr>
          <w:p w14:paraId="0F28D998" w14:textId="77777777" w:rsidR="006634BC" w:rsidRPr="00CA6F02" w:rsidRDefault="006634BC">
            <w:r w:rsidRPr="00CA6F02">
              <w:t xml:space="preserve">Solomon, Z., Oppenheimer, B., &amp; Noy, S. (1986). Subsequent military adjustment of CSR casualties - A nine-year follow-up study. </w:t>
            </w:r>
            <w:r w:rsidRPr="00CA6F02">
              <w:rPr>
                <w:i/>
                <w:iCs/>
              </w:rPr>
              <w:t>Military Medicine, 151</w:t>
            </w:r>
            <w:r w:rsidRPr="00CA6F02">
              <w:t xml:space="preserve">, 8-11. </w:t>
            </w:r>
          </w:p>
        </w:tc>
      </w:tr>
      <w:tr w:rsidR="006634BC" w:rsidRPr="00CA6F02" w14:paraId="6455905C" w14:textId="77777777" w:rsidTr="007922DF">
        <w:trPr>
          <w:cantSplit/>
        </w:trPr>
        <w:tc>
          <w:tcPr>
            <w:tcW w:w="993" w:type="dxa"/>
          </w:tcPr>
          <w:p w14:paraId="31C74D54" w14:textId="77777777" w:rsidR="006634BC" w:rsidRPr="00CA6F02" w:rsidRDefault="006634BC">
            <w:pPr>
              <w:numPr>
                <w:ilvl w:val="0"/>
                <w:numId w:val="5"/>
              </w:numPr>
              <w:ind w:right="284"/>
            </w:pPr>
          </w:p>
        </w:tc>
        <w:tc>
          <w:tcPr>
            <w:tcW w:w="8046" w:type="dxa"/>
          </w:tcPr>
          <w:p w14:paraId="45EE5C3E" w14:textId="77777777" w:rsidR="006634BC" w:rsidRPr="00CA6F02" w:rsidRDefault="006634BC">
            <w:r w:rsidRPr="00CA6F02">
              <w:t xml:space="preserve">Solomon, Z., &amp; Benbenishty, R. (1986). The role of proximity, immediacy, and expectancy in front-line treatment of combat stress reaction among Israelis in the Lebanon War. </w:t>
            </w:r>
            <w:r w:rsidRPr="00CA6F02">
              <w:rPr>
                <w:i/>
                <w:iCs/>
              </w:rPr>
              <w:t>American Journal of Psychiatry</w:t>
            </w:r>
            <w:r w:rsidRPr="00CA6F02">
              <w:t xml:space="preserve">, </w:t>
            </w:r>
            <w:r w:rsidRPr="00CA6F02">
              <w:rPr>
                <w:i/>
                <w:iCs/>
              </w:rPr>
              <w:t>143</w:t>
            </w:r>
            <w:r w:rsidRPr="00CA6F02">
              <w:t xml:space="preserve">, 613-617. </w:t>
            </w:r>
          </w:p>
        </w:tc>
      </w:tr>
      <w:tr w:rsidR="006634BC" w:rsidRPr="00CA6F02" w14:paraId="7D48B56A" w14:textId="77777777" w:rsidTr="007922DF">
        <w:trPr>
          <w:cantSplit/>
        </w:trPr>
        <w:tc>
          <w:tcPr>
            <w:tcW w:w="993" w:type="dxa"/>
          </w:tcPr>
          <w:p w14:paraId="41901175" w14:textId="77777777" w:rsidR="006634BC" w:rsidRPr="00CA6F02" w:rsidRDefault="006634BC">
            <w:pPr>
              <w:numPr>
                <w:ilvl w:val="0"/>
                <w:numId w:val="5"/>
              </w:numPr>
              <w:ind w:right="284"/>
            </w:pPr>
          </w:p>
        </w:tc>
        <w:tc>
          <w:tcPr>
            <w:tcW w:w="8046" w:type="dxa"/>
          </w:tcPr>
          <w:p w14:paraId="4EFA8EE5" w14:textId="77777777" w:rsidR="006634BC" w:rsidRPr="00CA6F02" w:rsidRDefault="006634BC">
            <w:r w:rsidRPr="00CA6F02">
              <w:t xml:space="preserve">Solomon, Z., Noy, S., &amp; Bar-Or, R. (1986). Risk factors in combat stress reactions - A study of Israeli soldiers in the 1982 Lebanon War. </w:t>
            </w:r>
            <w:r w:rsidRPr="00CA6F02">
              <w:rPr>
                <w:i/>
                <w:iCs/>
              </w:rPr>
              <w:t>Israel Journal of Psychiatry, 23</w:t>
            </w:r>
            <w:r w:rsidRPr="00CA6F02">
              <w:t xml:space="preserve">, 3-8. </w:t>
            </w:r>
          </w:p>
        </w:tc>
      </w:tr>
      <w:tr w:rsidR="006634BC" w:rsidRPr="00CA6F02" w14:paraId="19CD9133" w14:textId="77777777" w:rsidTr="007922DF">
        <w:trPr>
          <w:cantSplit/>
        </w:trPr>
        <w:tc>
          <w:tcPr>
            <w:tcW w:w="993" w:type="dxa"/>
          </w:tcPr>
          <w:p w14:paraId="6964959F" w14:textId="77777777" w:rsidR="006634BC" w:rsidRPr="00CA6F02" w:rsidRDefault="006634BC">
            <w:pPr>
              <w:numPr>
                <w:ilvl w:val="0"/>
                <w:numId w:val="5"/>
              </w:numPr>
              <w:ind w:right="284"/>
            </w:pPr>
          </w:p>
        </w:tc>
        <w:tc>
          <w:tcPr>
            <w:tcW w:w="8046" w:type="dxa"/>
          </w:tcPr>
          <w:p w14:paraId="52CCE72D" w14:textId="77777777" w:rsidR="006634BC" w:rsidRPr="00CA6F02" w:rsidRDefault="006634BC">
            <w:r w:rsidRPr="00CA6F02">
              <w:t xml:space="preserve">Solomon, Z., &amp; Flum, H. (1986). Life events and combat stress reaction in the 1982 war in Lebanon. </w:t>
            </w:r>
            <w:r w:rsidRPr="00CA6F02">
              <w:rPr>
                <w:i/>
                <w:iCs/>
              </w:rPr>
              <w:t>Israel Journal of Psychiatry, 23(1)</w:t>
            </w:r>
            <w:r w:rsidRPr="00CA6F02">
              <w:t xml:space="preserve">, 9-16. </w:t>
            </w:r>
          </w:p>
        </w:tc>
      </w:tr>
      <w:tr w:rsidR="006634BC" w:rsidRPr="00CA6F02" w14:paraId="2EFCE175" w14:textId="77777777" w:rsidTr="007922DF">
        <w:trPr>
          <w:cantSplit/>
        </w:trPr>
        <w:tc>
          <w:tcPr>
            <w:tcW w:w="993" w:type="dxa"/>
          </w:tcPr>
          <w:p w14:paraId="7E4821EC" w14:textId="77777777" w:rsidR="006634BC" w:rsidRPr="00CA6F02" w:rsidRDefault="006634BC">
            <w:pPr>
              <w:numPr>
                <w:ilvl w:val="0"/>
                <w:numId w:val="5"/>
              </w:numPr>
              <w:ind w:right="284"/>
            </w:pPr>
          </w:p>
        </w:tc>
        <w:tc>
          <w:tcPr>
            <w:tcW w:w="8046" w:type="dxa"/>
          </w:tcPr>
          <w:p w14:paraId="304A571E" w14:textId="77777777" w:rsidR="006634BC" w:rsidRPr="00CA6F02" w:rsidRDefault="006634BC">
            <w:r w:rsidRPr="00CA6F02">
              <w:t xml:space="preserve">Solomon, Z. (1986). Self-acceptance and the selection of a marital partner. </w:t>
            </w:r>
            <w:r w:rsidRPr="00CA6F02">
              <w:rPr>
                <w:i/>
                <w:iCs/>
              </w:rPr>
              <w:t>Social Behavior and Personality, 14,</w:t>
            </w:r>
            <w:r w:rsidRPr="00CA6F02">
              <w:t xml:space="preserve"> 1-6. </w:t>
            </w:r>
          </w:p>
        </w:tc>
      </w:tr>
      <w:tr w:rsidR="006634BC" w:rsidRPr="00CA6F02" w14:paraId="7B9434D0" w14:textId="77777777" w:rsidTr="007922DF">
        <w:trPr>
          <w:cantSplit/>
        </w:trPr>
        <w:tc>
          <w:tcPr>
            <w:tcW w:w="993" w:type="dxa"/>
          </w:tcPr>
          <w:p w14:paraId="36620AE3" w14:textId="77777777" w:rsidR="006634BC" w:rsidRPr="00CA6F02" w:rsidRDefault="006634BC">
            <w:pPr>
              <w:numPr>
                <w:ilvl w:val="0"/>
                <w:numId w:val="5"/>
              </w:numPr>
              <w:ind w:right="284"/>
            </w:pPr>
          </w:p>
        </w:tc>
        <w:tc>
          <w:tcPr>
            <w:tcW w:w="8046" w:type="dxa"/>
          </w:tcPr>
          <w:p w14:paraId="6A4887F2" w14:textId="77777777" w:rsidR="006634BC" w:rsidRPr="00CA6F02" w:rsidRDefault="006634BC">
            <w:r w:rsidRPr="00CA6F02">
              <w:t xml:space="preserve">Solomon, Z., Mikulincer, M., &amp; Hobfoll, S. (1986). Effects of social support and battle intensity on loneliness and breakdown during combat. </w:t>
            </w:r>
            <w:r w:rsidRPr="00CA6F02">
              <w:rPr>
                <w:i/>
                <w:iCs/>
              </w:rPr>
              <w:t>Journal of Personality and Social Psychology, 51</w:t>
            </w:r>
            <w:r w:rsidRPr="00CA6F02">
              <w:t xml:space="preserve">, 1269-1277.  </w:t>
            </w:r>
          </w:p>
        </w:tc>
      </w:tr>
      <w:tr w:rsidR="006634BC" w:rsidRPr="00CA6F02" w14:paraId="35FD1FF6" w14:textId="77777777" w:rsidTr="007922DF">
        <w:trPr>
          <w:cantSplit/>
        </w:trPr>
        <w:tc>
          <w:tcPr>
            <w:tcW w:w="993" w:type="dxa"/>
          </w:tcPr>
          <w:p w14:paraId="7FBB10F6" w14:textId="77777777" w:rsidR="006634BC" w:rsidRPr="00CA6F02" w:rsidRDefault="006634BC">
            <w:pPr>
              <w:numPr>
                <w:ilvl w:val="0"/>
                <w:numId w:val="5"/>
              </w:numPr>
              <w:ind w:right="284"/>
            </w:pPr>
          </w:p>
        </w:tc>
        <w:tc>
          <w:tcPr>
            <w:tcW w:w="8046" w:type="dxa"/>
          </w:tcPr>
          <w:p w14:paraId="4686A1E1" w14:textId="77777777" w:rsidR="006634BC" w:rsidRPr="00CA6F02" w:rsidRDefault="006634BC">
            <w:r w:rsidRPr="00CA6F02">
              <w:t>Solomon, Z.,</w:t>
            </w:r>
            <w:r w:rsidRPr="00CA6F02">
              <w:rPr>
                <w:lang w:val="it-IT"/>
              </w:rPr>
              <w:t xml:space="preserve"> Garb, R., Bleich, A., </w:t>
            </w:r>
            <w:r w:rsidRPr="00CA6F02">
              <w:t xml:space="preserve">&amp; </w:t>
            </w:r>
            <w:r w:rsidRPr="00CA6F02">
              <w:rPr>
                <w:lang w:val="it-IT"/>
              </w:rPr>
              <w:t xml:space="preserve">Grupper, D. </w:t>
            </w:r>
            <w:r w:rsidRPr="00CA6F02">
              <w:t xml:space="preserve">(1987). Reactivation of combat-related posttraumatic stress disorder. </w:t>
            </w:r>
            <w:r w:rsidRPr="00CA6F02">
              <w:rPr>
                <w:i/>
                <w:iCs/>
              </w:rPr>
              <w:t>American Journal of Psychiatry, 144</w:t>
            </w:r>
            <w:r w:rsidRPr="00CA6F02">
              <w:t>, 51-55.</w:t>
            </w:r>
          </w:p>
        </w:tc>
      </w:tr>
      <w:tr w:rsidR="006634BC" w:rsidRPr="00CA6F02" w14:paraId="08A6D389" w14:textId="77777777" w:rsidTr="007922DF">
        <w:trPr>
          <w:cantSplit/>
        </w:trPr>
        <w:tc>
          <w:tcPr>
            <w:tcW w:w="993" w:type="dxa"/>
          </w:tcPr>
          <w:p w14:paraId="4ABFF76F" w14:textId="77777777" w:rsidR="006634BC" w:rsidRPr="00CA6F02" w:rsidRDefault="006634BC">
            <w:pPr>
              <w:numPr>
                <w:ilvl w:val="0"/>
                <w:numId w:val="5"/>
              </w:numPr>
              <w:ind w:right="284"/>
            </w:pPr>
          </w:p>
        </w:tc>
        <w:tc>
          <w:tcPr>
            <w:tcW w:w="8046" w:type="dxa"/>
          </w:tcPr>
          <w:p w14:paraId="418439B6" w14:textId="77777777" w:rsidR="006634BC" w:rsidRPr="00CA6F02" w:rsidRDefault="006634BC">
            <w:r w:rsidRPr="00CA6F02">
              <w:t xml:space="preserve">Solomon, Z., &amp; Mikulincer, M. (1987). Combat stress reactions, post-traumatic stress disorder and somatic complaints among Israeli soldiers. </w:t>
            </w:r>
            <w:r w:rsidRPr="00CA6F02">
              <w:rPr>
                <w:i/>
              </w:rPr>
              <w:t>Journal of Psychosomatic Research, 31</w:t>
            </w:r>
            <w:r w:rsidRPr="00CA6F02">
              <w:t xml:space="preserve">, 131-137. </w:t>
            </w:r>
          </w:p>
        </w:tc>
      </w:tr>
      <w:tr w:rsidR="006634BC" w:rsidRPr="00CA6F02" w14:paraId="1B13D88A" w14:textId="77777777" w:rsidTr="007922DF">
        <w:trPr>
          <w:cantSplit/>
        </w:trPr>
        <w:tc>
          <w:tcPr>
            <w:tcW w:w="993" w:type="dxa"/>
          </w:tcPr>
          <w:p w14:paraId="030DEF23" w14:textId="77777777" w:rsidR="006634BC" w:rsidRPr="00CA6F02" w:rsidRDefault="006634BC">
            <w:pPr>
              <w:numPr>
                <w:ilvl w:val="0"/>
                <w:numId w:val="5"/>
              </w:numPr>
              <w:ind w:right="284"/>
            </w:pPr>
          </w:p>
        </w:tc>
        <w:tc>
          <w:tcPr>
            <w:tcW w:w="8046" w:type="dxa"/>
          </w:tcPr>
          <w:p w14:paraId="489BC650" w14:textId="77777777" w:rsidR="006634BC" w:rsidRPr="00CA6F02" w:rsidRDefault="006634BC">
            <w:r w:rsidRPr="00CA6F02">
              <w:t xml:space="preserve">Solomon, Z. (1987). Combat-related post-traumatic stress disorder among Israeli soldiers - A two-year follow-up. </w:t>
            </w:r>
            <w:r w:rsidRPr="00CA6F02">
              <w:rPr>
                <w:i/>
              </w:rPr>
              <w:t>Bulletin of the Menninger Clinic, 51</w:t>
            </w:r>
            <w:r w:rsidRPr="00CA6F02">
              <w:t xml:space="preserve">, 80-95. </w:t>
            </w:r>
          </w:p>
        </w:tc>
      </w:tr>
      <w:tr w:rsidR="006634BC" w:rsidRPr="00CA6F02" w14:paraId="0C549DAC" w14:textId="77777777" w:rsidTr="007922DF">
        <w:trPr>
          <w:cantSplit/>
        </w:trPr>
        <w:tc>
          <w:tcPr>
            <w:tcW w:w="993" w:type="dxa"/>
          </w:tcPr>
          <w:p w14:paraId="6366D8B5" w14:textId="77777777" w:rsidR="006634BC" w:rsidRPr="00CA6F02" w:rsidRDefault="006634BC">
            <w:pPr>
              <w:numPr>
                <w:ilvl w:val="0"/>
                <w:numId w:val="5"/>
              </w:numPr>
              <w:ind w:right="284"/>
            </w:pPr>
          </w:p>
        </w:tc>
        <w:tc>
          <w:tcPr>
            <w:tcW w:w="8046" w:type="dxa"/>
          </w:tcPr>
          <w:p w14:paraId="7B9488E4" w14:textId="77777777" w:rsidR="006634BC" w:rsidRPr="00CA6F02" w:rsidRDefault="006634BC">
            <w:r w:rsidRPr="00CA6F02">
              <w:t xml:space="preserve">Solomon, Z., Weisenberg, M., Schwarzwald, J., &amp; Mikulincer, M. (1987). Post-traumatic stress disorder among front-line soldiers with combat stress reaction: The 1982 Israeli experience. </w:t>
            </w:r>
            <w:r w:rsidRPr="00CA6F02">
              <w:rPr>
                <w:i/>
              </w:rPr>
              <w:t>American Journal of Psychiatry, 144</w:t>
            </w:r>
            <w:r w:rsidRPr="00CA6F02">
              <w:t xml:space="preserve">, 448-454. </w:t>
            </w:r>
          </w:p>
        </w:tc>
      </w:tr>
      <w:tr w:rsidR="006634BC" w:rsidRPr="00CA6F02" w14:paraId="78E54170" w14:textId="77777777" w:rsidTr="007922DF">
        <w:trPr>
          <w:cantSplit/>
        </w:trPr>
        <w:tc>
          <w:tcPr>
            <w:tcW w:w="993" w:type="dxa"/>
          </w:tcPr>
          <w:p w14:paraId="2531994A" w14:textId="77777777" w:rsidR="006634BC" w:rsidRPr="00CA6F02" w:rsidRDefault="006634BC">
            <w:pPr>
              <w:numPr>
                <w:ilvl w:val="0"/>
                <w:numId w:val="5"/>
              </w:numPr>
              <w:ind w:right="284"/>
            </w:pPr>
          </w:p>
        </w:tc>
        <w:tc>
          <w:tcPr>
            <w:tcW w:w="8046" w:type="dxa"/>
          </w:tcPr>
          <w:p w14:paraId="7AD2827F" w14:textId="77777777" w:rsidR="006634BC" w:rsidRPr="00CA6F02" w:rsidRDefault="006634BC">
            <w:r w:rsidRPr="00CA6F02">
              <w:t xml:space="preserve">Solomon, Z., Mikulincer, M., &amp; Jakob, B.R. (1987). Exposure to recurrent combat stress: Combat stress reaction among Israeli soldiers in the 1982 Lebanon War. </w:t>
            </w:r>
            <w:r w:rsidRPr="00CA6F02">
              <w:rPr>
                <w:i/>
                <w:iCs/>
              </w:rPr>
              <w:t>Psychological Medicine, 17</w:t>
            </w:r>
            <w:r w:rsidRPr="00CA6F02">
              <w:t xml:space="preserve">, 433-440. </w:t>
            </w:r>
          </w:p>
        </w:tc>
      </w:tr>
      <w:tr w:rsidR="006634BC" w:rsidRPr="00CA6F02" w14:paraId="56E606A0" w14:textId="77777777" w:rsidTr="007922DF">
        <w:trPr>
          <w:cantSplit/>
        </w:trPr>
        <w:tc>
          <w:tcPr>
            <w:tcW w:w="993" w:type="dxa"/>
          </w:tcPr>
          <w:p w14:paraId="0E0C56E8" w14:textId="77777777" w:rsidR="006634BC" w:rsidRPr="00CA6F02" w:rsidRDefault="006634BC">
            <w:pPr>
              <w:numPr>
                <w:ilvl w:val="0"/>
                <w:numId w:val="5"/>
              </w:numPr>
              <w:ind w:right="284"/>
            </w:pPr>
          </w:p>
        </w:tc>
        <w:tc>
          <w:tcPr>
            <w:tcW w:w="8046" w:type="dxa"/>
          </w:tcPr>
          <w:p w14:paraId="0A6EC772" w14:textId="77777777" w:rsidR="006634BC" w:rsidRPr="00CA6F02" w:rsidRDefault="006634BC">
            <w:r w:rsidRPr="00CA6F02">
              <w:t xml:space="preserve">Schwarzwald, J., Solomon, Z., Weisenberg, M., &amp; Mikulincer, M. (1987). Validation of the Impact of Event Scale for psychological sequelae of combat. </w:t>
            </w:r>
            <w:r w:rsidRPr="00CA6F02">
              <w:rPr>
                <w:i/>
                <w:iCs/>
              </w:rPr>
              <w:t>Journal of Consulting and Clinical Psychology, 55,</w:t>
            </w:r>
            <w:r w:rsidRPr="00CA6F02">
              <w:t xml:space="preserve"> 251-256. </w:t>
            </w:r>
          </w:p>
        </w:tc>
      </w:tr>
      <w:tr w:rsidR="006634BC" w:rsidRPr="00CA6F02" w14:paraId="155E4B2B" w14:textId="77777777" w:rsidTr="007922DF">
        <w:trPr>
          <w:cantSplit/>
        </w:trPr>
        <w:tc>
          <w:tcPr>
            <w:tcW w:w="993" w:type="dxa"/>
          </w:tcPr>
          <w:p w14:paraId="51991A64" w14:textId="77777777" w:rsidR="006634BC" w:rsidRPr="00CA6F02" w:rsidRDefault="006634BC">
            <w:pPr>
              <w:numPr>
                <w:ilvl w:val="0"/>
                <w:numId w:val="5"/>
              </w:numPr>
              <w:ind w:right="284"/>
            </w:pPr>
          </w:p>
        </w:tc>
        <w:tc>
          <w:tcPr>
            <w:tcW w:w="8046" w:type="dxa"/>
          </w:tcPr>
          <w:p w14:paraId="7996483D" w14:textId="77777777" w:rsidR="006634BC" w:rsidRPr="00CA6F02" w:rsidRDefault="006634BC">
            <w:r w:rsidRPr="00CA6F02">
              <w:t>Weisenberg, M., Solomon, Z., Schwarzwald, J., &amp; Mikulincer, M. (1987). Assessing severity of post-traumatic stress disorder - The relationship between dichotomous and continuous measures</w:t>
            </w:r>
            <w:r w:rsidRPr="00CA6F02">
              <w:rPr>
                <w:i/>
                <w:iCs/>
              </w:rPr>
              <w:t>. Journal of Consulting and Clinical Psychology, 55</w:t>
            </w:r>
            <w:r w:rsidRPr="00CA6F02">
              <w:t xml:space="preserve">, 432-434. </w:t>
            </w:r>
          </w:p>
        </w:tc>
      </w:tr>
      <w:tr w:rsidR="006634BC" w:rsidRPr="00CA6F02" w14:paraId="72D5C80F" w14:textId="77777777" w:rsidTr="007922DF">
        <w:trPr>
          <w:cantSplit/>
        </w:trPr>
        <w:tc>
          <w:tcPr>
            <w:tcW w:w="993" w:type="dxa"/>
          </w:tcPr>
          <w:p w14:paraId="5D765F9A" w14:textId="77777777" w:rsidR="006634BC" w:rsidRPr="00CA6F02" w:rsidRDefault="006634BC">
            <w:pPr>
              <w:numPr>
                <w:ilvl w:val="0"/>
                <w:numId w:val="5"/>
              </w:numPr>
              <w:ind w:right="284"/>
            </w:pPr>
          </w:p>
        </w:tc>
        <w:tc>
          <w:tcPr>
            <w:tcW w:w="8046" w:type="dxa"/>
          </w:tcPr>
          <w:p w14:paraId="213E6C84" w14:textId="77777777" w:rsidR="006634BC" w:rsidRPr="00CA6F02" w:rsidRDefault="006634BC">
            <w:r w:rsidRPr="00CA6F02">
              <w:t xml:space="preserve">Solomon, Z., &amp; Mikulincer, M. (1987). Combat stress reaction, PTSD and social adjustment - A study of Israeli veterans. </w:t>
            </w:r>
            <w:r w:rsidRPr="00CA6F02">
              <w:rPr>
                <w:i/>
                <w:iCs/>
              </w:rPr>
              <w:t>The Journal of Nervous and Mental Disease, 175</w:t>
            </w:r>
            <w:r w:rsidRPr="00CA6F02">
              <w:t xml:space="preserve">, 277-285. </w:t>
            </w:r>
          </w:p>
        </w:tc>
      </w:tr>
      <w:tr w:rsidR="006634BC" w:rsidRPr="00CA6F02" w14:paraId="3F7F4DC3" w14:textId="77777777" w:rsidTr="007922DF">
        <w:trPr>
          <w:cantSplit/>
        </w:trPr>
        <w:tc>
          <w:tcPr>
            <w:tcW w:w="993" w:type="dxa"/>
          </w:tcPr>
          <w:p w14:paraId="0E68EBED" w14:textId="77777777" w:rsidR="006634BC" w:rsidRPr="00CA6F02" w:rsidRDefault="006634BC">
            <w:pPr>
              <w:numPr>
                <w:ilvl w:val="0"/>
                <w:numId w:val="5"/>
              </w:numPr>
              <w:ind w:right="284"/>
            </w:pPr>
          </w:p>
        </w:tc>
        <w:tc>
          <w:tcPr>
            <w:tcW w:w="8046" w:type="dxa"/>
          </w:tcPr>
          <w:p w14:paraId="6A2F9BF7" w14:textId="77777777" w:rsidR="006634BC" w:rsidRPr="00CA6F02" w:rsidRDefault="006634BC">
            <w:r w:rsidRPr="00CA6F02">
              <w:t xml:space="preserve">Garb, R., Bleich, A., Solomon, Z., &amp; Kutz, I. (1987). Varieties of combat stress reactions - </w:t>
            </w:r>
            <w:r w:rsidR="00825B23">
              <w:t>A</w:t>
            </w:r>
            <w:r w:rsidRPr="00CA6F02">
              <w:t>n immunological metaphor</w:t>
            </w:r>
            <w:r w:rsidRPr="00CA6F02">
              <w:rPr>
                <w:i/>
                <w:iCs/>
              </w:rPr>
              <w:t>. The British Journal of Psychiatry, 151,</w:t>
            </w:r>
            <w:r w:rsidRPr="00CA6F02">
              <w:t xml:space="preserve"> 248-251. </w:t>
            </w:r>
          </w:p>
        </w:tc>
      </w:tr>
      <w:tr w:rsidR="006634BC" w:rsidRPr="00CA6F02" w14:paraId="37DFF447" w14:textId="77777777" w:rsidTr="007922DF">
        <w:trPr>
          <w:cantSplit/>
        </w:trPr>
        <w:tc>
          <w:tcPr>
            <w:tcW w:w="993" w:type="dxa"/>
          </w:tcPr>
          <w:p w14:paraId="11D7156C" w14:textId="77777777" w:rsidR="006634BC" w:rsidRPr="00CA6F02" w:rsidRDefault="006634BC">
            <w:pPr>
              <w:numPr>
                <w:ilvl w:val="0"/>
                <w:numId w:val="5"/>
              </w:numPr>
              <w:ind w:right="284"/>
            </w:pPr>
          </w:p>
        </w:tc>
        <w:tc>
          <w:tcPr>
            <w:tcW w:w="8046" w:type="dxa"/>
          </w:tcPr>
          <w:p w14:paraId="035D9313" w14:textId="77777777" w:rsidR="006634BC" w:rsidRPr="00CA6F02" w:rsidRDefault="006634BC">
            <w:r w:rsidRPr="00CA6F02">
              <w:t xml:space="preserve">Solomon, Z., Mikulincer, M., &amp; Hobfoll, S. (1987). Objective versus subjective measurement of stress and social support: The case of combat-related reactions. </w:t>
            </w:r>
            <w:r w:rsidRPr="00CA6F02">
              <w:rPr>
                <w:i/>
                <w:iCs/>
              </w:rPr>
              <w:t>Journal of Consulting and Clinical Psychology, 55</w:t>
            </w:r>
            <w:r w:rsidRPr="00CA6F02">
              <w:t xml:space="preserve">, 577-583. </w:t>
            </w:r>
          </w:p>
        </w:tc>
      </w:tr>
      <w:tr w:rsidR="006634BC" w:rsidRPr="00CA6F02" w14:paraId="303786EE" w14:textId="77777777" w:rsidTr="007922DF">
        <w:trPr>
          <w:cantSplit/>
        </w:trPr>
        <w:tc>
          <w:tcPr>
            <w:tcW w:w="993" w:type="dxa"/>
          </w:tcPr>
          <w:p w14:paraId="25AB205C" w14:textId="77777777" w:rsidR="006634BC" w:rsidRPr="00CA6F02" w:rsidRDefault="006634BC">
            <w:pPr>
              <w:numPr>
                <w:ilvl w:val="0"/>
                <w:numId w:val="5"/>
              </w:numPr>
              <w:ind w:right="284"/>
            </w:pPr>
          </w:p>
        </w:tc>
        <w:tc>
          <w:tcPr>
            <w:tcW w:w="8046" w:type="dxa"/>
          </w:tcPr>
          <w:p w14:paraId="310537B9" w14:textId="77777777" w:rsidR="006634BC" w:rsidRPr="00CA6F02" w:rsidRDefault="006634BC">
            <w:r w:rsidRPr="00CA6F02">
              <w:t>Solomon, Z., Mikulincer, M., Freid, B., &amp; Wosner, Y. (1987). Family characteristics and post-traumatic stress disorder - A follow-up of Israeli combat stress reaction casualties</w:t>
            </w:r>
            <w:r w:rsidRPr="00CA6F02">
              <w:rPr>
                <w:i/>
                <w:iCs/>
              </w:rPr>
              <w:t>. Family Process, 26</w:t>
            </w:r>
            <w:r w:rsidRPr="00CA6F02">
              <w:t>, 383-394.</w:t>
            </w:r>
          </w:p>
        </w:tc>
      </w:tr>
      <w:tr w:rsidR="006634BC" w:rsidRPr="00CA6F02" w14:paraId="18CE9E93" w14:textId="77777777" w:rsidTr="007922DF">
        <w:trPr>
          <w:cantSplit/>
        </w:trPr>
        <w:tc>
          <w:tcPr>
            <w:tcW w:w="993" w:type="dxa"/>
          </w:tcPr>
          <w:p w14:paraId="5D402051" w14:textId="77777777" w:rsidR="006634BC" w:rsidRPr="00CA6F02" w:rsidRDefault="006634BC">
            <w:pPr>
              <w:numPr>
                <w:ilvl w:val="0"/>
                <w:numId w:val="5"/>
              </w:numPr>
              <w:ind w:right="284"/>
            </w:pPr>
          </w:p>
        </w:tc>
        <w:tc>
          <w:tcPr>
            <w:tcW w:w="8046" w:type="dxa"/>
          </w:tcPr>
          <w:p w14:paraId="0024A4B0" w14:textId="77777777" w:rsidR="006634BC" w:rsidRPr="00CA6F02" w:rsidRDefault="006634BC">
            <w:r w:rsidRPr="00CA6F02">
              <w:t xml:space="preserve">Solomon, Z., Mikulincer, M., &amp; Kotler, M. (1987). A two-year follow-up of somatic complaints among Israeli combat stress reaction casualties. </w:t>
            </w:r>
            <w:r w:rsidRPr="00CA6F02">
              <w:rPr>
                <w:i/>
                <w:iCs/>
              </w:rPr>
              <w:t>Psychosomatic Research, 31</w:t>
            </w:r>
            <w:r w:rsidRPr="00CA6F02">
              <w:t>, 463-469.</w:t>
            </w:r>
          </w:p>
        </w:tc>
      </w:tr>
      <w:tr w:rsidR="006634BC" w:rsidRPr="00CA6F02" w14:paraId="365987F7" w14:textId="77777777" w:rsidTr="007922DF">
        <w:trPr>
          <w:cantSplit/>
        </w:trPr>
        <w:tc>
          <w:tcPr>
            <w:tcW w:w="993" w:type="dxa"/>
          </w:tcPr>
          <w:p w14:paraId="49A62E71" w14:textId="77777777" w:rsidR="006634BC" w:rsidRPr="00CA6F02" w:rsidRDefault="006634BC">
            <w:pPr>
              <w:numPr>
                <w:ilvl w:val="0"/>
                <w:numId w:val="5"/>
              </w:numPr>
              <w:ind w:right="284"/>
            </w:pPr>
          </w:p>
        </w:tc>
        <w:tc>
          <w:tcPr>
            <w:tcW w:w="8046" w:type="dxa"/>
          </w:tcPr>
          <w:p w14:paraId="07508060" w14:textId="77777777" w:rsidR="006634BC" w:rsidRPr="00CA6F02" w:rsidRDefault="006634BC" w:rsidP="00825B23">
            <w:pPr>
              <w:bidi/>
              <w:rPr>
                <w:rtl/>
              </w:rPr>
            </w:pPr>
            <w:r>
              <w:rPr>
                <w:rtl/>
              </w:rPr>
              <w:t>סולומון</w:t>
            </w:r>
            <w:r w:rsidRPr="00CA6F02">
              <w:rPr>
                <w:rtl/>
              </w:rPr>
              <w:t xml:space="preserve">, ז., גרפ, ר., בלייך, א., גרופר, ד. (1987). ראקטיביציה של תגובות קרב אצל חיילים ישראלים במלחמת לבנון. </w:t>
            </w:r>
            <w:r w:rsidRPr="00CA6F02">
              <w:rPr>
                <w:i/>
                <w:iCs/>
                <w:rtl/>
              </w:rPr>
              <w:t>שיחות, 2</w:t>
            </w:r>
            <w:r w:rsidRPr="00CA6F02">
              <w:rPr>
                <w:rtl/>
              </w:rPr>
              <w:t xml:space="preserve">, 36-31. </w:t>
            </w:r>
          </w:p>
        </w:tc>
      </w:tr>
      <w:tr w:rsidR="006634BC" w:rsidRPr="00CA6F02" w14:paraId="0E55546E" w14:textId="77777777" w:rsidTr="007922DF">
        <w:trPr>
          <w:cantSplit/>
        </w:trPr>
        <w:tc>
          <w:tcPr>
            <w:tcW w:w="993" w:type="dxa"/>
          </w:tcPr>
          <w:p w14:paraId="23C1E533" w14:textId="77777777" w:rsidR="006634BC" w:rsidRPr="00CA6F02" w:rsidRDefault="006634BC">
            <w:pPr>
              <w:numPr>
                <w:ilvl w:val="0"/>
                <w:numId w:val="5"/>
              </w:numPr>
              <w:ind w:right="284"/>
            </w:pPr>
          </w:p>
        </w:tc>
        <w:tc>
          <w:tcPr>
            <w:tcW w:w="8046" w:type="dxa"/>
          </w:tcPr>
          <w:p w14:paraId="6082A087" w14:textId="77777777" w:rsidR="009B72DA" w:rsidRPr="00CA6F02" w:rsidRDefault="006634BC" w:rsidP="00CE0401">
            <w:pPr>
              <w:bidi/>
              <w:rPr>
                <w:rtl/>
              </w:rPr>
            </w:pPr>
            <w:r>
              <w:rPr>
                <w:rtl/>
              </w:rPr>
              <w:t>סולומון</w:t>
            </w:r>
            <w:r w:rsidRPr="00CA6F02">
              <w:rPr>
                <w:rtl/>
              </w:rPr>
              <w:t xml:space="preserve">, ז., מיקולינסר, מ., הובפול, ס. (1987). עוצמת הקרב, תמיכה חברתית, בדידות ותגובות קרב הניסיון הישראלי במלחמת לבנון. </w:t>
            </w:r>
            <w:r w:rsidRPr="00CA6F02">
              <w:rPr>
                <w:i/>
                <w:iCs/>
                <w:rtl/>
              </w:rPr>
              <w:t>חברה ורווחה, ח'</w:t>
            </w:r>
            <w:r w:rsidRPr="00CA6F02">
              <w:rPr>
                <w:rtl/>
              </w:rPr>
              <w:t xml:space="preserve">, 127-114. </w:t>
            </w:r>
          </w:p>
        </w:tc>
      </w:tr>
      <w:tr w:rsidR="00CE0401" w:rsidRPr="00CA6F02" w14:paraId="49EDB987" w14:textId="77777777" w:rsidTr="007922DF">
        <w:trPr>
          <w:cantSplit/>
        </w:trPr>
        <w:tc>
          <w:tcPr>
            <w:tcW w:w="993" w:type="dxa"/>
          </w:tcPr>
          <w:p w14:paraId="7A94BD53" w14:textId="77777777" w:rsidR="00CE0401" w:rsidRPr="00CA6F02" w:rsidRDefault="00CE0401">
            <w:pPr>
              <w:numPr>
                <w:ilvl w:val="0"/>
                <w:numId w:val="5"/>
              </w:numPr>
              <w:ind w:right="284"/>
            </w:pPr>
          </w:p>
        </w:tc>
        <w:tc>
          <w:tcPr>
            <w:tcW w:w="8046" w:type="dxa"/>
          </w:tcPr>
          <w:p w14:paraId="3730104A" w14:textId="77777777" w:rsidR="00CE0401" w:rsidRPr="00CA6F02" w:rsidRDefault="00CE0401" w:rsidP="002E5A43">
            <w:pPr>
              <w:bidi/>
            </w:pPr>
            <w:r>
              <w:rPr>
                <w:rtl/>
              </w:rPr>
              <w:t>סולומון</w:t>
            </w:r>
            <w:r w:rsidRPr="00CA6F02">
              <w:rPr>
                <w:rtl/>
              </w:rPr>
              <w:t xml:space="preserve">, ז., שוורצולד, י., וייסנברג, מ., מיקולינסר, מ. (1988). תפיסת הכושר האישי לתפקד בקרב: זיקתה להתנסות בתגובות קרב ולתסמונת פוסט-טראומטית. </w:t>
            </w:r>
            <w:r w:rsidRPr="00CA6F02">
              <w:rPr>
                <w:i/>
                <w:iCs/>
                <w:rtl/>
              </w:rPr>
              <w:t>מגמות, כרך ל"א</w:t>
            </w:r>
            <w:r w:rsidRPr="00CA6F02">
              <w:rPr>
                <w:rtl/>
              </w:rPr>
              <w:t>, 167-1</w:t>
            </w:r>
            <w:r w:rsidR="002E5A43">
              <w:rPr>
                <w:rFonts w:hint="cs"/>
                <w:rtl/>
              </w:rPr>
              <w:t>7</w:t>
            </w:r>
            <w:r w:rsidRPr="00CA6F02">
              <w:rPr>
                <w:rtl/>
              </w:rPr>
              <w:t>9.</w:t>
            </w:r>
          </w:p>
        </w:tc>
      </w:tr>
      <w:tr w:rsidR="006634BC" w:rsidRPr="00CA6F02" w14:paraId="4E3F73BF" w14:textId="77777777" w:rsidTr="007922DF">
        <w:trPr>
          <w:cantSplit/>
        </w:trPr>
        <w:tc>
          <w:tcPr>
            <w:tcW w:w="993" w:type="dxa"/>
          </w:tcPr>
          <w:p w14:paraId="3FF3574B" w14:textId="77777777" w:rsidR="006634BC" w:rsidRPr="00CA6F02" w:rsidRDefault="006634BC">
            <w:pPr>
              <w:numPr>
                <w:ilvl w:val="0"/>
                <w:numId w:val="5"/>
              </w:numPr>
              <w:ind w:right="284"/>
            </w:pPr>
          </w:p>
        </w:tc>
        <w:tc>
          <w:tcPr>
            <w:tcW w:w="8046" w:type="dxa"/>
          </w:tcPr>
          <w:p w14:paraId="7568BD9F" w14:textId="77777777" w:rsidR="006634BC" w:rsidRPr="00CA6F02" w:rsidRDefault="006634BC">
            <w:r w:rsidRPr="00CA6F02">
              <w:t xml:space="preserve">Solomon, Z., &amp; Flum, H. (1988). Life events, combat stress reaction and post-traumatic stress disorder. </w:t>
            </w:r>
            <w:r w:rsidRPr="00CA6F02">
              <w:rPr>
                <w:i/>
                <w:iCs/>
              </w:rPr>
              <w:t>Social Science and Medicine, 26</w:t>
            </w:r>
            <w:r w:rsidRPr="00CA6F02">
              <w:t xml:space="preserve">, 319-325. </w:t>
            </w:r>
          </w:p>
        </w:tc>
      </w:tr>
      <w:tr w:rsidR="006634BC" w:rsidRPr="00CA6F02" w14:paraId="74F61BA2" w14:textId="77777777" w:rsidTr="007922DF">
        <w:trPr>
          <w:cantSplit/>
        </w:trPr>
        <w:tc>
          <w:tcPr>
            <w:tcW w:w="993" w:type="dxa"/>
          </w:tcPr>
          <w:p w14:paraId="7348514E" w14:textId="77777777" w:rsidR="006634BC" w:rsidRPr="00CA6F02" w:rsidRDefault="006634BC">
            <w:pPr>
              <w:numPr>
                <w:ilvl w:val="0"/>
                <w:numId w:val="5"/>
              </w:numPr>
              <w:ind w:right="284"/>
            </w:pPr>
          </w:p>
        </w:tc>
        <w:tc>
          <w:tcPr>
            <w:tcW w:w="8046" w:type="dxa"/>
          </w:tcPr>
          <w:p w14:paraId="38642542" w14:textId="77777777" w:rsidR="006634BC" w:rsidRPr="00CA6F02" w:rsidRDefault="006634BC">
            <w:r w:rsidRPr="00CA6F02">
              <w:t xml:space="preserve">Solomon, Z., &amp; Mikulincer, M. (1988). Psychological sequelae of war: A two-year follow-up study of Israeli combat stress reaction casualties. </w:t>
            </w:r>
            <w:r w:rsidRPr="00CA6F02">
              <w:rPr>
                <w:i/>
                <w:iCs/>
              </w:rPr>
              <w:t xml:space="preserve">Journal of </w:t>
            </w:r>
            <w:r w:rsidRPr="001606E9">
              <w:rPr>
                <w:i/>
                <w:iCs/>
              </w:rPr>
              <w:t>Nervous</w:t>
            </w:r>
            <w:r w:rsidRPr="00CA6F02">
              <w:rPr>
                <w:i/>
                <w:iCs/>
              </w:rPr>
              <w:t xml:space="preserve"> and Mental Disease, 176</w:t>
            </w:r>
            <w:r w:rsidRPr="00CA6F02">
              <w:t xml:space="preserve">, 264-269. </w:t>
            </w:r>
          </w:p>
        </w:tc>
      </w:tr>
      <w:tr w:rsidR="006634BC" w:rsidRPr="00CA6F02" w14:paraId="0987F985" w14:textId="77777777" w:rsidTr="007922DF">
        <w:trPr>
          <w:cantSplit/>
        </w:trPr>
        <w:tc>
          <w:tcPr>
            <w:tcW w:w="993" w:type="dxa"/>
          </w:tcPr>
          <w:p w14:paraId="208EFAB5" w14:textId="77777777" w:rsidR="006634BC" w:rsidRPr="00CA6F02" w:rsidRDefault="006634BC">
            <w:pPr>
              <w:numPr>
                <w:ilvl w:val="0"/>
                <w:numId w:val="5"/>
              </w:numPr>
              <w:ind w:right="284"/>
            </w:pPr>
          </w:p>
        </w:tc>
        <w:tc>
          <w:tcPr>
            <w:tcW w:w="8046" w:type="dxa"/>
          </w:tcPr>
          <w:p w14:paraId="2834B81D" w14:textId="77777777" w:rsidR="006634BC" w:rsidRPr="00CA6F02" w:rsidRDefault="006634BC" w:rsidP="00CE0401">
            <w:r w:rsidRPr="00CA6F02">
              <w:t xml:space="preserve">Solomon, Z., Benbenishty, R., &amp; Mikulincer, M. (1988). A </w:t>
            </w:r>
            <w:r w:rsidR="00CE0401">
              <w:t>f</w:t>
            </w:r>
            <w:r w:rsidRPr="00CA6F02">
              <w:t xml:space="preserve">ollow-up of Israeli casualties of combat stress reaction ("Battle Shock") in the 1982 Lebanon War. </w:t>
            </w:r>
            <w:r w:rsidRPr="00CA6F02">
              <w:rPr>
                <w:i/>
                <w:iCs/>
              </w:rPr>
              <w:t>The British Journal of Clinical Psychology, 27</w:t>
            </w:r>
            <w:r w:rsidRPr="00CA6F02">
              <w:t xml:space="preserve">, 125-135.  </w:t>
            </w:r>
          </w:p>
        </w:tc>
      </w:tr>
      <w:tr w:rsidR="006634BC" w:rsidRPr="00CA6F02" w14:paraId="74FDF1DA" w14:textId="77777777" w:rsidTr="007922DF">
        <w:trPr>
          <w:cantSplit/>
        </w:trPr>
        <w:tc>
          <w:tcPr>
            <w:tcW w:w="993" w:type="dxa"/>
          </w:tcPr>
          <w:p w14:paraId="407C13A5" w14:textId="77777777" w:rsidR="006634BC" w:rsidRPr="00CA6F02" w:rsidRDefault="006634BC">
            <w:pPr>
              <w:numPr>
                <w:ilvl w:val="0"/>
                <w:numId w:val="5"/>
              </w:numPr>
              <w:ind w:right="284"/>
            </w:pPr>
          </w:p>
        </w:tc>
        <w:tc>
          <w:tcPr>
            <w:tcW w:w="8046" w:type="dxa"/>
          </w:tcPr>
          <w:p w14:paraId="730A80D9" w14:textId="77777777" w:rsidR="006634BC" w:rsidRPr="00CA6F02" w:rsidRDefault="006634BC">
            <w:r w:rsidRPr="00CA6F02">
              <w:t>Mikulincer, M., Solomon, Z., &amp; Benbenishty, R. (1988)</w:t>
            </w:r>
            <w:r w:rsidR="00CE0401">
              <w:t>.</w:t>
            </w:r>
            <w:r w:rsidRPr="00CA6F02">
              <w:t xml:space="preserve"> Battle events, acute CSR and long-term psychological sequelae of war. </w:t>
            </w:r>
            <w:r w:rsidRPr="00CA6F02">
              <w:rPr>
                <w:i/>
                <w:iCs/>
              </w:rPr>
              <w:t>Journal of Anxiety Disorders</w:t>
            </w:r>
            <w:r w:rsidRPr="00CA6F02">
              <w:t xml:space="preserve">, </w:t>
            </w:r>
            <w:r w:rsidRPr="00565FA5">
              <w:rPr>
                <w:i/>
                <w:iCs/>
              </w:rPr>
              <w:t>2</w:t>
            </w:r>
            <w:r w:rsidRPr="00CA6F02">
              <w:t>, 121-133.</w:t>
            </w:r>
          </w:p>
        </w:tc>
      </w:tr>
      <w:tr w:rsidR="006634BC" w:rsidRPr="00CA6F02" w14:paraId="477672A1" w14:textId="77777777" w:rsidTr="007922DF">
        <w:trPr>
          <w:cantSplit/>
        </w:trPr>
        <w:tc>
          <w:tcPr>
            <w:tcW w:w="993" w:type="dxa"/>
          </w:tcPr>
          <w:p w14:paraId="4D341D20" w14:textId="77777777" w:rsidR="006634BC" w:rsidRPr="00CA6F02" w:rsidRDefault="006634BC">
            <w:pPr>
              <w:numPr>
                <w:ilvl w:val="0"/>
                <w:numId w:val="5"/>
              </w:numPr>
              <w:ind w:right="284"/>
            </w:pPr>
          </w:p>
        </w:tc>
        <w:tc>
          <w:tcPr>
            <w:tcW w:w="8046" w:type="dxa"/>
          </w:tcPr>
          <w:p w14:paraId="634E21E0" w14:textId="77777777" w:rsidR="006634BC" w:rsidRPr="00CA6F02" w:rsidRDefault="006634BC">
            <w:r w:rsidRPr="00CA6F02">
              <w:t xml:space="preserve">Solomon, Z., Weisenberg, M., Schwarzwald, J., &amp; Mikulincer, M. (1988). CSR and PTSD as determinates of perceived self-efficacy in battle. </w:t>
            </w:r>
            <w:r w:rsidRPr="00CA6F02">
              <w:rPr>
                <w:i/>
                <w:iCs/>
              </w:rPr>
              <w:t>Journal of Social and Clinical Psychology, 6</w:t>
            </w:r>
            <w:r w:rsidRPr="00CA6F02">
              <w:t>, 356-370.</w:t>
            </w:r>
          </w:p>
        </w:tc>
      </w:tr>
      <w:tr w:rsidR="006634BC" w:rsidRPr="00CA6F02" w14:paraId="00ACC8DD" w14:textId="77777777" w:rsidTr="007922DF">
        <w:trPr>
          <w:cantSplit/>
        </w:trPr>
        <w:tc>
          <w:tcPr>
            <w:tcW w:w="993" w:type="dxa"/>
          </w:tcPr>
          <w:p w14:paraId="261865AE" w14:textId="77777777" w:rsidR="006634BC" w:rsidRPr="00CA6F02" w:rsidRDefault="006634BC">
            <w:pPr>
              <w:numPr>
                <w:ilvl w:val="0"/>
                <w:numId w:val="5"/>
              </w:numPr>
              <w:ind w:right="284"/>
            </w:pPr>
          </w:p>
        </w:tc>
        <w:tc>
          <w:tcPr>
            <w:tcW w:w="8046" w:type="dxa"/>
          </w:tcPr>
          <w:p w14:paraId="110179DD" w14:textId="77777777" w:rsidR="006634BC" w:rsidRPr="00CA6F02" w:rsidRDefault="006634BC">
            <w:r w:rsidRPr="00CA6F02">
              <w:t xml:space="preserve">Solomon, Z., Kotler, M., &amp; Mikulincer, M. (1988). Combat related post-traumatic stress disorder among second generation Holocaust survivors: Preliminary findings. </w:t>
            </w:r>
            <w:r w:rsidRPr="00CA6F02">
              <w:rPr>
                <w:i/>
                <w:iCs/>
              </w:rPr>
              <w:t>American Journal of Psychiatry, 145</w:t>
            </w:r>
            <w:r w:rsidRPr="00CA6F02">
              <w:t xml:space="preserve">, 865-868. </w:t>
            </w:r>
          </w:p>
        </w:tc>
      </w:tr>
      <w:tr w:rsidR="006634BC" w:rsidRPr="00CA6F02" w14:paraId="27E746B4" w14:textId="77777777" w:rsidTr="007922DF">
        <w:trPr>
          <w:cantSplit/>
        </w:trPr>
        <w:tc>
          <w:tcPr>
            <w:tcW w:w="993" w:type="dxa"/>
          </w:tcPr>
          <w:p w14:paraId="7FA274E3" w14:textId="77777777" w:rsidR="006634BC" w:rsidRPr="00CA6F02" w:rsidRDefault="006634BC">
            <w:pPr>
              <w:numPr>
                <w:ilvl w:val="0"/>
                <w:numId w:val="5"/>
              </w:numPr>
              <w:ind w:right="284"/>
            </w:pPr>
          </w:p>
        </w:tc>
        <w:tc>
          <w:tcPr>
            <w:tcW w:w="8046" w:type="dxa"/>
          </w:tcPr>
          <w:p w14:paraId="166B27EC" w14:textId="77777777" w:rsidR="006634BC" w:rsidRPr="00CA6F02" w:rsidRDefault="006634BC" w:rsidP="00CE0401">
            <w:r w:rsidRPr="00CA6F02">
              <w:t>Solomon, Z.,</w:t>
            </w:r>
            <w:r w:rsidRPr="00CA6F02">
              <w:rPr>
                <w:lang w:val="it-IT"/>
              </w:rPr>
              <w:t xml:space="preserve"> Mikulincer, </w:t>
            </w:r>
            <w:r w:rsidR="00CE0401" w:rsidRPr="00CA6F02">
              <w:rPr>
                <w:lang w:val="it-IT"/>
              </w:rPr>
              <w:t>M.</w:t>
            </w:r>
            <w:r w:rsidR="00CE0401">
              <w:rPr>
                <w:lang w:val="it-IT"/>
              </w:rPr>
              <w:t xml:space="preserve">, </w:t>
            </w:r>
            <w:r w:rsidRPr="00CA6F02">
              <w:t xml:space="preserve">&amp; </w:t>
            </w:r>
            <w:r w:rsidRPr="00CA6F02">
              <w:rPr>
                <w:lang w:val="it-IT"/>
              </w:rPr>
              <w:t>Avizur</w:t>
            </w:r>
            <w:r w:rsidR="00CE0401">
              <w:rPr>
                <w:lang w:val="it-IT"/>
              </w:rPr>
              <w:t>,</w:t>
            </w:r>
            <w:r w:rsidR="00CE0401" w:rsidRPr="00CA6F02">
              <w:rPr>
                <w:lang w:val="it-IT"/>
              </w:rPr>
              <w:t xml:space="preserve"> E</w:t>
            </w:r>
            <w:r w:rsidRPr="00CA6F02">
              <w:rPr>
                <w:lang w:val="it-IT"/>
              </w:rPr>
              <w:t xml:space="preserve">. </w:t>
            </w:r>
            <w:r w:rsidRPr="00CA6F02">
              <w:t xml:space="preserve">(1988). Coping, locus of control, social support and combat-related post-traumatic stress disorder - A prospective study. </w:t>
            </w:r>
            <w:r w:rsidRPr="00CA6F02">
              <w:rPr>
                <w:i/>
                <w:iCs/>
              </w:rPr>
              <w:t>Journal of Personality and Social Psychology, 55</w:t>
            </w:r>
            <w:r w:rsidRPr="00CA6F02">
              <w:t>, 279-285.</w:t>
            </w:r>
          </w:p>
        </w:tc>
      </w:tr>
      <w:tr w:rsidR="006634BC" w:rsidRPr="00CA6F02" w14:paraId="3AF9751E" w14:textId="77777777" w:rsidTr="007922DF">
        <w:trPr>
          <w:cantSplit/>
        </w:trPr>
        <w:tc>
          <w:tcPr>
            <w:tcW w:w="993" w:type="dxa"/>
          </w:tcPr>
          <w:p w14:paraId="6E90232E" w14:textId="77777777" w:rsidR="006634BC" w:rsidRPr="00CA6F02" w:rsidRDefault="006634BC">
            <w:pPr>
              <w:numPr>
                <w:ilvl w:val="0"/>
                <w:numId w:val="5"/>
              </w:numPr>
              <w:ind w:right="284"/>
            </w:pPr>
          </w:p>
        </w:tc>
        <w:tc>
          <w:tcPr>
            <w:tcW w:w="8046" w:type="dxa"/>
          </w:tcPr>
          <w:p w14:paraId="2AA299F7" w14:textId="77777777" w:rsidR="006634BC" w:rsidRPr="00CA6F02" w:rsidRDefault="006634BC">
            <w:r w:rsidRPr="00CA6F02">
              <w:t>Solomon, Z. (1988). The effect of combat related post-traumatic stress disorder on the family</w:t>
            </w:r>
            <w:r w:rsidRPr="00CA6F02">
              <w:rPr>
                <w:i/>
                <w:iCs/>
              </w:rPr>
              <w:t>. Psychiatry, 51</w:t>
            </w:r>
            <w:r w:rsidRPr="00CA6F02">
              <w:t xml:space="preserve">, 323-329. </w:t>
            </w:r>
          </w:p>
        </w:tc>
      </w:tr>
      <w:tr w:rsidR="006634BC" w:rsidRPr="00CA6F02" w14:paraId="15072F59" w14:textId="77777777" w:rsidTr="007922DF">
        <w:trPr>
          <w:cantSplit/>
        </w:trPr>
        <w:tc>
          <w:tcPr>
            <w:tcW w:w="993" w:type="dxa"/>
          </w:tcPr>
          <w:p w14:paraId="0F0ED851" w14:textId="77777777" w:rsidR="006634BC" w:rsidRPr="00CA6F02" w:rsidRDefault="006634BC">
            <w:pPr>
              <w:numPr>
                <w:ilvl w:val="0"/>
                <w:numId w:val="5"/>
              </w:numPr>
              <w:ind w:right="284"/>
            </w:pPr>
          </w:p>
        </w:tc>
        <w:tc>
          <w:tcPr>
            <w:tcW w:w="8046" w:type="dxa"/>
          </w:tcPr>
          <w:p w14:paraId="478D5BCA" w14:textId="77777777" w:rsidR="006634BC" w:rsidRPr="00CA6F02" w:rsidRDefault="006634BC">
            <w:r w:rsidRPr="00CA6F02">
              <w:t xml:space="preserve">Mikulincer, M., &amp; Solomon, Z. (1988). Attributional style and combat related PTSD - A prospective study. </w:t>
            </w:r>
            <w:r w:rsidRPr="00CA6F02">
              <w:rPr>
                <w:i/>
                <w:iCs/>
              </w:rPr>
              <w:t>Journal of Abnormal Psychology, 97</w:t>
            </w:r>
            <w:r w:rsidRPr="00CA6F02">
              <w:t xml:space="preserve">, 308-313. </w:t>
            </w:r>
          </w:p>
        </w:tc>
      </w:tr>
      <w:tr w:rsidR="006634BC" w:rsidRPr="00CA6F02" w14:paraId="51E15DC1" w14:textId="77777777" w:rsidTr="007922DF">
        <w:trPr>
          <w:cantSplit/>
        </w:trPr>
        <w:tc>
          <w:tcPr>
            <w:tcW w:w="993" w:type="dxa"/>
          </w:tcPr>
          <w:p w14:paraId="4FB03070" w14:textId="77777777" w:rsidR="006634BC" w:rsidRPr="00CA6F02" w:rsidRDefault="006634BC">
            <w:pPr>
              <w:numPr>
                <w:ilvl w:val="0"/>
                <w:numId w:val="5"/>
              </w:numPr>
              <w:ind w:right="284"/>
            </w:pPr>
          </w:p>
        </w:tc>
        <w:tc>
          <w:tcPr>
            <w:tcW w:w="8046" w:type="dxa"/>
          </w:tcPr>
          <w:p w14:paraId="353F20FD" w14:textId="77777777" w:rsidR="006634BC" w:rsidRPr="00CA6F02" w:rsidRDefault="006634BC">
            <w:r w:rsidRPr="00CA6F02">
              <w:t xml:space="preserve">Solomon, Z., Mikulincer, M., &amp; Flum, H. (1988). Negative life events, coping responses and combat-related psychopathology: A prospective study. </w:t>
            </w:r>
            <w:r w:rsidRPr="00CA6F02">
              <w:rPr>
                <w:i/>
                <w:iCs/>
              </w:rPr>
              <w:t>Journal of Abnormal Psychology, 97</w:t>
            </w:r>
            <w:r w:rsidRPr="00CA6F02">
              <w:t xml:space="preserve">, 302-307. </w:t>
            </w:r>
          </w:p>
        </w:tc>
      </w:tr>
      <w:tr w:rsidR="006634BC" w:rsidRPr="00CA6F02" w14:paraId="34E91E21" w14:textId="77777777" w:rsidTr="007922DF">
        <w:trPr>
          <w:cantSplit/>
        </w:trPr>
        <w:tc>
          <w:tcPr>
            <w:tcW w:w="993" w:type="dxa"/>
          </w:tcPr>
          <w:p w14:paraId="4DD698C4" w14:textId="77777777" w:rsidR="006634BC" w:rsidRPr="00CA6F02" w:rsidRDefault="006634BC">
            <w:pPr>
              <w:numPr>
                <w:ilvl w:val="0"/>
                <w:numId w:val="5"/>
              </w:numPr>
              <w:ind w:right="284"/>
            </w:pPr>
          </w:p>
        </w:tc>
        <w:tc>
          <w:tcPr>
            <w:tcW w:w="8046" w:type="dxa"/>
          </w:tcPr>
          <w:p w14:paraId="3CAF875F" w14:textId="77777777" w:rsidR="006634BC" w:rsidRPr="00CA6F02" w:rsidRDefault="006634BC" w:rsidP="009F0761">
            <w:r w:rsidRPr="00CA6F02">
              <w:t xml:space="preserve">Habersheim, N., Solomon, Z., Bleich, A., &amp; Kotler, M. (1988). PTSD survey in general population – A letter to the Editor. </w:t>
            </w:r>
            <w:r w:rsidRPr="00CA6F02">
              <w:rPr>
                <w:i/>
                <w:iCs/>
              </w:rPr>
              <w:t>New England Journal of Medicine, 318</w:t>
            </w:r>
            <w:r w:rsidRPr="00CA6F02">
              <w:t>, 1690-1692.</w:t>
            </w:r>
          </w:p>
        </w:tc>
      </w:tr>
      <w:tr w:rsidR="006634BC" w:rsidRPr="00CA6F02" w14:paraId="2825B9CA" w14:textId="77777777" w:rsidTr="007922DF">
        <w:trPr>
          <w:cantSplit/>
        </w:trPr>
        <w:tc>
          <w:tcPr>
            <w:tcW w:w="993" w:type="dxa"/>
          </w:tcPr>
          <w:p w14:paraId="6E35B0ED" w14:textId="77777777" w:rsidR="006634BC" w:rsidRPr="00CA6F02" w:rsidRDefault="006634BC">
            <w:pPr>
              <w:numPr>
                <w:ilvl w:val="0"/>
                <w:numId w:val="5"/>
              </w:numPr>
              <w:ind w:right="284"/>
            </w:pPr>
          </w:p>
        </w:tc>
        <w:tc>
          <w:tcPr>
            <w:tcW w:w="8046" w:type="dxa"/>
          </w:tcPr>
          <w:p w14:paraId="1CD1653E" w14:textId="77777777" w:rsidR="006634BC" w:rsidRPr="00CA6F02" w:rsidRDefault="006634BC" w:rsidP="009F0761">
            <w:r w:rsidRPr="00CA6F02">
              <w:t xml:space="preserve">Solomon, Z. (1988). Somatic complaints, stress reaction and post-traumatic stress disorder: A 3-year follow-up study. </w:t>
            </w:r>
            <w:r w:rsidRPr="00CA6F02">
              <w:rPr>
                <w:i/>
                <w:iCs/>
              </w:rPr>
              <w:t>Behavioral Medicine, 14,</w:t>
            </w:r>
            <w:r w:rsidRPr="00CA6F02">
              <w:t xml:space="preserve"> 179-186.</w:t>
            </w:r>
          </w:p>
        </w:tc>
      </w:tr>
      <w:tr w:rsidR="006634BC" w:rsidRPr="00CA6F02" w14:paraId="278EC3CD" w14:textId="77777777" w:rsidTr="007922DF">
        <w:trPr>
          <w:cantSplit/>
        </w:trPr>
        <w:tc>
          <w:tcPr>
            <w:tcW w:w="993" w:type="dxa"/>
          </w:tcPr>
          <w:p w14:paraId="4A55520C" w14:textId="77777777" w:rsidR="006634BC" w:rsidRPr="00CA6F02" w:rsidRDefault="006634BC">
            <w:pPr>
              <w:numPr>
                <w:ilvl w:val="0"/>
                <w:numId w:val="5"/>
              </w:numPr>
              <w:ind w:right="284"/>
            </w:pPr>
          </w:p>
        </w:tc>
        <w:tc>
          <w:tcPr>
            <w:tcW w:w="8046" w:type="dxa"/>
          </w:tcPr>
          <w:p w14:paraId="46398421" w14:textId="77777777" w:rsidR="006634BC" w:rsidRPr="00CA6F02" w:rsidRDefault="006634BC">
            <w:r w:rsidRPr="00CA6F02">
              <w:t xml:space="preserve">Solomon, Z., Mikulincer, M., &amp; Bleich, A. (1988). Characteristic expressions of combat related PTSD among Israeli soldiers in the 1982 Lebanon War. </w:t>
            </w:r>
            <w:r w:rsidRPr="00CA6F02">
              <w:rPr>
                <w:i/>
                <w:iCs/>
              </w:rPr>
              <w:t>Behavioral Medicine</w:t>
            </w:r>
            <w:r w:rsidRPr="00CA6F02">
              <w:t xml:space="preserve">, </w:t>
            </w:r>
            <w:r w:rsidRPr="00CA6F02">
              <w:rPr>
                <w:i/>
              </w:rPr>
              <w:t>14(4),</w:t>
            </w:r>
            <w:r w:rsidRPr="00CA6F02">
              <w:t xml:space="preserve"> 171-178.</w:t>
            </w:r>
          </w:p>
        </w:tc>
      </w:tr>
      <w:tr w:rsidR="006634BC" w:rsidRPr="00CA6F02" w14:paraId="5C5D357C" w14:textId="77777777" w:rsidTr="007922DF">
        <w:trPr>
          <w:cantSplit/>
        </w:trPr>
        <w:tc>
          <w:tcPr>
            <w:tcW w:w="993" w:type="dxa"/>
          </w:tcPr>
          <w:p w14:paraId="2AFA52D6" w14:textId="77777777" w:rsidR="006634BC" w:rsidRPr="00CA6F02" w:rsidRDefault="006634BC">
            <w:pPr>
              <w:numPr>
                <w:ilvl w:val="0"/>
                <w:numId w:val="5"/>
              </w:numPr>
              <w:ind w:right="284"/>
            </w:pPr>
          </w:p>
        </w:tc>
        <w:tc>
          <w:tcPr>
            <w:tcW w:w="8046" w:type="dxa"/>
          </w:tcPr>
          <w:p w14:paraId="60489A88" w14:textId="77777777" w:rsidR="006634BC" w:rsidRPr="00CA6F02" w:rsidRDefault="006634BC">
            <w:r w:rsidRPr="00CA6F02">
              <w:t>Solomon, Z. (1988). Convergent validity of posttraumatic stress disorder (PTSD) diagnosis</w:t>
            </w:r>
            <w:r w:rsidRPr="00CA6F02">
              <w:rPr>
                <w:rtl/>
              </w:rPr>
              <w:t>:</w:t>
            </w:r>
            <w:r w:rsidRPr="00CA6F02">
              <w:t xml:space="preserve"> Self-report and clinical assessment</w:t>
            </w:r>
            <w:r w:rsidRPr="00CA6F02">
              <w:rPr>
                <w:i/>
                <w:iCs/>
              </w:rPr>
              <w:t>. Israel Journal of Psychiatry and Related Sciences</w:t>
            </w:r>
            <w:r w:rsidRPr="00CA6F02">
              <w:t xml:space="preserve">, </w:t>
            </w:r>
            <w:r w:rsidRPr="00CA6F02">
              <w:rPr>
                <w:i/>
              </w:rPr>
              <w:t>25,</w:t>
            </w:r>
            <w:r w:rsidRPr="00CA6F02">
              <w:t xml:space="preserve"> 46-55</w:t>
            </w:r>
            <w:r w:rsidRPr="00CA6F02">
              <w:rPr>
                <w:rtl/>
              </w:rPr>
              <w:t>.</w:t>
            </w:r>
          </w:p>
        </w:tc>
      </w:tr>
      <w:tr w:rsidR="006634BC" w:rsidRPr="00CA6F02" w14:paraId="190FCC36" w14:textId="77777777" w:rsidTr="007922DF">
        <w:trPr>
          <w:cantSplit/>
        </w:trPr>
        <w:tc>
          <w:tcPr>
            <w:tcW w:w="993" w:type="dxa"/>
          </w:tcPr>
          <w:p w14:paraId="7ED9CD54" w14:textId="77777777" w:rsidR="006634BC" w:rsidRPr="00CA6F02" w:rsidRDefault="006634BC">
            <w:pPr>
              <w:numPr>
                <w:ilvl w:val="0"/>
                <w:numId w:val="5"/>
              </w:numPr>
              <w:ind w:right="284"/>
            </w:pPr>
          </w:p>
        </w:tc>
        <w:tc>
          <w:tcPr>
            <w:tcW w:w="8046" w:type="dxa"/>
          </w:tcPr>
          <w:p w14:paraId="04A71651" w14:textId="77777777" w:rsidR="006634BC" w:rsidRPr="00CA6F02" w:rsidRDefault="006634BC" w:rsidP="008443F6">
            <w:pPr>
              <w:bidi/>
              <w:rPr>
                <w:rtl/>
              </w:rPr>
            </w:pPr>
            <w:r>
              <w:rPr>
                <w:rtl/>
              </w:rPr>
              <w:t>סולומון</w:t>
            </w:r>
            <w:r w:rsidRPr="00CA6F02">
              <w:rPr>
                <w:rtl/>
              </w:rPr>
              <w:t>, ז., שוורצולד, י., ויסנברג, מ., ומיקולינסר, מ. (198</w:t>
            </w:r>
            <w:r w:rsidR="008443F6">
              <w:rPr>
                <w:rFonts w:hint="cs"/>
                <w:rtl/>
              </w:rPr>
              <w:t>7</w:t>
            </w:r>
            <w:r w:rsidRPr="00CA6F02">
              <w:rPr>
                <w:rtl/>
              </w:rPr>
              <w:t xml:space="preserve">). תסמונת פוסט-טראומטית אצל נפגעי תגובות קרב: שנה לאחר מלחמת שלום הגליל. </w:t>
            </w:r>
            <w:r w:rsidRPr="00CA6F02">
              <w:rPr>
                <w:i/>
                <w:iCs/>
                <w:rtl/>
              </w:rPr>
              <w:t xml:space="preserve">מגמות, </w:t>
            </w:r>
            <w:r w:rsidRPr="00CA6F02">
              <w:rPr>
                <w:rtl/>
              </w:rPr>
              <w:t xml:space="preserve">2, 229-119. </w:t>
            </w:r>
          </w:p>
        </w:tc>
      </w:tr>
      <w:tr w:rsidR="006634BC" w:rsidRPr="00CA6F02" w14:paraId="01A18498" w14:textId="77777777" w:rsidTr="007922DF">
        <w:trPr>
          <w:cantSplit/>
          <w:trHeight w:val="850"/>
        </w:trPr>
        <w:tc>
          <w:tcPr>
            <w:tcW w:w="993" w:type="dxa"/>
          </w:tcPr>
          <w:p w14:paraId="0E1A0298" w14:textId="77777777" w:rsidR="006634BC" w:rsidRPr="00CA6F02" w:rsidRDefault="006634BC">
            <w:pPr>
              <w:numPr>
                <w:ilvl w:val="0"/>
                <w:numId w:val="5"/>
              </w:numPr>
              <w:ind w:right="284"/>
            </w:pPr>
          </w:p>
        </w:tc>
        <w:tc>
          <w:tcPr>
            <w:tcW w:w="8046" w:type="dxa"/>
          </w:tcPr>
          <w:p w14:paraId="16E245EE" w14:textId="77777777" w:rsidR="006634BC" w:rsidRPr="00CA6F02" w:rsidRDefault="006634BC" w:rsidP="009F0761">
            <w:r w:rsidRPr="00CA6F02">
              <w:t xml:space="preserve">Solomon, Z., Mikulincer, M., &amp; Benbenishty, R. (1989). Combat stress reaction - </w:t>
            </w:r>
            <w:r w:rsidR="009F0761">
              <w:t>C</w:t>
            </w:r>
            <w:r w:rsidRPr="00CA6F02">
              <w:t xml:space="preserve">linical manifestations and correlates. </w:t>
            </w:r>
            <w:r w:rsidRPr="00CA6F02">
              <w:rPr>
                <w:i/>
                <w:iCs/>
              </w:rPr>
              <w:t>Military Psychology, 1</w:t>
            </w:r>
            <w:r w:rsidRPr="00CA6F02">
              <w:t xml:space="preserve">, 35-47. </w:t>
            </w:r>
          </w:p>
        </w:tc>
      </w:tr>
      <w:tr w:rsidR="006634BC" w:rsidRPr="00CA6F02" w14:paraId="65F67C63" w14:textId="77777777" w:rsidTr="007922DF">
        <w:trPr>
          <w:cantSplit/>
        </w:trPr>
        <w:tc>
          <w:tcPr>
            <w:tcW w:w="993" w:type="dxa"/>
          </w:tcPr>
          <w:p w14:paraId="2C68797C" w14:textId="77777777" w:rsidR="006634BC" w:rsidRPr="00CA6F02" w:rsidRDefault="006634BC">
            <w:pPr>
              <w:numPr>
                <w:ilvl w:val="0"/>
                <w:numId w:val="5"/>
              </w:numPr>
              <w:ind w:right="284"/>
            </w:pPr>
          </w:p>
        </w:tc>
        <w:tc>
          <w:tcPr>
            <w:tcW w:w="8046" w:type="dxa"/>
          </w:tcPr>
          <w:p w14:paraId="3F0961B7" w14:textId="77777777" w:rsidR="006634BC" w:rsidRPr="00CA6F02" w:rsidRDefault="006634BC">
            <w:r w:rsidRPr="00CA6F02">
              <w:t xml:space="preserve">Solomon, Z., Mikulincer, M., &amp; Flum, H. (1989). The implications of life events and social integration in the course of combat related post-traumatic stress disorder: A prospective study. </w:t>
            </w:r>
            <w:r w:rsidRPr="00CA6F02">
              <w:rPr>
                <w:i/>
                <w:iCs/>
              </w:rPr>
              <w:t>Social Psychiatry and Psychiatric Epidemiology, 24</w:t>
            </w:r>
            <w:r w:rsidRPr="00CA6F02">
              <w:t>, 41-48.</w:t>
            </w:r>
          </w:p>
        </w:tc>
      </w:tr>
      <w:tr w:rsidR="006634BC" w:rsidRPr="00CA6F02" w14:paraId="453C1664" w14:textId="77777777" w:rsidTr="007922DF">
        <w:trPr>
          <w:cantSplit/>
        </w:trPr>
        <w:tc>
          <w:tcPr>
            <w:tcW w:w="993" w:type="dxa"/>
          </w:tcPr>
          <w:p w14:paraId="3C0ECE76" w14:textId="77777777" w:rsidR="006634BC" w:rsidRPr="00CA6F02" w:rsidRDefault="006634BC">
            <w:pPr>
              <w:numPr>
                <w:ilvl w:val="0"/>
                <w:numId w:val="5"/>
              </w:numPr>
              <w:ind w:right="284"/>
            </w:pPr>
          </w:p>
        </w:tc>
        <w:tc>
          <w:tcPr>
            <w:tcW w:w="8046" w:type="dxa"/>
          </w:tcPr>
          <w:p w14:paraId="1F135F4F" w14:textId="77777777" w:rsidR="006634BC" w:rsidRPr="00CA6F02" w:rsidRDefault="006634BC" w:rsidP="009F0761">
            <w:r w:rsidRPr="00CA6F02">
              <w:t xml:space="preserve">Solomon, Z. (1989). A three-year prospective study of post-traumatic stress disorder in Israeli combat veterans. </w:t>
            </w:r>
            <w:r w:rsidRPr="00CA6F02">
              <w:rPr>
                <w:i/>
                <w:iCs/>
              </w:rPr>
              <w:t>Journal of Traumatic Stress, 2</w:t>
            </w:r>
            <w:r w:rsidRPr="00CA6F02">
              <w:t xml:space="preserve">, 59-73. </w:t>
            </w:r>
          </w:p>
        </w:tc>
      </w:tr>
      <w:tr w:rsidR="006634BC" w:rsidRPr="00CA6F02" w14:paraId="28662E6C" w14:textId="77777777" w:rsidTr="007922DF">
        <w:trPr>
          <w:cantSplit/>
        </w:trPr>
        <w:tc>
          <w:tcPr>
            <w:tcW w:w="993" w:type="dxa"/>
          </w:tcPr>
          <w:p w14:paraId="2D33D91D" w14:textId="77777777" w:rsidR="006634BC" w:rsidRPr="00CA6F02" w:rsidRDefault="006634BC">
            <w:pPr>
              <w:numPr>
                <w:ilvl w:val="0"/>
                <w:numId w:val="5"/>
              </w:numPr>
              <w:ind w:right="284"/>
            </w:pPr>
          </w:p>
        </w:tc>
        <w:tc>
          <w:tcPr>
            <w:tcW w:w="8046" w:type="dxa"/>
          </w:tcPr>
          <w:p w14:paraId="391CFEC2" w14:textId="77777777" w:rsidR="006634BC" w:rsidRPr="00CA6F02" w:rsidRDefault="006634BC">
            <w:r w:rsidRPr="00CA6F02">
              <w:t xml:space="preserve">Solomon, Z. (1989). PTSD and social functioning - A three year prospective study. </w:t>
            </w:r>
            <w:r w:rsidRPr="00565FA5">
              <w:rPr>
                <w:i/>
                <w:iCs/>
              </w:rPr>
              <w:t>Social Psychiatry and Psychiatric</w:t>
            </w:r>
            <w:r w:rsidRPr="00CA6F02">
              <w:t xml:space="preserve"> </w:t>
            </w:r>
            <w:r w:rsidRPr="00CA6F02">
              <w:rPr>
                <w:i/>
              </w:rPr>
              <w:t>Epidemiology, 24</w:t>
            </w:r>
            <w:r w:rsidRPr="00CA6F02">
              <w:t>, 127-133.</w:t>
            </w:r>
          </w:p>
        </w:tc>
      </w:tr>
      <w:tr w:rsidR="006634BC" w:rsidRPr="00CA6F02" w14:paraId="10BE34B7" w14:textId="77777777" w:rsidTr="007922DF">
        <w:trPr>
          <w:cantSplit/>
        </w:trPr>
        <w:tc>
          <w:tcPr>
            <w:tcW w:w="993" w:type="dxa"/>
          </w:tcPr>
          <w:p w14:paraId="730FA5D2" w14:textId="77777777" w:rsidR="006634BC" w:rsidRPr="00CA6F02" w:rsidRDefault="006634BC">
            <w:pPr>
              <w:numPr>
                <w:ilvl w:val="0"/>
                <w:numId w:val="5"/>
              </w:numPr>
              <w:ind w:right="284"/>
            </w:pPr>
          </w:p>
        </w:tc>
        <w:tc>
          <w:tcPr>
            <w:tcW w:w="8046" w:type="dxa"/>
          </w:tcPr>
          <w:p w14:paraId="3A595928" w14:textId="77777777" w:rsidR="006634BC" w:rsidRPr="00CA6F02" w:rsidRDefault="006634BC">
            <w:r w:rsidRPr="00CA6F02">
              <w:t>Solomon, Z., Kotler, M., Shalev, A., &amp; Lin, R. (1989)</w:t>
            </w:r>
            <w:r w:rsidR="009F0761">
              <w:t>.</w:t>
            </w:r>
            <w:r w:rsidRPr="00CA6F02">
              <w:t xml:space="preserve"> Delayed onset PTSD among Israeli veterans of the 1982 Lebanon War. </w:t>
            </w:r>
            <w:r w:rsidRPr="00CA6F02">
              <w:rPr>
                <w:i/>
                <w:iCs/>
              </w:rPr>
              <w:t>Psychiatry, 52</w:t>
            </w:r>
            <w:r w:rsidRPr="00CA6F02">
              <w:t>, 428-436.</w:t>
            </w:r>
          </w:p>
        </w:tc>
      </w:tr>
      <w:tr w:rsidR="006634BC" w:rsidRPr="00CA6F02" w14:paraId="59DA0A67" w14:textId="77777777" w:rsidTr="007922DF">
        <w:trPr>
          <w:cantSplit/>
        </w:trPr>
        <w:tc>
          <w:tcPr>
            <w:tcW w:w="993" w:type="dxa"/>
          </w:tcPr>
          <w:p w14:paraId="6BF91A82" w14:textId="77777777" w:rsidR="006634BC" w:rsidRPr="00CA6F02" w:rsidRDefault="006634BC">
            <w:pPr>
              <w:numPr>
                <w:ilvl w:val="0"/>
                <w:numId w:val="5"/>
              </w:numPr>
              <w:ind w:right="284"/>
            </w:pPr>
          </w:p>
        </w:tc>
        <w:tc>
          <w:tcPr>
            <w:tcW w:w="8046" w:type="dxa"/>
          </w:tcPr>
          <w:p w14:paraId="4E7AD8C0" w14:textId="77777777" w:rsidR="006634BC" w:rsidRPr="00CA6F02" w:rsidRDefault="006634BC">
            <w:pPr>
              <w:bidi/>
              <w:rPr>
                <w:rtl/>
              </w:rPr>
            </w:pPr>
            <w:r>
              <w:rPr>
                <w:rtl/>
              </w:rPr>
              <w:t>סולומון</w:t>
            </w:r>
            <w:r w:rsidRPr="00CA6F02">
              <w:rPr>
                <w:rtl/>
              </w:rPr>
              <w:t>, ז., קוטלר, מ., ומיקולינסר</w:t>
            </w:r>
            <w:r w:rsidR="002E1D4C">
              <w:rPr>
                <w:rFonts w:hint="cs"/>
                <w:rtl/>
              </w:rPr>
              <w:t>,</w:t>
            </w:r>
            <w:r w:rsidRPr="00CA6F02">
              <w:rPr>
                <w:rtl/>
              </w:rPr>
              <w:t xml:space="preserve"> מ. (1989). פוסט טראומה אחרי מלחמה בקרב דור שני לניצולי שואה: השפעות בין דוריות אצל חיילים ישראליים. </w:t>
            </w:r>
            <w:r w:rsidRPr="00CA6F02">
              <w:rPr>
                <w:i/>
                <w:iCs/>
                <w:rtl/>
              </w:rPr>
              <w:t>פסיכולוגיה,  א'</w:t>
            </w:r>
            <w:r w:rsidRPr="00CA6F02">
              <w:rPr>
                <w:rtl/>
              </w:rPr>
              <w:t xml:space="preserve">, 119-113. </w:t>
            </w:r>
          </w:p>
        </w:tc>
      </w:tr>
      <w:tr w:rsidR="006634BC" w:rsidRPr="00CA6F02" w14:paraId="3ADB85DD" w14:textId="77777777" w:rsidTr="007922DF">
        <w:trPr>
          <w:cantSplit/>
        </w:trPr>
        <w:tc>
          <w:tcPr>
            <w:tcW w:w="993" w:type="dxa"/>
          </w:tcPr>
          <w:p w14:paraId="1CCDE44B" w14:textId="77777777" w:rsidR="006634BC" w:rsidRPr="00CA6F02" w:rsidRDefault="006634BC">
            <w:pPr>
              <w:numPr>
                <w:ilvl w:val="0"/>
                <w:numId w:val="5"/>
              </w:numPr>
              <w:ind w:right="284"/>
            </w:pPr>
          </w:p>
        </w:tc>
        <w:tc>
          <w:tcPr>
            <w:tcW w:w="8046" w:type="dxa"/>
          </w:tcPr>
          <w:p w14:paraId="21BBC0AE" w14:textId="77777777" w:rsidR="006634BC" w:rsidRPr="00CA6F02" w:rsidRDefault="006634BC">
            <w:r w:rsidRPr="00CA6F02">
              <w:rPr>
                <w:lang w:val="da-DK"/>
              </w:rPr>
              <w:t>Spiro, S.</w:t>
            </w:r>
            <w:r w:rsidR="009F0761">
              <w:rPr>
                <w:lang w:val="da-DK"/>
              </w:rPr>
              <w:t xml:space="preserve"> </w:t>
            </w:r>
            <w:r w:rsidRPr="00CA6F02">
              <w:rPr>
                <w:lang w:val="da-DK"/>
              </w:rPr>
              <w:t xml:space="preserve">E., Shalev, A., Solomon, Z., &amp; Kotler, M. (1989). </w:t>
            </w:r>
            <w:r w:rsidRPr="00CA6F02">
              <w:t xml:space="preserve">Self-reported change versus changed self-report: Contradictory findings of a treatment program for war veterans suffering from PTSD. </w:t>
            </w:r>
            <w:r w:rsidRPr="00CA6F02">
              <w:rPr>
                <w:i/>
                <w:iCs/>
              </w:rPr>
              <w:t>Evaluation Review, 13</w:t>
            </w:r>
            <w:r w:rsidRPr="00CA6F02">
              <w:t xml:space="preserve">, 533-549. </w:t>
            </w:r>
          </w:p>
        </w:tc>
      </w:tr>
      <w:tr w:rsidR="006634BC" w:rsidRPr="00CA6F02" w14:paraId="1C78EACF" w14:textId="77777777" w:rsidTr="007922DF">
        <w:trPr>
          <w:cantSplit/>
        </w:trPr>
        <w:tc>
          <w:tcPr>
            <w:tcW w:w="993" w:type="dxa"/>
          </w:tcPr>
          <w:p w14:paraId="12AB4109" w14:textId="77777777" w:rsidR="006634BC" w:rsidRPr="00CA6F02" w:rsidRDefault="006634BC">
            <w:pPr>
              <w:numPr>
                <w:ilvl w:val="0"/>
                <w:numId w:val="5"/>
              </w:numPr>
              <w:ind w:right="284"/>
            </w:pPr>
          </w:p>
        </w:tc>
        <w:tc>
          <w:tcPr>
            <w:tcW w:w="8046" w:type="dxa"/>
          </w:tcPr>
          <w:p w14:paraId="4EEAB043" w14:textId="77777777" w:rsidR="006634BC" w:rsidRPr="00CA6F02" w:rsidRDefault="006634BC">
            <w:r w:rsidRPr="00CA6F02">
              <w:rPr>
                <w:lang w:val="da-DK"/>
              </w:rPr>
              <w:t xml:space="preserve">Inbar, D., Solomon, Z., Aviram, U., &amp; Spiro, S. (1989). </w:t>
            </w:r>
            <w:r w:rsidRPr="00CA6F02">
              <w:t xml:space="preserve">Commanders' attitudes towards the nature, causality and severity of combat stress reaction. </w:t>
            </w:r>
            <w:r w:rsidRPr="00CA6F02">
              <w:rPr>
                <w:i/>
                <w:iCs/>
              </w:rPr>
              <w:t>Military Psychology, 4</w:t>
            </w:r>
            <w:r w:rsidRPr="00CA6F02">
              <w:t xml:space="preserve">, 215-233. </w:t>
            </w:r>
          </w:p>
        </w:tc>
      </w:tr>
      <w:tr w:rsidR="006634BC" w:rsidRPr="00CA6F02" w14:paraId="383DEDBC" w14:textId="77777777" w:rsidTr="007922DF">
        <w:trPr>
          <w:cantSplit/>
        </w:trPr>
        <w:tc>
          <w:tcPr>
            <w:tcW w:w="993" w:type="dxa"/>
          </w:tcPr>
          <w:p w14:paraId="65D4D353" w14:textId="77777777" w:rsidR="006634BC" w:rsidRPr="00CA6F02" w:rsidRDefault="006634BC">
            <w:pPr>
              <w:numPr>
                <w:ilvl w:val="0"/>
                <w:numId w:val="5"/>
              </w:numPr>
              <w:ind w:right="284"/>
            </w:pPr>
          </w:p>
        </w:tc>
        <w:tc>
          <w:tcPr>
            <w:tcW w:w="8046" w:type="dxa"/>
          </w:tcPr>
          <w:p w14:paraId="30BC05F9" w14:textId="77777777" w:rsidR="006634BC" w:rsidRPr="00CA6F02" w:rsidRDefault="006634BC">
            <w:r w:rsidRPr="00CA6F02">
              <w:rPr>
                <w:lang w:val="it-IT"/>
              </w:rPr>
              <w:t xml:space="preserve">Inbar, D., </w:t>
            </w:r>
            <w:r w:rsidRPr="00CA6F02">
              <w:rPr>
                <w:lang w:val="da-DK"/>
              </w:rPr>
              <w:t>Solomon, Z.,</w:t>
            </w:r>
            <w:r w:rsidRPr="00CA6F02">
              <w:rPr>
                <w:lang w:val="it-IT"/>
              </w:rPr>
              <w:t xml:space="preserve"> Spiro, S., Aviram, U., &amp; Kotler, M. </w:t>
            </w:r>
            <w:r w:rsidRPr="00CA6F02">
              <w:rPr>
                <w:lang w:val="da-DK"/>
              </w:rPr>
              <w:t xml:space="preserve">(1989). </w:t>
            </w:r>
            <w:r w:rsidRPr="00CA6F02">
              <w:t xml:space="preserve">Officers' attitudes towards CSR: Responsibility, treatment, return to unit and personal distance. </w:t>
            </w:r>
            <w:r w:rsidRPr="00CA6F02">
              <w:rPr>
                <w:i/>
                <w:iCs/>
              </w:rPr>
              <w:t>Military Medicine, 154,</w:t>
            </w:r>
            <w:r w:rsidRPr="00CA6F02">
              <w:t xml:space="preserve"> 480-487. </w:t>
            </w:r>
          </w:p>
        </w:tc>
      </w:tr>
      <w:tr w:rsidR="006634BC" w:rsidRPr="00CA6F02" w14:paraId="3665CF62" w14:textId="77777777" w:rsidTr="007922DF">
        <w:trPr>
          <w:cantSplit/>
        </w:trPr>
        <w:tc>
          <w:tcPr>
            <w:tcW w:w="993" w:type="dxa"/>
          </w:tcPr>
          <w:p w14:paraId="3AD61BB1" w14:textId="77777777" w:rsidR="006634BC" w:rsidRPr="00CA6F02" w:rsidRDefault="006634BC">
            <w:pPr>
              <w:numPr>
                <w:ilvl w:val="0"/>
                <w:numId w:val="5"/>
              </w:numPr>
              <w:ind w:right="284"/>
            </w:pPr>
          </w:p>
        </w:tc>
        <w:tc>
          <w:tcPr>
            <w:tcW w:w="8046" w:type="dxa"/>
          </w:tcPr>
          <w:p w14:paraId="42F11956" w14:textId="77777777" w:rsidR="006634BC" w:rsidRPr="00CA6F02" w:rsidRDefault="006634BC">
            <w:r w:rsidRPr="00CA6F02">
              <w:t>Solomon, Z. (1989). Untreated combat-related PTSD - why some Israeli veterans do not seek help</w:t>
            </w:r>
            <w:r w:rsidRPr="00CA6F02">
              <w:rPr>
                <w:i/>
                <w:iCs/>
              </w:rPr>
              <w:t>. Israel Journal of Psychiatry and Related Sciences, 26</w:t>
            </w:r>
            <w:r w:rsidRPr="00CA6F02">
              <w:t xml:space="preserve">, 111-123. </w:t>
            </w:r>
          </w:p>
        </w:tc>
      </w:tr>
      <w:tr w:rsidR="006634BC" w:rsidRPr="00CA6F02" w14:paraId="1EDE76CA" w14:textId="77777777" w:rsidTr="007922DF">
        <w:trPr>
          <w:cantSplit/>
        </w:trPr>
        <w:tc>
          <w:tcPr>
            <w:tcW w:w="993" w:type="dxa"/>
          </w:tcPr>
          <w:p w14:paraId="7AD1C5F4" w14:textId="77777777" w:rsidR="006634BC" w:rsidRPr="00CA6F02" w:rsidRDefault="006634BC">
            <w:pPr>
              <w:numPr>
                <w:ilvl w:val="0"/>
                <w:numId w:val="5"/>
              </w:numPr>
              <w:ind w:right="284"/>
            </w:pPr>
          </w:p>
        </w:tc>
        <w:tc>
          <w:tcPr>
            <w:tcW w:w="8046" w:type="dxa"/>
          </w:tcPr>
          <w:p w14:paraId="5CA41C4C" w14:textId="77777777" w:rsidR="006634BC" w:rsidRPr="00CA6F02" w:rsidRDefault="006634BC">
            <w:r w:rsidRPr="00CA6F02">
              <w:t xml:space="preserve">Solomon, Z. (1989). Psychological sequelae of war: A three-year prospective study of Israeli combat stress reaction casualties. </w:t>
            </w:r>
            <w:r w:rsidRPr="00CA6F02">
              <w:rPr>
                <w:i/>
                <w:iCs/>
              </w:rPr>
              <w:t>Journal of Nervous and Mental Disease, 177</w:t>
            </w:r>
            <w:r w:rsidRPr="00CA6F02">
              <w:t xml:space="preserve">, 342-346. </w:t>
            </w:r>
          </w:p>
        </w:tc>
      </w:tr>
      <w:tr w:rsidR="006634BC" w:rsidRPr="00CA6F02" w14:paraId="4BBFE6F0" w14:textId="77777777" w:rsidTr="007922DF">
        <w:trPr>
          <w:cantSplit/>
        </w:trPr>
        <w:tc>
          <w:tcPr>
            <w:tcW w:w="993" w:type="dxa"/>
          </w:tcPr>
          <w:p w14:paraId="577FDB6E" w14:textId="77777777" w:rsidR="006634BC" w:rsidRPr="00CA6F02" w:rsidRDefault="006634BC">
            <w:pPr>
              <w:numPr>
                <w:ilvl w:val="0"/>
                <w:numId w:val="5"/>
              </w:numPr>
              <w:ind w:right="284"/>
            </w:pPr>
          </w:p>
        </w:tc>
        <w:tc>
          <w:tcPr>
            <w:tcW w:w="8046" w:type="dxa"/>
          </w:tcPr>
          <w:p w14:paraId="5F11DFB4" w14:textId="77777777" w:rsidR="006634BC" w:rsidRPr="00CA6F02" w:rsidRDefault="006634BC" w:rsidP="00112A2D">
            <w:r w:rsidRPr="00CA6F02">
              <w:t xml:space="preserve">Solomon, Z., &amp; Shalev, A. (1989). Les consequences physiques et mentales du stress de combat - Une etude de soldats Israeliens apres la guerre de 1982 au Liban. </w:t>
            </w:r>
            <w:r w:rsidR="00112A2D" w:rsidRPr="00CA6F02">
              <w:t>(French).</w:t>
            </w:r>
            <w:r w:rsidR="00112A2D">
              <w:rPr>
                <w:i/>
                <w:iCs/>
              </w:rPr>
              <w:t xml:space="preserve"> </w:t>
            </w:r>
            <w:r w:rsidRPr="00CA6F02">
              <w:rPr>
                <w:i/>
                <w:iCs/>
              </w:rPr>
              <w:t>Psychologie Medicale, 21</w:t>
            </w:r>
            <w:r w:rsidRPr="00CA6F02">
              <w:t xml:space="preserve">, 2085-2092. </w:t>
            </w:r>
          </w:p>
        </w:tc>
      </w:tr>
      <w:tr w:rsidR="006634BC" w:rsidRPr="00CA6F02" w14:paraId="66655FF8" w14:textId="77777777" w:rsidTr="007922DF">
        <w:trPr>
          <w:cantSplit/>
        </w:trPr>
        <w:tc>
          <w:tcPr>
            <w:tcW w:w="993" w:type="dxa"/>
          </w:tcPr>
          <w:p w14:paraId="1C0B6A45" w14:textId="77777777" w:rsidR="006634BC" w:rsidRPr="00CA6F02" w:rsidRDefault="006634BC">
            <w:pPr>
              <w:numPr>
                <w:ilvl w:val="0"/>
                <w:numId w:val="5"/>
              </w:numPr>
              <w:ind w:right="284"/>
            </w:pPr>
          </w:p>
        </w:tc>
        <w:tc>
          <w:tcPr>
            <w:tcW w:w="8046" w:type="dxa"/>
          </w:tcPr>
          <w:p w14:paraId="7CF88DD0" w14:textId="77777777" w:rsidR="006634BC" w:rsidRPr="00CA6F02" w:rsidRDefault="006634BC">
            <w:r w:rsidRPr="00CA6F02">
              <w:t xml:space="preserve">Solomon, Z. (1989). Characteristic psychiatric symptomatology of PTSD in veterans: A three-year follow-up. </w:t>
            </w:r>
            <w:r w:rsidRPr="00CA6F02">
              <w:rPr>
                <w:i/>
                <w:iCs/>
              </w:rPr>
              <w:t>Psychological Medicine, 19</w:t>
            </w:r>
            <w:r w:rsidRPr="00CA6F02">
              <w:t>, 927-936.</w:t>
            </w:r>
          </w:p>
        </w:tc>
      </w:tr>
      <w:tr w:rsidR="006634BC" w:rsidRPr="00CA6F02" w14:paraId="659FB057" w14:textId="77777777" w:rsidTr="007922DF">
        <w:trPr>
          <w:cantSplit/>
        </w:trPr>
        <w:tc>
          <w:tcPr>
            <w:tcW w:w="993" w:type="dxa"/>
          </w:tcPr>
          <w:p w14:paraId="5A1F8D3A" w14:textId="77777777" w:rsidR="006634BC" w:rsidRPr="00CA6F02" w:rsidRDefault="006634BC">
            <w:pPr>
              <w:numPr>
                <w:ilvl w:val="0"/>
                <w:numId w:val="5"/>
              </w:numPr>
              <w:ind w:right="284"/>
            </w:pPr>
          </w:p>
        </w:tc>
        <w:tc>
          <w:tcPr>
            <w:tcW w:w="8046" w:type="dxa"/>
          </w:tcPr>
          <w:p w14:paraId="0779C5A3" w14:textId="77777777" w:rsidR="006634BC" w:rsidRPr="00CA6F02" w:rsidRDefault="006634BC">
            <w:r w:rsidRPr="00CA6F02">
              <w:t xml:space="preserve">Solomon, Z., Mikulincer, M., &amp; Benbenishty, R. (1989). Locus of control and combat-related posttraumatic stress disorder: The intervening role of battle intensity, threat appraisal, and coping. </w:t>
            </w:r>
            <w:r w:rsidRPr="00CA6F02">
              <w:rPr>
                <w:i/>
                <w:iCs/>
              </w:rPr>
              <w:t>British Journal of Clinical Psychology, 28</w:t>
            </w:r>
            <w:r w:rsidRPr="00CA6F02">
              <w:t xml:space="preserve">, 131-144. </w:t>
            </w:r>
          </w:p>
        </w:tc>
      </w:tr>
      <w:tr w:rsidR="006634BC" w:rsidRPr="00CA6F02" w14:paraId="1AA35869" w14:textId="77777777" w:rsidTr="007922DF">
        <w:trPr>
          <w:cantSplit/>
        </w:trPr>
        <w:tc>
          <w:tcPr>
            <w:tcW w:w="993" w:type="dxa"/>
          </w:tcPr>
          <w:p w14:paraId="3A3CE74D" w14:textId="77777777" w:rsidR="006634BC" w:rsidRPr="00CA6F02" w:rsidRDefault="006634BC">
            <w:pPr>
              <w:numPr>
                <w:ilvl w:val="0"/>
                <w:numId w:val="5"/>
              </w:numPr>
              <w:ind w:right="284"/>
            </w:pPr>
          </w:p>
        </w:tc>
        <w:tc>
          <w:tcPr>
            <w:tcW w:w="8046" w:type="dxa"/>
          </w:tcPr>
          <w:p w14:paraId="4D824BD0" w14:textId="77777777" w:rsidR="006634BC" w:rsidRPr="00CA6F02" w:rsidRDefault="006634BC">
            <w:pPr>
              <w:bidi/>
            </w:pPr>
            <w:r w:rsidRPr="00CA6F02">
              <w:rPr>
                <w:rtl/>
              </w:rPr>
              <w:t xml:space="preserve">ז. </w:t>
            </w:r>
            <w:r>
              <w:rPr>
                <w:rtl/>
              </w:rPr>
              <w:t>סולומון</w:t>
            </w:r>
            <w:r w:rsidRPr="00CA6F02">
              <w:rPr>
                <w:rtl/>
              </w:rPr>
              <w:t xml:space="preserve">. (1989). המלחמה שאחרי המלחמה: השפעת תסמונת פוסט טראומטית של חיילים על בני משפחותיהם. </w:t>
            </w:r>
            <w:r w:rsidRPr="00CA6F02">
              <w:rPr>
                <w:i/>
                <w:iCs/>
                <w:rtl/>
              </w:rPr>
              <w:t>חברה ורווחה,  י'</w:t>
            </w:r>
            <w:r w:rsidRPr="00CA6F02">
              <w:rPr>
                <w:rtl/>
              </w:rPr>
              <w:t xml:space="preserve">, 110-118.  </w:t>
            </w:r>
          </w:p>
        </w:tc>
      </w:tr>
      <w:tr w:rsidR="006634BC" w:rsidRPr="00CA6F02" w14:paraId="0E4AAFC1" w14:textId="77777777" w:rsidTr="007922DF">
        <w:trPr>
          <w:cantSplit/>
        </w:trPr>
        <w:tc>
          <w:tcPr>
            <w:tcW w:w="993" w:type="dxa"/>
          </w:tcPr>
          <w:p w14:paraId="07837290" w14:textId="77777777" w:rsidR="006634BC" w:rsidRPr="00CA6F02" w:rsidRDefault="006634BC">
            <w:pPr>
              <w:numPr>
                <w:ilvl w:val="0"/>
                <w:numId w:val="5"/>
              </w:numPr>
              <w:ind w:right="284"/>
            </w:pPr>
          </w:p>
        </w:tc>
        <w:tc>
          <w:tcPr>
            <w:tcW w:w="8046" w:type="dxa"/>
          </w:tcPr>
          <w:p w14:paraId="58CEBD8D" w14:textId="77777777" w:rsidR="006634BC" w:rsidRPr="00CA6F02" w:rsidRDefault="006634BC">
            <w:r w:rsidRPr="00CA6F02">
              <w:t xml:space="preserve">Solomon, Z., Avizur, E., &amp; Mikulincer, M. (1989). Coping resources and social functioning following combat stress reaction: A Longitudinal study. </w:t>
            </w:r>
            <w:r w:rsidRPr="00CA6F02">
              <w:rPr>
                <w:i/>
                <w:iCs/>
              </w:rPr>
              <w:t>Journal of Social and Clinical Psychology,</w:t>
            </w:r>
            <w:r w:rsidRPr="00CA6F02">
              <w:t xml:space="preserve"> </w:t>
            </w:r>
            <w:r w:rsidRPr="00CA6F02">
              <w:rPr>
                <w:i/>
              </w:rPr>
              <w:t>8,</w:t>
            </w:r>
            <w:r w:rsidRPr="00CA6F02">
              <w:t xml:space="preserve"> 87-96. </w:t>
            </w:r>
          </w:p>
        </w:tc>
      </w:tr>
      <w:tr w:rsidR="006634BC" w:rsidRPr="00CA6F02" w14:paraId="697FCF8B" w14:textId="77777777" w:rsidTr="007922DF">
        <w:trPr>
          <w:cantSplit/>
        </w:trPr>
        <w:tc>
          <w:tcPr>
            <w:tcW w:w="993" w:type="dxa"/>
          </w:tcPr>
          <w:p w14:paraId="6245374F" w14:textId="77777777" w:rsidR="006634BC" w:rsidRPr="00CA6F02" w:rsidRDefault="006634BC">
            <w:pPr>
              <w:numPr>
                <w:ilvl w:val="0"/>
                <w:numId w:val="5"/>
              </w:numPr>
              <w:ind w:right="284"/>
            </w:pPr>
          </w:p>
        </w:tc>
        <w:tc>
          <w:tcPr>
            <w:tcW w:w="8046" w:type="dxa"/>
          </w:tcPr>
          <w:p w14:paraId="1467B462" w14:textId="77777777" w:rsidR="006634BC" w:rsidRPr="00CA6F02" w:rsidRDefault="006634BC">
            <w:r w:rsidRPr="00CA6F02">
              <w:t xml:space="preserve">Mikulincer, M., &amp; Solomon, Z. (1989). Causal attribution, coping strategies, and combat-related post-traumatic stress disorder. </w:t>
            </w:r>
            <w:r w:rsidRPr="00CA6F02">
              <w:rPr>
                <w:i/>
                <w:iCs/>
              </w:rPr>
              <w:t>The European Journal of Personality, 3</w:t>
            </w:r>
            <w:r w:rsidRPr="00CA6F02">
              <w:t xml:space="preserve">, 269-284. </w:t>
            </w:r>
          </w:p>
        </w:tc>
      </w:tr>
      <w:tr w:rsidR="006634BC" w:rsidRPr="00CA6F02" w14:paraId="335F25E8" w14:textId="77777777" w:rsidTr="007922DF">
        <w:trPr>
          <w:cantSplit/>
        </w:trPr>
        <w:tc>
          <w:tcPr>
            <w:tcW w:w="993" w:type="dxa"/>
          </w:tcPr>
          <w:p w14:paraId="6749ED52" w14:textId="77777777" w:rsidR="006634BC" w:rsidRPr="00CA6F02" w:rsidRDefault="006634BC">
            <w:pPr>
              <w:numPr>
                <w:ilvl w:val="0"/>
                <w:numId w:val="5"/>
              </w:numPr>
              <w:ind w:right="284"/>
            </w:pPr>
          </w:p>
        </w:tc>
        <w:tc>
          <w:tcPr>
            <w:tcW w:w="8046" w:type="dxa"/>
          </w:tcPr>
          <w:p w14:paraId="1A225D39" w14:textId="77777777" w:rsidR="006634BC" w:rsidRPr="00CA6F02" w:rsidRDefault="006634BC" w:rsidP="00465EBF">
            <w:r w:rsidRPr="00CA6F02">
              <w:t xml:space="preserve">Solomon, Z., Openhiemer, B., Elizur, Y., &amp; Waysman, M. (1990). Exposure to recurrent combat stress: Can successful coping in a second war heal combat-related PTSD from the past? </w:t>
            </w:r>
            <w:r w:rsidRPr="00CA6F02">
              <w:rPr>
                <w:i/>
                <w:iCs/>
              </w:rPr>
              <w:t xml:space="preserve">Journal of Anxiety Disorders, 4, </w:t>
            </w:r>
            <w:r w:rsidRPr="00CA6F02">
              <w:t xml:space="preserve">141-145. </w:t>
            </w:r>
          </w:p>
        </w:tc>
      </w:tr>
      <w:tr w:rsidR="006634BC" w:rsidRPr="00CA6F02" w14:paraId="7C9A8AA6" w14:textId="77777777" w:rsidTr="007922DF">
        <w:trPr>
          <w:cantSplit/>
        </w:trPr>
        <w:tc>
          <w:tcPr>
            <w:tcW w:w="993" w:type="dxa"/>
          </w:tcPr>
          <w:p w14:paraId="643DF2B8" w14:textId="77777777" w:rsidR="006634BC" w:rsidRPr="00CA6F02" w:rsidRDefault="006634BC">
            <w:pPr>
              <w:numPr>
                <w:ilvl w:val="0"/>
                <w:numId w:val="5"/>
              </w:numPr>
              <w:ind w:right="284"/>
            </w:pPr>
          </w:p>
        </w:tc>
        <w:tc>
          <w:tcPr>
            <w:tcW w:w="8046" w:type="dxa"/>
          </w:tcPr>
          <w:p w14:paraId="37957AF3" w14:textId="77777777" w:rsidR="006634BC" w:rsidRPr="00CA6F02" w:rsidRDefault="006634BC" w:rsidP="005155D2">
            <w:pPr>
              <w:bidi/>
              <w:rPr>
                <w:rtl/>
              </w:rPr>
            </w:pPr>
            <w:r>
              <w:rPr>
                <w:rtl/>
              </w:rPr>
              <w:t>סולומון</w:t>
            </w:r>
            <w:r w:rsidR="00B23F6E">
              <w:t>,</w:t>
            </w:r>
            <w:r w:rsidR="00B23F6E" w:rsidRPr="00CA6F02">
              <w:rPr>
                <w:rtl/>
              </w:rPr>
              <w:t xml:space="preserve"> ז.</w:t>
            </w:r>
            <w:r w:rsidRPr="00CA6F02">
              <w:rPr>
                <w:rtl/>
              </w:rPr>
              <w:t xml:space="preserve">, </w:t>
            </w:r>
            <w:r w:rsidR="00B23F6E">
              <w:rPr>
                <w:rFonts w:hint="cs"/>
                <w:rtl/>
              </w:rPr>
              <w:t>ו</w:t>
            </w:r>
            <w:r w:rsidRPr="00CA6F02">
              <w:rPr>
                <w:rtl/>
              </w:rPr>
              <w:t>פלום</w:t>
            </w:r>
            <w:r w:rsidR="00B23F6E">
              <w:rPr>
                <w:rFonts w:hint="cs"/>
                <w:rtl/>
              </w:rPr>
              <w:t>,</w:t>
            </w:r>
            <w:r w:rsidR="00B23F6E" w:rsidRPr="00CA6F02">
              <w:rPr>
                <w:rtl/>
              </w:rPr>
              <w:t xml:space="preserve"> ח.</w:t>
            </w:r>
            <w:r w:rsidRPr="00CA6F02">
              <w:rPr>
                <w:rtl/>
              </w:rPr>
              <w:t xml:space="preserve"> (1990). אירועי חיים, תגובות קרב ותסמונת פוסט טראומטית</w:t>
            </w:r>
            <w:r w:rsidRPr="00CA6F02">
              <w:rPr>
                <w:i/>
                <w:iCs/>
                <w:rtl/>
              </w:rPr>
              <w:t xml:space="preserve">. מגמות, </w:t>
            </w:r>
            <w:r w:rsidR="00075D69">
              <w:rPr>
                <w:rFonts w:hint="cs"/>
                <w:i/>
                <w:iCs/>
                <w:rtl/>
              </w:rPr>
              <w:t>ל</w:t>
            </w:r>
            <w:r w:rsidRPr="00CA6F02">
              <w:rPr>
                <w:i/>
                <w:iCs/>
                <w:rtl/>
              </w:rPr>
              <w:t>ב'</w:t>
            </w:r>
            <w:r w:rsidRPr="00CA6F02">
              <w:rPr>
                <w:rtl/>
              </w:rPr>
              <w:t xml:space="preserve">, 537-546. </w:t>
            </w:r>
          </w:p>
        </w:tc>
      </w:tr>
      <w:tr w:rsidR="006634BC" w:rsidRPr="00CA6F02" w14:paraId="349A8B09" w14:textId="77777777" w:rsidTr="007922DF">
        <w:trPr>
          <w:cantSplit/>
        </w:trPr>
        <w:tc>
          <w:tcPr>
            <w:tcW w:w="993" w:type="dxa"/>
          </w:tcPr>
          <w:p w14:paraId="4FC6025B" w14:textId="77777777" w:rsidR="006634BC" w:rsidRPr="00CA6F02" w:rsidRDefault="006634BC">
            <w:pPr>
              <w:numPr>
                <w:ilvl w:val="0"/>
                <w:numId w:val="5"/>
              </w:numPr>
              <w:ind w:right="284"/>
            </w:pPr>
          </w:p>
        </w:tc>
        <w:tc>
          <w:tcPr>
            <w:tcW w:w="8046" w:type="dxa"/>
          </w:tcPr>
          <w:p w14:paraId="7A55473B" w14:textId="77777777" w:rsidR="006634BC" w:rsidRPr="00CA6F02" w:rsidRDefault="006634BC" w:rsidP="00B23F6E">
            <w:r w:rsidRPr="00CA6F02">
              <w:t xml:space="preserve">Solomon, Z., Avitzur, E., &amp; Mikulincer, M. (1990). Coping styles and post-war psychopathology among Israeli soldiers. </w:t>
            </w:r>
            <w:r w:rsidRPr="00CA6F02">
              <w:rPr>
                <w:i/>
                <w:iCs/>
              </w:rPr>
              <w:t>Personality and Individual Differences, 11,</w:t>
            </w:r>
            <w:r w:rsidRPr="00CA6F02">
              <w:t xml:space="preserve"> 451-456. </w:t>
            </w:r>
          </w:p>
        </w:tc>
      </w:tr>
      <w:tr w:rsidR="006634BC" w:rsidRPr="00CA6F02" w14:paraId="4DB410E9" w14:textId="77777777" w:rsidTr="007922DF">
        <w:trPr>
          <w:cantSplit/>
        </w:trPr>
        <w:tc>
          <w:tcPr>
            <w:tcW w:w="993" w:type="dxa"/>
          </w:tcPr>
          <w:p w14:paraId="27D4A1A0" w14:textId="77777777" w:rsidR="006634BC" w:rsidRPr="00CA6F02" w:rsidRDefault="006634BC">
            <w:pPr>
              <w:numPr>
                <w:ilvl w:val="0"/>
                <w:numId w:val="5"/>
              </w:numPr>
              <w:ind w:right="284"/>
            </w:pPr>
          </w:p>
        </w:tc>
        <w:tc>
          <w:tcPr>
            <w:tcW w:w="8046" w:type="dxa"/>
          </w:tcPr>
          <w:p w14:paraId="23494A4C" w14:textId="77777777" w:rsidR="006634BC" w:rsidRPr="00CA6F02" w:rsidRDefault="006634BC">
            <w:r w:rsidRPr="00CA6F02">
              <w:rPr>
                <w:lang w:val="de-DE"/>
              </w:rPr>
              <w:t>Solomon, Z., Oppenheimer, B., Elizur, Y., &amp; Waysman, M.</w:t>
            </w:r>
            <w:r w:rsidR="00B23F6E">
              <w:rPr>
                <w:lang w:val="de-DE"/>
              </w:rPr>
              <w:t xml:space="preserve"> </w:t>
            </w:r>
            <w:r w:rsidRPr="00CA6F02">
              <w:rPr>
                <w:lang w:val="de-DE"/>
              </w:rPr>
              <w:t xml:space="preserve">(1990). </w:t>
            </w:r>
            <w:r w:rsidRPr="00CA6F02">
              <w:t xml:space="preserve">Trauma deepens trauma: The consequences of recurrent combat stress reaction. </w:t>
            </w:r>
            <w:r w:rsidRPr="00CA6F02">
              <w:rPr>
                <w:i/>
                <w:iCs/>
              </w:rPr>
              <w:t>Israel Journal of Psychiatry and Related Sciences, 27</w:t>
            </w:r>
            <w:r w:rsidRPr="00CA6F02">
              <w:t xml:space="preserve">, 233-241. </w:t>
            </w:r>
          </w:p>
        </w:tc>
      </w:tr>
      <w:tr w:rsidR="006634BC" w:rsidRPr="00CA6F02" w14:paraId="6337E982" w14:textId="77777777" w:rsidTr="007922DF">
        <w:trPr>
          <w:cantSplit/>
        </w:trPr>
        <w:tc>
          <w:tcPr>
            <w:tcW w:w="993" w:type="dxa"/>
          </w:tcPr>
          <w:p w14:paraId="0FF9A98B" w14:textId="77777777" w:rsidR="006634BC" w:rsidRPr="00CA6F02" w:rsidRDefault="006634BC">
            <w:pPr>
              <w:numPr>
                <w:ilvl w:val="0"/>
                <w:numId w:val="5"/>
              </w:numPr>
              <w:ind w:right="284"/>
            </w:pPr>
          </w:p>
        </w:tc>
        <w:tc>
          <w:tcPr>
            <w:tcW w:w="8046" w:type="dxa"/>
          </w:tcPr>
          <w:p w14:paraId="77E9E660" w14:textId="77777777" w:rsidR="006634BC" w:rsidRPr="00CA6F02" w:rsidRDefault="006634BC">
            <w:pPr>
              <w:rPr>
                <w:rtl/>
              </w:rPr>
            </w:pPr>
            <w:r w:rsidRPr="00CA6F02">
              <w:t xml:space="preserve">Solomon, Z., &amp; Mikulincer, M. (1990). Life events and combat-related PTSD: The intervening role of locus of control and social support. </w:t>
            </w:r>
            <w:r w:rsidRPr="00CA6F02">
              <w:rPr>
                <w:i/>
                <w:iCs/>
              </w:rPr>
              <w:t>Military Psychology, 2</w:t>
            </w:r>
            <w:r w:rsidRPr="00CA6F02">
              <w:t xml:space="preserve">, 241-256. </w:t>
            </w:r>
          </w:p>
        </w:tc>
      </w:tr>
      <w:tr w:rsidR="006634BC" w:rsidRPr="00CA6F02" w14:paraId="2D89C072" w14:textId="77777777" w:rsidTr="007922DF">
        <w:trPr>
          <w:cantSplit/>
        </w:trPr>
        <w:tc>
          <w:tcPr>
            <w:tcW w:w="993" w:type="dxa"/>
          </w:tcPr>
          <w:p w14:paraId="73060B25" w14:textId="77777777" w:rsidR="006634BC" w:rsidRPr="00CA6F02" w:rsidRDefault="006634BC">
            <w:pPr>
              <w:numPr>
                <w:ilvl w:val="0"/>
                <w:numId w:val="5"/>
              </w:numPr>
              <w:ind w:right="284"/>
            </w:pPr>
          </w:p>
        </w:tc>
        <w:tc>
          <w:tcPr>
            <w:tcW w:w="8046" w:type="dxa"/>
          </w:tcPr>
          <w:p w14:paraId="49E6925C" w14:textId="77777777" w:rsidR="006634BC" w:rsidRPr="00CA6F02" w:rsidRDefault="006634BC">
            <w:r w:rsidRPr="00CA6F02">
              <w:t xml:space="preserve">Solomon, Z., Mikulincer, M., &amp; Habershaim, N. (1990). Life events, coping strategies, social resources, and somatic complaints among combat stress reaction casualties. </w:t>
            </w:r>
            <w:r w:rsidRPr="00CA6F02">
              <w:rPr>
                <w:i/>
                <w:iCs/>
              </w:rPr>
              <w:t>British Journal of Medical Psychology, 63</w:t>
            </w:r>
            <w:r w:rsidRPr="00CA6F02">
              <w:t xml:space="preserve">, 137-148. </w:t>
            </w:r>
          </w:p>
        </w:tc>
      </w:tr>
      <w:tr w:rsidR="006634BC" w:rsidRPr="00CA6F02" w14:paraId="07C329D2" w14:textId="77777777" w:rsidTr="007922DF">
        <w:trPr>
          <w:cantSplit/>
        </w:trPr>
        <w:tc>
          <w:tcPr>
            <w:tcW w:w="993" w:type="dxa"/>
          </w:tcPr>
          <w:p w14:paraId="18A893E8" w14:textId="77777777" w:rsidR="006634BC" w:rsidRPr="00CA6F02" w:rsidRDefault="006634BC">
            <w:pPr>
              <w:numPr>
                <w:ilvl w:val="0"/>
                <w:numId w:val="5"/>
              </w:numPr>
              <w:ind w:right="284"/>
            </w:pPr>
          </w:p>
        </w:tc>
        <w:tc>
          <w:tcPr>
            <w:tcW w:w="8046" w:type="dxa"/>
          </w:tcPr>
          <w:p w14:paraId="163EF17E" w14:textId="77777777" w:rsidR="006634BC" w:rsidRPr="00CA6F02" w:rsidRDefault="006634BC" w:rsidP="00B23F6E">
            <w:pPr>
              <w:bidi/>
              <w:rPr>
                <w:rtl/>
              </w:rPr>
            </w:pPr>
            <w:r>
              <w:rPr>
                <w:rtl/>
              </w:rPr>
              <w:t>סולומון</w:t>
            </w:r>
            <w:r w:rsidRPr="00CA6F02">
              <w:rPr>
                <w:rtl/>
              </w:rPr>
              <w:t xml:space="preserve">, ז., קוטלר, מ., שלו, א., ולין, ר. (1990). תסמונת פוסט טראומטית מושהית בקרב חיילים שלחמו במלחמת לבנון. </w:t>
            </w:r>
            <w:r w:rsidRPr="00CA6F02">
              <w:rPr>
                <w:i/>
                <w:iCs/>
                <w:rtl/>
              </w:rPr>
              <w:t>שיחות, ה'</w:t>
            </w:r>
            <w:r w:rsidR="00B23F6E">
              <w:rPr>
                <w:rtl/>
              </w:rPr>
              <w:t>, 37-32</w:t>
            </w:r>
            <w:r w:rsidRPr="00CA6F02">
              <w:rPr>
                <w:rtl/>
              </w:rPr>
              <w:t xml:space="preserve">.  </w:t>
            </w:r>
          </w:p>
        </w:tc>
      </w:tr>
      <w:tr w:rsidR="006634BC" w:rsidRPr="00CA6F02" w14:paraId="779A8B54" w14:textId="77777777" w:rsidTr="007922DF">
        <w:trPr>
          <w:cantSplit/>
        </w:trPr>
        <w:tc>
          <w:tcPr>
            <w:tcW w:w="993" w:type="dxa"/>
          </w:tcPr>
          <w:p w14:paraId="652815DC" w14:textId="77777777" w:rsidR="006634BC" w:rsidRPr="00CA6F02" w:rsidRDefault="006634BC">
            <w:pPr>
              <w:numPr>
                <w:ilvl w:val="0"/>
                <w:numId w:val="5"/>
              </w:numPr>
              <w:ind w:right="284"/>
            </w:pPr>
          </w:p>
        </w:tc>
        <w:tc>
          <w:tcPr>
            <w:tcW w:w="8046" w:type="dxa"/>
          </w:tcPr>
          <w:p w14:paraId="4DDB7815" w14:textId="77777777" w:rsidR="006634BC" w:rsidRPr="00CA6F02" w:rsidRDefault="006634BC">
            <w:r w:rsidRPr="00CA6F02">
              <w:t>Rabinowitz</w:t>
            </w:r>
            <w:r w:rsidR="00B23F6E">
              <w:t>,</w:t>
            </w:r>
            <w:r w:rsidRPr="00CA6F02">
              <w:t xml:space="preserve"> S., Margalit</w:t>
            </w:r>
            <w:r w:rsidR="00B23F6E">
              <w:t>,</w:t>
            </w:r>
            <w:r w:rsidRPr="00CA6F02">
              <w:t xml:space="preserve"> C., Mark</w:t>
            </w:r>
            <w:r w:rsidR="00B23F6E">
              <w:t>,</w:t>
            </w:r>
            <w:r w:rsidRPr="00CA6F02">
              <w:t xml:space="preserve"> M., &amp; Solomon, Z. (1990). Debate reawakened: Effects of premorbid factors for soldiers with refractory PTSD. </w:t>
            </w:r>
            <w:r w:rsidRPr="00CA6F02">
              <w:rPr>
                <w:i/>
                <w:iCs/>
              </w:rPr>
              <w:t>Psychological Report, 67</w:t>
            </w:r>
            <w:r w:rsidRPr="00CA6F02">
              <w:t xml:space="preserve">, 1363-1366. </w:t>
            </w:r>
          </w:p>
        </w:tc>
      </w:tr>
      <w:tr w:rsidR="006634BC" w:rsidRPr="00CA6F02" w14:paraId="5425302B" w14:textId="77777777" w:rsidTr="007922DF">
        <w:trPr>
          <w:cantSplit/>
        </w:trPr>
        <w:tc>
          <w:tcPr>
            <w:tcW w:w="993" w:type="dxa"/>
          </w:tcPr>
          <w:p w14:paraId="7EDFFD36" w14:textId="77777777" w:rsidR="006634BC" w:rsidRPr="00CA6F02" w:rsidRDefault="006634BC">
            <w:pPr>
              <w:numPr>
                <w:ilvl w:val="0"/>
                <w:numId w:val="5"/>
              </w:numPr>
              <w:ind w:right="284"/>
            </w:pPr>
          </w:p>
        </w:tc>
        <w:tc>
          <w:tcPr>
            <w:tcW w:w="8046" w:type="dxa"/>
          </w:tcPr>
          <w:p w14:paraId="72020FCD" w14:textId="77777777" w:rsidR="006634BC" w:rsidRPr="00CA6F02" w:rsidRDefault="006634BC">
            <w:r w:rsidRPr="00CA6F02">
              <w:t xml:space="preserve">Solomon, Z. (1990). Does the war end when the shooting stops? The psychological toll of war. </w:t>
            </w:r>
            <w:r w:rsidRPr="00CA6F02">
              <w:rPr>
                <w:i/>
                <w:iCs/>
              </w:rPr>
              <w:t>Journal of Applied Social Psychology, 20</w:t>
            </w:r>
            <w:r w:rsidRPr="00CA6F02">
              <w:t>, 1733-1745.</w:t>
            </w:r>
          </w:p>
        </w:tc>
      </w:tr>
      <w:tr w:rsidR="006634BC" w:rsidRPr="00CA6F02" w14:paraId="54C67409" w14:textId="77777777" w:rsidTr="007922DF">
        <w:trPr>
          <w:cantSplit/>
        </w:trPr>
        <w:tc>
          <w:tcPr>
            <w:tcW w:w="993" w:type="dxa"/>
          </w:tcPr>
          <w:p w14:paraId="31B5D5D6" w14:textId="77777777" w:rsidR="006634BC" w:rsidRPr="00CA6F02" w:rsidRDefault="006634BC">
            <w:pPr>
              <w:numPr>
                <w:ilvl w:val="0"/>
                <w:numId w:val="5"/>
              </w:numPr>
              <w:ind w:right="284"/>
            </w:pPr>
          </w:p>
        </w:tc>
        <w:tc>
          <w:tcPr>
            <w:tcW w:w="8046" w:type="dxa"/>
          </w:tcPr>
          <w:p w14:paraId="27D94205" w14:textId="77777777" w:rsidR="006634BC" w:rsidRPr="00CA6F02" w:rsidRDefault="006634BC" w:rsidP="00B23F6E">
            <w:r w:rsidRPr="00CA6F02">
              <w:t xml:space="preserve">Solomon, Z., Waysman, M., &amp; Mikulincer, M. (1990). </w:t>
            </w:r>
            <w:proofErr w:type="gramStart"/>
            <w:r w:rsidRPr="00CA6F02">
              <w:t>Family functioning,</w:t>
            </w:r>
            <w:proofErr w:type="gramEnd"/>
            <w:r w:rsidRPr="00CA6F02">
              <w:t xml:space="preserve"> perceived </w:t>
            </w:r>
            <w:r w:rsidR="00B23F6E">
              <w:t>s</w:t>
            </w:r>
            <w:r w:rsidRPr="00CA6F02">
              <w:t xml:space="preserve">ocietal support and combat-related psychopathology: The moderating role of loneliness. </w:t>
            </w:r>
            <w:r w:rsidRPr="00CA6F02">
              <w:rPr>
                <w:i/>
                <w:iCs/>
              </w:rPr>
              <w:t>Journal of Social and Clinical Psychology, 9</w:t>
            </w:r>
            <w:r w:rsidRPr="00CA6F02">
              <w:t xml:space="preserve">, 456-472. Also abstracted in: </w:t>
            </w:r>
            <w:r w:rsidRPr="00565FA5">
              <w:rPr>
                <w:i/>
                <w:iCs/>
              </w:rPr>
              <w:t>European Family Studies Abstracts</w:t>
            </w:r>
            <w:r w:rsidRPr="00CA6F02">
              <w:t>, 1992.</w:t>
            </w:r>
          </w:p>
        </w:tc>
      </w:tr>
      <w:tr w:rsidR="006634BC" w:rsidRPr="00CA6F02" w14:paraId="45152850" w14:textId="77777777" w:rsidTr="007922DF">
        <w:trPr>
          <w:cantSplit/>
        </w:trPr>
        <w:tc>
          <w:tcPr>
            <w:tcW w:w="993" w:type="dxa"/>
          </w:tcPr>
          <w:p w14:paraId="5C5E5C47" w14:textId="77777777" w:rsidR="006634BC" w:rsidRPr="00CA6F02" w:rsidRDefault="006634BC">
            <w:pPr>
              <w:numPr>
                <w:ilvl w:val="0"/>
                <w:numId w:val="5"/>
              </w:numPr>
              <w:ind w:right="284"/>
            </w:pPr>
          </w:p>
        </w:tc>
        <w:tc>
          <w:tcPr>
            <w:tcW w:w="8046" w:type="dxa"/>
          </w:tcPr>
          <w:p w14:paraId="2B06F5EC" w14:textId="77777777" w:rsidR="006634BC" w:rsidRPr="00CA6F02" w:rsidRDefault="006634BC" w:rsidP="00B23F6E">
            <w:r w:rsidRPr="00CA6F02">
              <w:rPr>
                <w:lang w:val="de-DE"/>
              </w:rPr>
              <w:t>Schwarzwald</w:t>
            </w:r>
            <w:r w:rsidR="00B23F6E">
              <w:rPr>
                <w:lang w:val="de-DE"/>
              </w:rPr>
              <w:t>,</w:t>
            </w:r>
            <w:r w:rsidRPr="00CA6F02">
              <w:rPr>
                <w:lang w:val="de-DE"/>
              </w:rPr>
              <w:t xml:space="preserve"> J., Weisenberg</w:t>
            </w:r>
            <w:r w:rsidR="00B23F6E">
              <w:rPr>
                <w:lang w:val="de-DE"/>
              </w:rPr>
              <w:t>,</w:t>
            </w:r>
            <w:r w:rsidRPr="00CA6F02">
              <w:rPr>
                <w:lang w:val="de-DE"/>
              </w:rPr>
              <w:t xml:space="preserve"> M., &amp; Solomon, Z. (1991). </w:t>
            </w:r>
            <w:r w:rsidRPr="00CA6F02">
              <w:t xml:space="preserve">Factor invariance of the SCL-90-R: The case of PTSD. </w:t>
            </w:r>
            <w:r w:rsidRPr="00565FA5">
              <w:rPr>
                <w:i/>
                <w:iCs/>
              </w:rPr>
              <w:t>Psychological Assessment:</w:t>
            </w:r>
            <w:r w:rsidRPr="00CA6F02">
              <w:t xml:space="preserve"> </w:t>
            </w:r>
            <w:r w:rsidRPr="00CA6F02">
              <w:rPr>
                <w:i/>
                <w:iCs/>
              </w:rPr>
              <w:t>Journal of Clinical and Consulting Psychology, 3</w:t>
            </w:r>
            <w:r w:rsidRPr="00CA6F02">
              <w:t xml:space="preserve">, 385-390. </w:t>
            </w:r>
          </w:p>
        </w:tc>
      </w:tr>
      <w:tr w:rsidR="006634BC" w:rsidRPr="00CA6F02" w14:paraId="7D433278" w14:textId="77777777" w:rsidTr="007922DF">
        <w:trPr>
          <w:cantSplit/>
        </w:trPr>
        <w:tc>
          <w:tcPr>
            <w:tcW w:w="993" w:type="dxa"/>
          </w:tcPr>
          <w:p w14:paraId="57B86D23" w14:textId="77777777" w:rsidR="006634BC" w:rsidRPr="00CA6F02" w:rsidRDefault="006634BC">
            <w:pPr>
              <w:numPr>
                <w:ilvl w:val="0"/>
                <w:numId w:val="5"/>
              </w:numPr>
              <w:ind w:right="284"/>
            </w:pPr>
          </w:p>
        </w:tc>
        <w:tc>
          <w:tcPr>
            <w:tcW w:w="8046" w:type="dxa"/>
          </w:tcPr>
          <w:p w14:paraId="593FBD04" w14:textId="77777777" w:rsidR="006634BC" w:rsidRPr="00CA6F02" w:rsidRDefault="006634BC" w:rsidP="00B23F6E">
            <w:r w:rsidRPr="00CA6F02">
              <w:rPr>
                <w:lang w:val="es-ES_tradnl"/>
              </w:rPr>
              <w:t xml:space="preserve">Solomon, Z., Mikulincer, M., &amp; Arad, R. (1991). </w:t>
            </w:r>
            <w:r w:rsidRPr="00CA6F02">
              <w:t xml:space="preserve">Monitoring and blunting: Implications for combat-related PTSD. </w:t>
            </w:r>
            <w:r w:rsidRPr="00CA6F02">
              <w:rPr>
                <w:i/>
                <w:iCs/>
              </w:rPr>
              <w:t>Journal of Traumatic Stress</w:t>
            </w:r>
            <w:r w:rsidR="00B23F6E">
              <w:rPr>
                <w:i/>
                <w:iCs/>
              </w:rPr>
              <w:t>,</w:t>
            </w:r>
            <w:r w:rsidRPr="00CA6F02">
              <w:rPr>
                <w:i/>
                <w:iCs/>
              </w:rPr>
              <w:t xml:space="preserve"> 4</w:t>
            </w:r>
            <w:r w:rsidRPr="00CA6F02">
              <w:t xml:space="preserve">, 209-222. </w:t>
            </w:r>
          </w:p>
        </w:tc>
      </w:tr>
      <w:tr w:rsidR="006634BC" w:rsidRPr="00CA6F02" w14:paraId="5CAADCD3" w14:textId="77777777" w:rsidTr="007922DF">
        <w:trPr>
          <w:cantSplit/>
        </w:trPr>
        <w:tc>
          <w:tcPr>
            <w:tcW w:w="993" w:type="dxa"/>
          </w:tcPr>
          <w:p w14:paraId="15F414A4" w14:textId="77777777" w:rsidR="006634BC" w:rsidRPr="00CA6F02" w:rsidRDefault="006634BC">
            <w:pPr>
              <w:numPr>
                <w:ilvl w:val="0"/>
                <w:numId w:val="5"/>
              </w:numPr>
              <w:ind w:right="284"/>
            </w:pPr>
          </w:p>
        </w:tc>
        <w:tc>
          <w:tcPr>
            <w:tcW w:w="8046" w:type="dxa"/>
          </w:tcPr>
          <w:p w14:paraId="4FC8928C" w14:textId="77777777" w:rsidR="006634BC" w:rsidRPr="00CA6F02" w:rsidRDefault="006634BC" w:rsidP="00B23F6E">
            <w:r w:rsidRPr="00CA6F02">
              <w:t xml:space="preserve">Yizhaki, T., Solomon, Z., &amp; Kotler, M. (1991). The clinical picture of acute combat stress reaction among Israeli soldiers in the 1982 Lebanon War. </w:t>
            </w:r>
            <w:r w:rsidRPr="00CA6F02">
              <w:rPr>
                <w:i/>
                <w:iCs/>
              </w:rPr>
              <w:t>Military Medicine</w:t>
            </w:r>
            <w:r w:rsidR="00B23F6E">
              <w:rPr>
                <w:i/>
                <w:iCs/>
              </w:rPr>
              <w:t>,</w:t>
            </w:r>
            <w:r w:rsidRPr="00CA6F02">
              <w:rPr>
                <w:i/>
                <w:iCs/>
              </w:rPr>
              <w:t xml:space="preserve"> 156</w:t>
            </w:r>
            <w:r w:rsidRPr="00CA6F02">
              <w:t xml:space="preserve">, 193-197. </w:t>
            </w:r>
          </w:p>
        </w:tc>
      </w:tr>
      <w:tr w:rsidR="006634BC" w:rsidRPr="00CA6F02" w14:paraId="42949807" w14:textId="77777777" w:rsidTr="007922DF">
        <w:trPr>
          <w:cantSplit/>
        </w:trPr>
        <w:tc>
          <w:tcPr>
            <w:tcW w:w="993" w:type="dxa"/>
          </w:tcPr>
          <w:p w14:paraId="21E66DEF" w14:textId="77777777" w:rsidR="006634BC" w:rsidRPr="00CA6F02" w:rsidRDefault="006634BC">
            <w:pPr>
              <w:numPr>
                <w:ilvl w:val="0"/>
                <w:numId w:val="5"/>
              </w:numPr>
              <w:ind w:right="284"/>
            </w:pPr>
          </w:p>
        </w:tc>
        <w:tc>
          <w:tcPr>
            <w:tcW w:w="8046" w:type="dxa"/>
          </w:tcPr>
          <w:p w14:paraId="20143727" w14:textId="77777777" w:rsidR="006634BC" w:rsidRPr="00CA6F02" w:rsidRDefault="006634BC" w:rsidP="00B23F6E">
            <w:r w:rsidRPr="00CA6F02">
              <w:rPr>
                <w:lang w:val="de-DE"/>
              </w:rPr>
              <w:t xml:space="preserve">Weisenberg, M., Schwarzwald, J., &amp; Solomon, Z. (1991). </w:t>
            </w:r>
            <w:r w:rsidRPr="00CA6F02">
              <w:t>Effects of CSR and PTSD on perc</w:t>
            </w:r>
            <w:r w:rsidR="00B23F6E">
              <w:t>e</w:t>
            </w:r>
            <w:r w:rsidRPr="00CA6F02">
              <w:t xml:space="preserve">ived self-efficacy in battle. </w:t>
            </w:r>
            <w:r w:rsidRPr="00CA6F02">
              <w:rPr>
                <w:i/>
                <w:iCs/>
              </w:rPr>
              <w:t>Military Psychology, 3</w:t>
            </w:r>
            <w:r w:rsidRPr="00CA6F02">
              <w:t xml:space="preserve">, 61-71. </w:t>
            </w:r>
          </w:p>
        </w:tc>
      </w:tr>
      <w:tr w:rsidR="006634BC" w:rsidRPr="00CA6F02" w14:paraId="5F6C73DD" w14:textId="77777777" w:rsidTr="007922DF">
        <w:trPr>
          <w:cantSplit/>
        </w:trPr>
        <w:tc>
          <w:tcPr>
            <w:tcW w:w="993" w:type="dxa"/>
          </w:tcPr>
          <w:p w14:paraId="59991B9C" w14:textId="77777777" w:rsidR="006634BC" w:rsidRPr="00CA6F02" w:rsidRDefault="006634BC">
            <w:pPr>
              <w:numPr>
                <w:ilvl w:val="0"/>
                <w:numId w:val="5"/>
              </w:numPr>
              <w:ind w:right="284"/>
            </w:pPr>
          </w:p>
        </w:tc>
        <w:tc>
          <w:tcPr>
            <w:tcW w:w="8046" w:type="dxa"/>
          </w:tcPr>
          <w:p w14:paraId="61C50C0F" w14:textId="77777777" w:rsidR="006634BC" w:rsidRPr="00CA6F02" w:rsidRDefault="006634BC">
            <w:pPr>
              <w:bidi/>
              <w:rPr>
                <w:rtl/>
              </w:rPr>
            </w:pPr>
            <w:r w:rsidRPr="00CA6F02">
              <w:rPr>
                <w:rtl/>
              </w:rPr>
              <w:t xml:space="preserve">בלייך, א., גרינשפון, א., </w:t>
            </w:r>
            <w:r>
              <w:rPr>
                <w:rtl/>
              </w:rPr>
              <w:t>סולומון</w:t>
            </w:r>
            <w:r w:rsidRPr="00CA6F02">
              <w:rPr>
                <w:rtl/>
              </w:rPr>
              <w:t>, ז., מיקולינסר, מ., אייזק, ג., וקוטלר</w:t>
            </w:r>
            <w:r w:rsidR="00B23F6E">
              <w:rPr>
                <w:rFonts w:hint="cs"/>
                <w:rtl/>
              </w:rPr>
              <w:t>,</w:t>
            </w:r>
            <w:r w:rsidRPr="00CA6F02">
              <w:rPr>
                <w:rtl/>
              </w:rPr>
              <w:t xml:space="preserve"> מ. (1991). אפיון מצבי דחק צבאי, הקשורים בצניחה, על-ידי בדיקת שומני הדם. </w:t>
            </w:r>
            <w:r w:rsidRPr="00CA6F02">
              <w:rPr>
                <w:i/>
                <w:iCs/>
                <w:rtl/>
              </w:rPr>
              <w:t xml:space="preserve">הרפואה, </w:t>
            </w:r>
            <w:r w:rsidRPr="00565FA5">
              <w:rPr>
                <w:i/>
                <w:iCs/>
                <w:rtl/>
              </w:rPr>
              <w:t>120</w:t>
            </w:r>
            <w:r w:rsidRPr="00CA6F02">
              <w:rPr>
                <w:rtl/>
              </w:rPr>
              <w:t xml:space="preserve">, 317-313.  </w:t>
            </w:r>
          </w:p>
        </w:tc>
      </w:tr>
      <w:tr w:rsidR="006634BC" w:rsidRPr="00CA6F02" w14:paraId="54416231" w14:textId="77777777" w:rsidTr="007922DF">
        <w:trPr>
          <w:cantSplit/>
        </w:trPr>
        <w:tc>
          <w:tcPr>
            <w:tcW w:w="993" w:type="dxa"/>
          </w:tcPr>
          <w:p w14:paraId="5EA5CC03" w14:textId="77777777" w:rsidR="006634BC" w:rsidRPr="00CA6F02" w:rsidRDefault="006634BC">
            <w:pPr>
              <w:numPr>
                <w:ilvl w:val="0"/>
                <w:numId w:val="5"/>
              </w:numPr>
              <w:ind w:right="284"/>
            </w:pPr>
          </w:p>
        </w:tc>
        <w:tc>
          <w:tcPr>
            <w:tcW w:w="8046" w:type="dxa"/>
          </w:tcPr>
          <w:p w14:paraId="19906A0E" w14:textId="77777777" w:rsidR="006634BC" w:rsidRPr="00CA6F02" w:rsidRDefault="006634BC">
            <w:r w:rsidRPr="00CA6F02">
              <w:t xml:space="preserve">Solomon, Z., Mikulincer, M., Waysman, M., &amp; Marlowe, D. (1991). Delayed and immediate onset posttraumatic stress disorder: I. Differential clinical characteristics. </w:t>
            </w:r>
            <w:r w:rsidRPr="00CA6F02">
              <w:rPr>
                <w:i/>
                <w:iCs/>
              </w:rPr>
              <w:t>Social Psychiatry and Psychiatric Epidemiology, 26</w:t>
            </w:r>
            <w:r w:rsidRPr="00CA6F02">
              <w:t xml:space="preserve">, 1-7. </w:t>
            </w:r>
          </w:p>
        </w:tc>
      </w:tr>
      <w:tr w:rsidR="006634BC" w:rsidRPr="00CA6F02" w14:paraId="619E599C" w14:textId="77777777" w:rsidTr="007922DF">
        <w:trPr>
          <w:cantSplit/>
        </w:trPr>
        <w:tc>
          <w:tcPr>
            <w:tcW w:w="993" w:type="dxa"/>
          </w:tcPr>
          <w:p w14:paraId="6B60DA19" w14:textId="77777777" w:rsidR="006634BC" w:rsidRPr="00CA6F02" w:rsidRDefault="006634BC">
            <w:pPr>
              <w:numPr>
                <w:ilvl w:val="0"/>
                <w:numId w:val="5"/>
              </w:numPr>
              <w:ind w:right="284"/>
            </w:pPr>
          </w:p>
        </w:tc>
        <w:tc>
          <w:tcPr>
            <w:tcW w:w="8046" w:type="dxa"/>
          </w:tcPr>
          <w:p w14:paraId="7D9BEB49" w14:textId="77777777" w:rsidR="006634BC" w:rsidRPr="00CA6F02" w:rsidRDefault="006634BC">
            <w:r w:rsidRPr="00CA6F02">
              <w:t xml:space="preserve">Solomon, Z., Mikulincer, M., &amp; Waysman, M. (1991). Delayed and immediate onset posttraumatic stress disorder: II. The role of battle experience and personal resources. </w:t>
            </w:r>
            <w:r w:rsidRPr="00CA6F02">
              <w:rPr>
                <w:i/>
                <w:iCs/>
              </w:rPr>
              <w:t>Social Psychiatry and Psychiatric Epidemiology, 26</w:t>
            </w:r>
            <w:r w:rsidRPr="00CA6F02">
              <w:t xml:space="preserve">, 8-13. </w:t>
            </w:r>
          </w:p>
        </w:tc>
      </w:tr>
      <w:tr w:rsidR="006634BC" w:rsidRPr="00CA6F02" w14:paraId="6FA816DE" w14:textId="77777777" w:rsidTr="007922DF">
        <w:trPr>
          <w:cantSplit/>
        </w:trPr>
        <w:tc>
          <w:tcPr>
            <w:tcW w:w="993" w:type="dxa"/>
          </w:tcPr>
          <w:p w14:paraId="12E0ACE3" w14:textId="77777777" w:rsidR="006634BC" w:rsidRPr="00CA6F02" w:rsidRDefault="006634BC">
            <w:pPr>
              <w:numPr>
                <w:ilvl w:val="0"/>
                <w:numId w:val="5"/>
              </w:numPr>
              <w:ind w:right="284"/>
            </w:pPr>
          </w:p>
        </w:tc>
        <w:tc>
          <w:tcPr>
            <w:tcW w:w="8046" w:type="dxa"/>
          </w:tcPr>
          <w:p w14:paraId="50553391" w14:textId="77777777" w:rsidR="006634BC" w:rsidRPr="00CA6F02" w:rsidRDefault="006634BC" w:rsidP="00C41541">
            <w:r w:rsidRPr="00CA6F02">
              <w:rPr>
                <w:lang w:val="de-DE"/>
              </w:rPr>
              <w:t xml:space="preserve">Solomon, Z., Bleich, A., Koslowsky, M., Kron, S., Lerer, </w:t>
            </w:r>
            <w:r w:rsidR="00C41541" w:rsidRPr="00CA6F02">
              <w:rPr>
                <w:lang w:val="de-DE"/>
              </w:rPr>
              <w:t>B.</w:t>
            </w:r>
            <w:r w:rsidR="00C41541">
              <w:rPr>
                <w:lang w:val="de-DE"/>
              </w:rPr>
              <w:t xml:space="preserve">, </w:t>
            </w:r>
            <w:r w:rsidR="00C41541" w:rsidRPr="00CA6F02">
              <w:rPr>
                <w:lang w:val="de-DE"/>
              </w:rPr>
              <w:t xml:space="preserve">&amp; </w:t>
            </w:r>
            <w:r w:rsidR="00C41541" w:rsidRPr="00CA6F02">
              <w:t>Waysman,</w:t>
            </w:r>
            <w:r w:rsidR="00C41541">
              <w:rPr>
                <w:lang w:val="de-DE"/>
              </w:rPr>
              <w:t xml:space="preserve"> </w:t>
            </w:r>
            <w:r w:rsidRPr="00CA6F02">
              <w:rPr>
                <w:lang w:val="de-DE"/>
              </w:rPr>
              <w:t xml:space="preserve">M. (1991). </w:t>
            </w:r>
            <w:r w:rsidRPr="00CA6F02">
              <w:t>Posttraumatic stress disorder: Issues of co-morbidity</w:t>
            </w:r>
            <w:r w:rsidRPr="00CA6F02">
              <w:rPr>
                <w:i/>
                <w:iCs/>
              </w:rPr>
              <w:t>. Journal of Psychiatric Research, 25</w:t>
            </w:r>
            <w:r w:rsidRPr="00CA6F02">
              <w:t xml:space="preserve">, 89-94. </w:t>
            </w:r>
          </w:p>
        </w:tc>
      </w:tr>
      <w:tr w:rsidR="006634BC" w:rsidRPr="00CA6F02" w14:paraId="6B45789B" w14:textId="77777777" w:rsidTr="007922DF">
        <w:trPr>
          <w:cantSplit/>
        </w:trPr>
        <w:tc>
          <w:tcPr>
            <w:tcW w:w="993" w:type="dxa"/>
          </w:tcPr>
          <w:p w14:paraId="1E8230A5" w14:textId="77777777" w:rsidR="006634BC" w:rsidRPr="00CA6F02" w:rsidRDefault="006634BC">
            <w:pPr>
              <w:numPr>
                <w:ilvl w:val="0"/>
                <w:numId w:val="5"/>
              </w:numPr>
              <w:ind w:right="284"/>
            </w:pPr>
          </w:p>
        </w:tc>
        <w:tc>
          <w:tcPr>
            <w:tcW w:w="8046" w:type="dxa"/>
          </w:tcPr>
          <w:p w14:paraId="0390F64C" w14:textId="77777777" w:rsidR="006634BC" w:rsidRPr="00CA6F02" w:rsidRDefault="006634BC">
            <w:r w:rsidRPr="00CA6F02">
              <w:t xml:space="preserve">Solomon, Z., Benbenishty, R., &amp; Mikulincer, M. (1991). The contribution of wartime pre-war and post-war factors to self-efficacy: A longitudinal study of combat stress reaction. </w:t>
            </w:r>
            <w:r w:rsidRPr="00CA6F02">
              <w:rPr>
                <w:i/>
                <w:iCs/>
              </w:rPr>
              <w:t>Journal of Traumatic Stress, 4</w:t>
            </w:r>
            <w:r w:rsidRPr="00CA6F02">
              <w:t xml:space="preserve">, 345-362. </w:t>
            </w:r>
          </w:p>
        </w:tc>
      </w:tr>
      <w:tr w:rsidR="006634BC" w:rsidRPr="00CA6F02" w14:paraId="56294E6E" w14:textId="77777777" w:rsidTr="007922DF">
        <w:trPr>
          <w:cantSplit/>
        </w:trPr>
        <w:tc>
          <w:tcPr>
            <w:tcW w:w="993" w:type="dxa"/>
          </w:tcPr>
          <w:p w14:paraId="6330B895" w14:textId="77777777" w:rsidR="006634BC" w:rsidRPr="00CA6F02" w:rsidRDefault="006634BC">
            <w:pPr>
              <w:numPr>
                <w:ilvl w:val="0"/>
                <w:numId w:val="5"/>
              </w:numPr>
              <w:ind w:right="284"/>
            </w:pPr>
          </w:p>
        </w:tc>
        <w:tc>
          <w:tcPr>
            <w:tcW w:w="8046" w:type="dxa"/>
          </w:tcPr>
          <w:p w14:paraId="5F262A15" w14:textId="77777777" w:rsidR="006634BC" w:rsidRPr="00CA6F02" w:rsidRDefault="006634BC">
            <w:r w:rsidRPr="00CA6F02">
              <w:t xml:space="preserve">Koslowsky, M., Bleich, A., Greenspoon, A., Wagner, W., Apter, A., &amp; Solomon, Z. (1991). Assessing the validity of the Plutchik Suicide Risk Scale. </w:t>
            </w:r>
            <w:r w:rsidRPr="00CA6F02">
              <w:rPr>
                <w:i/>
                <w:iCs/>
              </w:rPr>
              <w:t>Journal of Psychiatric Research, 25</w:t>
            </w:r>
            <w:r w:rsidRPr="00CA6F02">
              <w:t xml:space="preserve">, 155-158. </w:t>
            </w:r>
          </w:p>
        </w:tc>
      </w:tr>
      <w:tr w:rsidR="006634BC" w:rsidRPr="00CA6F02" w14:paraId="109B7607" w14:textId="77777777" w:rsidTr="007922DF">
        <w:trPr>
          <w:cantSplit/>
        </w:trPr>
        <w:tc>
          <w:tcPr>
            <w:tcW w:w="993" w:type="dxa"/>
          </w:tcPr>
          <w:p w14:paraId="09B2B3E5" w14:textId="77777777" w:rsidR="006634BC" w:rsidRPr="00CA6F02" w:rsidRDefault="006634BC">
            <w:pPr>
              <w:numPr>
                <w:ilvl w:val="0"/>
                <w:numId w:val="5"/>
              </w:numPr>
              <w:ind w:right="284"/>
            </w:pPr>
          </w:p>
        </w:tc>
        <w:tc>
          <w:tcPr>
            <w:tcW w:w="8046" w:type="dxa"/>
          </w:tcPr>
          <w:p w14:paraId="27AC1B2E" w14:textId="77777777" w:rsidR="006634BC" w:rsidRPr="00CA6F02" w:rsidRDefault="006634BC">
            <w:r w:rsidRPr="00CA6F02">
              <w:t xml:space="preserve">Solomon, Z., Mikulincer, M., &amp; Waysman, M. (1991). Delayed and immediate onset posttraumatic stress disorder: The role of life events and social resources. </w:t>
            </w:r>
            <w:r w:rsidRPr="00CA6F02">
              <w:rPr>
                <w:i/>
                <w:iCs/>
              </w:rPr>
              <w:t>Journal of Community Psychology, 19</w:t>
            </w:r>
            <w:r w:rsidRPr="00CA6F02">
              <w:t xml:space="preserve">, 231-236. </w:t>
            </w:r>
          </w:p>
        </w:tc>
      </w:tr>
      <w:tr w:rsidR="006634BC" w:rsidRPr="00CA6F02" w14:paraId="6B69C7AF" w14:textId="77777777" w:rsidTr="007922DF">
        <w:trPr>
          <w:cantSplit/>
        </w:trPr>
        <w:tc>
          <w:tcPr>
            <w:tcW w:w="993" w:type="dxa"/>
          </w:tcPr>
          <w:p w14:paraId="370B9481" w14:textId="77777777" w:rsidR="006634BC" w:rsidRPr="00CA6F02" w:rsidRDefault="006634BC">
            <w:pPr>
              <w:numPr>
                <w:ilvl w:val="0"/>
                <w:numId w:val="5"/>
              </w:numPr>
              <w:ind w:right="284"/>
            </w:pPr>
          </w:p>
        </w:tc>
        <w:tc>
          <w:tcPr>
            <w:tcW w:w="8046" w:type="dxa"/>
          </w:tcPr>
          <w:p w14:paraId="524CE7E9" w14:textId="77777777" w:rsidR="006634BC" w:rsidRPr="00CA6F02" w:rsidRDefault="006634BC">
            <w:r w:rsidRPr="00CA6F02">
              <w:rPr>
                <w:lang w:val="de-DE"/>
              </w:rPr>
              <w:t xml:space="preserve">Solomon, Z., Waysman, M., Avitzur, E., &amp; Enoch, D. (1991). </w:t>
            </w:r>
            <w:r w:rsidRPr="00CA6F02">
              <w:t xml:space="preserve">Psychiatric symptomatology among wives of soldiers following combat stress reaction: The role of the social network and marital relations. </w:t>
            </w:r>
            <w:r w:rsidRPr="00CA6F02">
              <w:rPr>
                <w:i/>
              </w:rPr>
              <w:t>Anxiety Research, 4,</w:t>
            </w:r>
            <w:r w:rsidRPr="00CA6F02">
              <w:t xml:space="preserve"> 213-223. </w:t>
            </w:r>
          </w:p>
        </w:tc>
      </w:tr>
      <w:tr w:rsidR="006634BC" w:rsidRPr="00CA6F02" w14:paraId="1CD69A64" w14:textId="77777777" w:rsidTr="007922DF">
        <w:trPr>
          <w:cantSplit/>
        </w:trPr>
        <w:tc>
          <w:tcPr>
            <w:tcW w:w="993" w:type="dxa"/>
          </w:tcPr>
          <w:p w14:paraId="541E6FF2" w14:textId="77777777" w:rsidR="006634BC" w:rsidRPr="00CA6F02" w:rsidRDefault="006634BC">
            <w:pPr>
              <w:numPr>
                <w:ilvl w:val="0"/>
                <w:numId w:val="5"/>
              </w:numPr>
              <w:ind w:right="284"/>
            </w:pPr>
          </w:p>
        </w:tc>
        <w:tc>
          <w:tcPr>
            <w:tcW w:w="8046" w:type="dxa"/>
          </w:tcPr>
          <w:p w14:paraId="2EB97BFE" w14:textId="77777777" w:rsidR="006634BC" w:rsidRPr="00CA6F02" w:rsidRDefault="006634BC" w:rsidP="00C41541">
            <w:pPr>
              <w:bidi/>
              <w:rPr>
                <w:rtl/>
              </w:rPr>
            </w:pPr>
            <w:r w:rsidRPr="00CA6F02">
              <w:rPr>
                <w:rtl/>
              </w:rPr>
              <w:t xml:space="preserve">ויצטום, א., לוי, ע., </w:t>
            </w:r>
            <w:r>
              <w:rPr>
                <w:rtl/>
              </w:rPr>
              <w:t>סולומון</w:t>
            </w:r>
            <w:r w:rsidRPr="00CA6F02">
              <w:rPr>
                <w:rtl/>
              </w:rPr>
              <w:t xml:space="preserve">, ז., וקוטלר, מ. (1991). תגובות קרב במלחמות ישראל. חלק ו': הפקת לקחים והתארגנות 1982-1974. </w:t>
            </w:r>
            <w:r w:rsidRPr="00CA6F02">
              <w:rPr>
                <w:i/>
                <w:iCs/>
                <w:rtl/>
              </w:rPr>
              <w:t>שיחות, ו'</w:t>
            </w:r>
            <w:r w:rsidRPr="00CA6F02">
              <w:rPr>
                <w:rtl/>
              </w:rPr>
              <w:t xml:space="preserve">, 144-139.  </w:t>
            </w:r>
          </w:p>
        </w:tc>
      </w:tr>
      <w:tr w:rsidR="006634BC" w:rsidRPr="00CA6F02" w14:paraId="5DF60763" w14:textId="77777777" w:rsidTr="007922DF">
        <w:trPr>
          <w:cantSplit/>
        </w:trPr>
        <w:tc>
          <w:tcPr>
            <w:tcW w:w="993" w:type="dxa"/>
          </w:tcPr>
          <w:p w14:paraId="6FED9D01" w14:textId="77777777" w:rsidR="006634BC" w:rsidRPr="00CA6F02" w:rsidRDefault="006634BC">
            <w:pPr>
              <w:numPr>
                <w:ilvl w:val="0"/>
                <w:numId w:val="5"/>
              </w:numPr>
              <w:ind w:right="284"/>
            </w:pPr>
          </w:p>
        </w:tc>
        <w:tc>
          <w:tcPr>
            <w:tcW w:w="8046" w:type="dxa"/>
          </w:tcPr>
          <w:p w14:paraId="09AD35CA" w14:textId="77777777" w:rsidR="00CB25E8" w:rsidRDefault="006634BC">
            <w:pPr>
              <w:bidi/>
              <w:rPr>
                <w:rtl/>
              </w:rPr>
            </w:pPr>
            <w:r w:rsidRPr="00CA6F02">
              <w:rPr>
                <w:rtl/>
              </w:rPr>
              <w:t xml:space="preserve">לוי, ע., ויצטום, א., </w:t>
            </w:r>
            <w:r>
              <w:rPr>
                <w:rtl/>
              </w:rPr>
              <w:t>סולומון</w:t>
            </w:r>
            <w:r w:rsidRPr="00CA6F02">
              <w:rPr>
                <w:rtl/>
              </w:rPr>
              <w:t>, ז., וקוטלר, מ. (1991). תגובות קר</w:t>
            </w:r>
          </w:p>
          <w:p w14:paraId="54F534C3" w14:textId="77777777" w:rsidR="006634BC" w:rsidRPr="00CA6F02" w:rsidRDefault="006634BC" w:rsidP="00CB25E8">
            <w:pPr>
              <w:bidi/>
              <w:rPr>
                <w:rtl/>
              </w:rPr>
            </w:pPr>
            <w:r w:rsidRPr="00CA6F02">
              <w:rPr>
                <w:rtl/>
              </w:rPr>
              <w:t xml:space="preserve">ב במלחמות ישראל חלק ז': מלחמת לבנון יוני-אוגוסט 1982. </w:t>
            </w:r>
            <w:r w:rsidRPr="00CA6F02">
              <w:rPr>
                <w:i/>
                <w:iCs/>
                <w:rtl/>
              </w:rPr>
              <w:t>שיחות, ו'</w:t>
            </w:r>
            <w:r w:rsidRPr="00CA6F02">
              <w:rPr>
                <w:rtl/>
              </w:rPr>
              <w:t xml:space="preserve">, 92-82.  </w:t>
            </w:r>
          </w:p>
        </w:tc>
      </w:tr>
      <w:tr w:rsidR="006634BC" w:rsidRPr="00CA6F02" w14:paraId="2D96DA38" w14:textId="77777777" w:rsidTr="007922DF">
        <w:trPr>
          <w:cantSplit/>
        </w:trPr>
        <w:tc>
          <w:tcPr>
            <w:tcW w:w="993" w:type="dxa"/>
          </w:tcPr>
          <w:p w14:paraId="4286460B" w14:textId="77777777" w:rsidR="006634BC" w:rsidRPr="00CA6F02" w:rsidRDefault="006634BC">
            <w:pPr>
              <w:numPr>
                <w:ilvl w:val="0"/>
                <w:numId w:val="5"/>
              </w:numPr>
              <w:ind w:right="284"/>
            </w:pPr>
          </w:p>
        </w:tc>
        <w:tc>
          <w:tcPr>
            <w:tcW w:w="8046" w:type="dxa"/>
          </w:tcPr>
          <w:p w14:paraId="3439EF1C" w14:textId="77777777" w:rsidR="006634BC" w:rsidRPr="00CA6F02" w:rsidRDefault="006634BC">
            <w:r w:rsidRPr="00CA6F02">
              <w:t>Solomon, Z., Margalit, C., Waysman, M., &amp; Bleich, A. (1991). In the shadow of the Gulf War: Psychological distress, social support and coping among Israeli soldiers in a high-risk area</w:t>
            </w:r>
            <w:r w:rsidRPr="00CA6F02">
              <w:rPr>
                <w:i/>
                <w:iCs/>
              </w:rPr>
              <w:t>. Israel Journal of Medical Sciences, 27</w:t>
            </w:r>
            <w:r w:rsidRPr="00CA6F02">
              <w:t xml:space="preserve">, 687-695. </w:t>
            </w:r>
          </w:p>
        </w:tc>
      </w:tr>
      <w:tr w:rsidR="006634BC" w:rsidRPr="00CA6F02" w14:paraId="38BEE1AF" w14:textId="77777777" w:rsidTr="007922DF">
        <w:trPr>
          <w:cantSplit/>
        </w:trPr>
        <w:tc>
          <w:tcPr>
            <w:tcW w:w="993" w:type="dxa"/>
          </w:tcPr>
          <w:p w14:paraId="0F3E500B" w14:textId="77777777" w:rsidR="006634BC" w:rsidRPr="00CA6F02" w:rsidRDefault="006634BC">
            <w:pPr>
              <w:numPr>
                <w:ilvl w:val="0"/>
                <w:numId w:val="5"/>
              </w:numPr>
              <w:ind w:right="284"/>
            </w:pPr>
          </w:p>
        </w:tc>
        <w:tc>
          <w:tcPr>
            <w:tcW w:w="8046" w:type="dxa"/>
          </w:tcPr>
          <w:p w14:paraId="6491643A" w14:textId="77777777" w:rsidR="006634BC" w:rsidRPr="00CA6F02" w:rsidRDefault="006634BC">
            <w:r w:rsidRPr="00CA6F02">
              <w:rPr>
                <w:lang w:val="de-DE"/>
              </w:rPr>
              <w:t xml:space="preserve">Bleich, A., Kron, S., Margalit, C., Inbar, G., Kaplan, Z., Cooper S., &amp; Solomon, Z. (1991). </w:t>
            </w:r>
            <w:r w:rsidRPr="00CA6F02">
              <w:t xml:space="preserve">Israeli psychological casualties of the Persian Gulf War: Characteristics, therapy and selected issues. </w:t>
            </w:r>
            <w:r w:rsidRPr="00CA6F02">
              <w:rPr>
                <w:i/>
                <w:iCs/>
              </w:rPr>
              <w:t>Israel Journal of Medical Sciences, 27</w:t>
            </w:r>
            <w:r w:rsidRPr="00CA6F02">
              <w:t xml:space="preserve">, 673-676. </w:t>
            </w:r>
          </w:p>
        </w:tc>
      </w:tr>
      <w:tr w:rsidR="006634BC" w:rsidRPr="00CA6F02" w14:paraId="302035A8" w14:textId="77777777" w:rsidTr="007922DF">
        <w:trPr>
          <w:cantSplit/>
        </w:trPr>
        <w:tc>
          <w:tcPr>
            <w:tcW w:w="993" w:type="dxa"/>
          </w:tcPr>
          <w:p w14:paraId="0DE4BD89" w14:textId="77777777" w:rsidR="006634BC" w:rsidRPr="00CA6F02" w:rsidRDefault="006634BC">
            <w:pPr>
              <w:numPr>
                <w:ilvl w:val="0"/>
                <w:numId w:val="5"/>
              </w:numPr>
              <w:ind w:right="284"/>
            </w:pPr>
          </w:p>
        </w:tc>
        <w:tc>
          <w:tcPr>
            <w:tcW w:w="8046" w:type="dxa"/>
          </w:tcPr>
          <w:p w14:paraId="1B47E4C6" w14:textId="77777777" w:rsidR="006634BC" w:rsidRPr="00CA6F02" w:rsidRDefault="006634BC" w:rsidP="00C3586F">
            <w:pPr>
              <w:bidi/>
              <w:rPr>
                <w:rtl/>
              </w:rPr>
            </w:pPr>
            <w:r>
              <w:rPr>
                <w:rtl/>
              </w:rPr>
              <w:t>סולומון</w:t>
            </w:r>
            <w:r w:rsidRPr="00CA6F02">
              <w:rPr>
                <w:rtl/>
              </w:rPr>
              <w:t>, ז., ומיקולינסר, מ. (199</w:t>
            </w:r>
            <w:r w:rsidR="00C3586F">
              <w:rPr>
                <w:rFonts w:hint="cs"/>
                <w:rtl/>
              </w:rPr>
              <w:t>2</w:t>
            </w:r>
            <w:r w:rsidRPr="00CA6F02">
              <w:rPr>
                <w:rtl/>
              </w:rPr>
              <w:t xml:space="preserve">). מתגובות קרב לתסמונת פוסט-טראומטית: שלוש שנות מעקב. </w:t>
            </w:r>
            <w:r w:rsidRPr="00CA6F02">
              <w:rPr>
                <w:i/>
                <w:iCs/>
                <w:rtl/>
              </w:rPr>
              <w:t>מגמות, ל"ד,</w:t>
            </w:r>
            <w:r w:rsidRPr="00CA6F02">
              <w:rPr>
                <w:rtl/>
              </w:rPr>
              <w:t xml:space="preserve"> 42</w:t>
            </w:r>
            <w:r w:rsidR="00C3586F">
              <w:rPr>
                <w:rFonts w:hint="cs"/>
                <w:rtl/>
              </w:rPr>
              <w:t>7</w:t>
            </w:r>
            <w:r w:rsidRPr="00CA6F02">
              <w:rPr>
                <w:rtl/>
              </w:rPr>
              <w:t xml:space="preserve">-414. </w:t>
            </w:r>
          </w:p>
        </w:tc>
      </w:tr>
      <w:tr w:rsidR="006634BC" w:rsidRPr="00CA6F02" w14:paraId="10A0E2B8" w14:textId="77777777" w:rsidTr="007922DF">
        <w:trPr>
          <w:cantSplit/>
        </w:trPr>
        <w:tc>
          <w:tcPr>
            <w:tcW w:w="993" w:type="dxa"/>
          </w:tcPr>
          <w:p w14:paraId="5EB72A92" w14:textId="77777777" w:rsidR="006634BC" w:rsidRPr="00CA6F02" w:rsidRDefault="006634BC">
            <w:pPr>
              <w:numPr>
                <w:ilvl w:val="0"/>
                <w:numId w:val="5"/>
              </w:numPr>
              <w:ind w:right="284"/>
            </w:pPr>
          </w:p>
        </w:tc>
        <w:tc>
          <w:tcPr>
            <w:tcW w:w="8046" w:type="dxa"/>
          </w:tcPr>
          <w:p w14:paraId="33E91A40" w14:textId="77777777" w:rsidR="006634BC" w:rsidRPr="00CA6F02" w:rsidRDefault="006634BC" w:rsidP="002C5660">
            <w:pPr>
              <w:bidi/>
              <w:rPr>
                <w:rtl/>
              </w:rPr>
            </w:pPr>
            <w:r>
              <w:rPr>
                <w:rtl/>
              </w:rPr>
              <w:t>סולומון</w:t>
            </w:r>
            <w:r w:rsidRPr="00CA6F02">
              <w:rPr>
                <w:rtl/>
              </w:rPr>
              <w:t xml:space="preserve">, ז., לוי, ג., ויסמן, מ., פריד, ב., מיקולינסר, מ., פלוריאן, ו., ובלייך, א.  (1991). מקו החזית לחזית הבית: מחקר על טראומטיזציה משנית. </w:t>
            </w:r>
            <w:r w:rsidRPr="00CA6F02">
              <w:rPr>
                <w:i/>
                <w:iCs/>
                <w:rtl/>
              </w:rPr>
              <w:t>הרפואה,  124,</w:t>
            </w:r>
            <w:r w:rsidRPr="00CA6F02">
              <w:rPr>
                <w:rtl/>
              </w:rPr>
              <w:t xml:space="preserve"> 756-750.  </w:t>
            </w:r>
          </w:p>
        </w:tc>
      </w:tr>
      <w:tr w:rsidR="006634BC" w:rsidRPr="00CA6F02" w14:paraId="0A33120A" w14:textId="77777777" w:rsidTr="007922DF">
        <w:trPr>
          <w:cantSplit/>
        </w:trPr>
        <w:tc>
          <w:tcPr>
            <w:tcW w:w="993" w:type="dxa"/>
          </w:tcPr>
          <w:p w14:paraId="07265BAD" w14:textId="77777777" w:rsidR="006634BC" w:rsidRPr="00CA6F02" w:rsidRDefault="006634BC">
            <w:pPr>
              <w:numPr>
                <w:ilvl w:val="0"/>
                <w:numId w:val="5"/>
              </w:numPr>
              <w:ind w:right="284"/>
            </w:pPr>
          </w:p>
        </w:tc>
        <w:tc>
          <w:tcPr>
            <w:tcW w:w="8046" w:type="dxa"/>
          </w:tcPr>
          <w:p w14:paraId="6597C37A" w14:textId="77777777" w:rsidR="006634BC" w:rsidRPr="00CA6F02" w:rsidRDefault="006634BC">
            <w:r w:rsidRPr="00CA6F02">
              <w:rPr>
                <w:lang w:val="de-DE"/>
              </w:rPr>
              <w:t xml:space="preserve">Kaplan, Z., Kron, S., Lichtenberg, P., Solomon, Z., &amp; Bleich, A. (1992). </w:t>
            </w:r>
            <w:r w:rsidRPr="00CA6F02">
              <w:t xml:space="preserve">Military mental health in the Gulf War: The experience at the central clinic of the IDF. </w:t>
            </w:r>
            <w:r w:rsidRPr="00CA6F02">
              <w:rPr>
                <w:i/>
                <w:iCs/>
              </w:rPr>
              <w:t>Israel Journal of Psychiatry and Related Sciences, 29</w:t>
            </w:r>
            <w:r w:rsidRPr="00CA6F02">
              <w:t xml:space="preserve">, 7-13. </w:t>
            </w:r>
          </w:p>
        </w:tc>
      </w:tr>
      <w:tr w:rsidR="006634BC" w:rsidRPr="00CA6F02" w14:paraId="6B9724B8" w14:textId="77777777" w:rsidTr="007922DF">
        <w:trPr>
          <w:cantSplit/>
        </w:trPr>
        <w:tc>
          <w:tcPr>
            <w:tcW w:w="993" w:type="dxa"/>
          </w:tcPr>
          <w:p w14:paraId="6447C0A1" w14:textId="77777777" w:rsidR="006634BC" w:rsidRPr="00CA6F02" w:rsidRDefault="006634BC">
            <w:pPr>
              <w:numPr>
                <w:ilvl w:val="0"/>
                <w:numId w:val="5"/>
              </w:numPr>
              <w:ind w:right="284"/>
            </w:pPr>
          </w:p>
        </w:tc>
        <w:tc>
          <w:tcPr>
            <w:tcW w:w="8046" w:type="dxa"/>
          </w:tcPr>
          <w:p w14:paraId="2FB5C6C4" w14:textId="77777777" w:rsidR="006634BC" w:rsidRPr="00CA6F02" w:rsidRDefault="006634BC">
            <w:r w:rsidRPr="00CA6F02">
              <w:t xml:space="preserve">Solomon, Z. (1992). Preface: The “Koach” Project. </w:t>
            </w:r>
            <w:r w:rsidRPr="00CA6F02">
              <w:rPr>
                <w:i/>
                <w:iCs/>
              </w:rPr>
              <w:t>Journal of Traumatic Stress, 5</w:t>
            </w:r>
            <w:r w:rsidRPr="00CA6F02">
              <w:t xml:space="preserve">, 173-174. </w:t>
            </w:r>
          </w:p>
        </w:tc>
      </w:tr>
      <w:tr w:rsidR="006634BC" w:rsidRPr="00CA6F02" w14:paraId="5277C066" w14:textId="77777777" w:rsidTr="007922DF">
        <w:trPr>
          <w:cantSplit/>
        </w:trPr>
        <w:tc>
          <w:tcPr>
            <w:tcW w:w="993" w:type="dxa"/>
          </w:tcPr>
          <w:p w14:paraId="206886AE" w14:textId="77777777" w:rsidR="006634BC" w:rsidRPr="00CA6F02" w:rsidRDefault="006634BC">
            <w:pPr>
              <w:numPr>
                <w:ilvl w:val="0"/>
                <w:numId w:val="5"/>
              </w:numPr>
              <w:ind w:right="284"/>
            </w:pPr>
          </w:p>
        </w:tc>
        <w:tc>
          <w:tcPr>
            <w:tcW w:w="8046" w:type="dxa"/>
          </w:tcPr>
          <w:p w14:paraId="650380F9" w14:textId="77777777" w:rsidR="006634BC" w:rsidRPr="00CA6F02" w:rsidRDefault="006634BC">
            <w:r w:rsidRPr="00CA6F02">
              <w:rPr>
                <w:lang w:val="de-DE"/>
              </w:rPr>
              <w:t xml:space="preserve">Solomon, Z., Bleich, A., Shoham, S., Nardi, C., &amp; Kotler, M. (1992). </w:t>
            </w:r>
            <w:r w:rsidRPr="00CA6F02">
              <w:t xml:space="preserve">The "Koach" Project for treatment of combat-related PTSD: Rationale, aims and methodology. </w:t>
            </w:r>
            <w:r w:rsidRPr="00CA6F02">
              <w:rPr>
                <w:i/>
                <w:iCs/>
              </w:rPr>
              <w:t>Journal of Traumatic Stress, 5</w:t>
            </w:r>
            <w:r w:rsidRPr="00CA6F02">
              <w:t xml:space="preserve">, 175-193. </w:t>
            </w:r>
          </w:p>
        </w:tc>
      </w:tr>
      <w:tr w:rsidR="006634BC" w:rsidRPr="00CA6F02" w14:paraId="29235AE7" w14:textId="77777777" w:rsidTr="007922DF">
        <w:trPr>
          <w:cantSplit/>
        </w:trPr>
        <w:tc>
          <w:tcPr>
            <w:tcW w:w="993" w:type="dxa"/>
          </w:tcPr>
          <w:p w14:paraId="571CF121" w14:textId="77777777" w:rsidR="006634BC" w:rsidRPr="00CA6F02" w:rsidRDefault="006634BC">
            <w:pPr>
              <w:numPr>
                <w:ilvl w:val="0"/>
                <w:numId w:val="5"/>
              </w:numPr>
              <w:ind w:right="284"/>
            </w:pPr>
          </w:p>
        </w:tc>
        <w:tc>
          <w:tcPr>
            <w:tcW w:w="8046" w:type="dxa"/>
          </w:tcPr>
          <w:p w14:paraId="0C5B644B" w14:textId="77777777" w:rsidR="006634BC" w:rsidRPr="00CA6F02" w:rsidRDefault="006634BC" w:rsidP="002C5660">
            <w:r w:rsidRPr="00CA6F02">
              <w:t xml:space="preserve">Shalev, A., Spiro, S.E., Solomon, Z., Bleich, A., &amp; Cooper, S. (1992). Positive clinical impressions: I. Therapists' evaluations. </w:t>
            </w:r>
            <w:r w:rsidRPr="00CA6F02">
              <w:rPr>
                <w:i/>
                <w:iCs/>
              </w:rPr>
              <w:t>Journal of Traumatic Stress, 5,</w:t>
            </w:r>
            <w:r w:rsidRPr="00CA6F02">
              <w:t xml:space="preserve"> 207-216. </w:t>
            </w:r>
          </w:p>
        </w:tc>
      </w:tr>
      <w:tr w:rsidR="006634BC" w:rsidRPr="00CA6F02" w14:paraId="5245D73B" w14:textId="77777777" w:rsidTr="007922DF">
        <w:trPr>
          <w:cantSplit/>
        </w:trPr>
        <w:tc>
          <w:tcPr>
            <w:tcW w:w="993" w:type="dxa"/>
          </w:tcPr>
          <w:p w14:paraId="4C631899" w14:textId="77777777" w:rsidR="006634BC" w:rsidRPr="00CA6F02" w:rsidRDefault="006634BC">
            <w:pPr>
              <w:numPr>
                <w:ilvl w:val="0"/>
                <w:numId w:val="5"/>
              </w:numPr>
              <w:ind w:right="284"/>
            </w:pPr>
          </w:p>
        </w:tc>
        <w:tc>
          <w:tcPr>
            <w:tcW w:w="8046" w:type="dxa"/>
          </w:tcPr>
          <w:p w14:paraId="10B386C4" w14:textId="77777777" w:rsidR="006634BC" w:rsidRPr="00CA6F02" w:rsidRDefault="006634BC">
            <w:r w:rsidRPr="00CA6F02">
              <w:t>Solomon, Z., Spiro, S., Shalev, A., Bleich, A., &amp; Cooper, S. (1992). Positive clinical impressions: II. Participants' evaluations</w:t>
            </w:r>
            <w:r w:rsidRPr="00CA6F02">
              <w:rPr>
                <w:i/>
                <w:iCs/>
              </w:rPr>
              <w:t>. Journal of Traumatic Stress, 5</w:t>
            </w:r>
            <w:r w:rsidRPr="00CA6F02">
              <w:t xml:space="preserve">, 217-223. </w:t>
            </w:r>
          </w:p>
        </w:tc>
      </w:tr>
      <w:tr w:rsidR="006634BC" w:rsidRPr="00CA6F02" w14:paraId="48363C08" w14:textId="77777777" w:rsidTr="007922DF">
        <w:trPr>
          <w:cantSplit/>
        </w:trPr>
        <w:tc>
          <w:tcPr>
            <w:tcW w:w="993" w:type="dxa"/>
          </w:tcPr>
          <w:p w14:paraId="5C5EDDF4" w14:textId="77777777" w:rsidR="006634BC" w:rsidRPr="00CA6F02" w:rsidRDefault="006634BC">
            <w:pPr>
              <w:numPr>
                <w:ilvl w:val="0"/>
                <w:numId w:val="5"/>
              </w:numPr>
              <w:ind w:right="284"/>
            </w:pPr>
          </w:p>
        </w:tc>
        <w:tc>
          <w:tcPr>
            <w:tcW w:w="8046" w:type="dxa"/>
          </w:tcPr>
          <w:p w14:paraId="3E75CC95" w14:textId="77777777" w:rsidR="006634BC" w:rsidRPr="00CA6F02" w:rsidRDefault="006634BC" w:rsidP="00F4004A">
            <w:r w:rsidRPr="00CA6F02">
              <w:t xml:space="preserve">Solomon, Z., Shalev, A., Spiro, S., Dolev, A., Bleich, A., Waysman, M., &amp; Cooper, S. (1992). Negative psychometric outcomes: Self-report measures and a follow-up telephone survey. </w:t>
            </w:r>
            <w:r w:rsidRPr="00CA6F02">
              <w:rPr>
                <w:i/>
                <w:iCs/>
              </w:rPr>
              <w:t>Journal of Traumatic Stress, 5</w:t>
            </w:r>
            <w:r w:rsidRPr="00CA6F02">
              <w:t xml:space="preserve">, 225-246. </w:t>
            </w:r>
          </w:p>
        </w:tc>
      </w:tr>
      <w:tr w:rsidR="006634BC" w:rsidRPr="00CA6F02" w14:paraId="5AFC27BA" w14:textId="77777777" w:rsidTr="007922DF">
        <w:trPr>
          <w:cantSplit/>
        </w:trPr>
        <w:tc>
          <w:tcPr>
            <w:tcW w:w="993" w:type="dxa"/>
          </w:tcPr>
          <w:p w14:paraId="63A9D8D1" w14:textId="77777777" w:rsidR="006634BC" w:rsidRPr="00CA6F02" w:rsidRDefault="006634BC">
            <w:pPr>
              <w:numPr>
                <w:ilvl w:val="0"/>
                <w:numId w:val="5"/>
              </w:numPr>
              <w:ind w:right="284"/>
            </w:pPr>
          </w:p>
        </w:tc>
        <w:tc>
          <w:tcPr>
            <w:tcW w:w="8046" w:type="dxa"/>
          </w:tcPr>
          <w:p w14:paraId="05EFC8EF" w14:textId="77777777" w:rsidR="006634BC" w:rsidRPr="00CA6F02" w:rsidRDefault="006634BC">
            <w:r w:rsidRPr="00CA6F02">
              <w:rPr>
                <w:lang w:val="de-DE"/>
              </w:rPr>
              <w:t xml:space="preserve">Bleich, A., Shalev, A., Shoham, S., Solomon, Z., &amp; Kotler, M. (1992). </w:t>
            </w:r>
            <w:r w:rsidRPr="00CA6F02">
              <w:t xml:space="preserve">PTSD: Theoretical and practical considerations as reflected through Koach: An innovative treatment project. </w:t>
            </w:r>
            <w:r w:rsidRPr="00CA6F02">
              <w:rPr>
                <w:i/>
                <w:iCs/>
              </w:rPr>
              <w:t>Journal of Traumatic Stress, 5</w:t>
            </w:r>
            <w:r w:rsidRPr="00CA6F02">
              <w:t xml:space="preserve">, 265-272. </w:t>
            </w:r>
          </w:p>
        </w:tc>
      </w:tr>
      <w:tr w:rsidR="006634BC" w:rsidRPr="00CA6F02" w14:paraId="75FE24BB" w14:textId="77777777" w:rsidTr="007922DF">
        <w:trPr>
          <w:cantSplit/>
        </w:trPr>
        <w:tc>
          <w:tcPr>
            <w:tcW w:w="993" w:type="dxa"/>
          </w:tcPr>
          <w:p w14:paraId="168CFF89" w14:textId="77777777" w:rsidR="006634BC" w:rsidRPr="00CA6F02" w:rsidRDefault="006634BC">
            <w:pPr>
              <w:numPr>
                <w:ilvl w:val="0"/>
                <w:numId w:val="5"/>
              </w:numPr>
              <w:ind w:right="284"/>
            </w:pPr>
          </w:p>
        </w:tc>
        <w:tc>
          <w:tcPr>
            <w:tcW w:w="8046" w:type="dxa"/>
          </w:tcPr>
          <w:p w14:paraId="3A33F300" w14:textId="77777777" w:rsidR="006634BC" w:rsidRPr="00CA6F02" w:rsidRDefault="006634BC">
            <w:r w:rsidRPr="00CA6F02">
              <w:rPr>
                <w:lang w:val="de-DE"/>
              </w:rPr>
              <w:t xml:space="preserve">Kaplan, Z., Singer, Y., Lichtenberg, P.,  Solomon, Z., &amp; Bleich, A. (1992). </w:t>
            </w:r>
            <w:r w:rsidRPr="00CA6F02">
              <w:t>Posttraumatic stress disorder in Israel during the Gulf War.</w:t>
            </w:r>
            <w:r w:rsidRPr="00CA6F02">
              <w:rPr>
                <w:i/>
                <w:iCs/>
              </w:rPr>
              <w:t xml:space="preserve"> Israel Journal of Psychiatry and Related Sciences, 29</w:t>
            </w:r>
            <w:r w:rsidRPr="00CA6F02">
              <w:t xml:space="preserve">, 14-21. </w:t>
            </w:r>
          </w:p>
        </w:tc>
      </w:tr>
      <w:tr w:rsidR="006634BC" w:rsidRPr="00CA6F02" w14:paraId="7E86E215" w14:textId="77777777" w:rsidTr="007922DF">
        <w:trPr>
          <w:cantSplit/>
        </w:trPr>
        <w:tc>
          <w:tcPr>
            <w:tcW w:w="993" w:type="dxa"/>
          </w:tcPr>
          <w:p w14:paraId="31D4230E" w14:textId="77777777" w:rsidR="006634BC" w:rsidRPr="00CA6F02" w:rsidRDefault="006634BC">
            <w:pPr>
              <w:numPr>
                <w:ilvl w:val="0"/>
                <w:numId w:val="5"/>
              </w:numPr>
              <w:ind w:right="284"/>
            </w:pPr>
          </w:p>
        </w:tc>
        <w:tc>
          <w:tcPr>
            <w:tcW w:w="8046" w:type="dxa"/>
          </w:tcPr>
          <w:p w14:paraId="32519326" w14:textId="77777777" w:rsidR="006634BC" w:rsidRPr="00CA6F02" w:rsidRDefault="006634BC" w:rsidP="00F4004A">
            <w:pPr>
              <w:rPr>
                <w:lang w:eastAsia="en-US" w:bidi="ar-SA"/>
              </w:rPr>
            </w:pPr>
            <w:r w:rsidRPr="00CA6F02">
              <w:rPr>
                <w:color w:val="000000"/>
                <w:shd w:val="clear" w:color="auto" w:fill="FFFFFF"/>
                <w:lang w:eastAsia="en-US" w:bidi="ar-SA"/>
              </w:rPr>
              <w:t>Koslowsky, M., Bleich, A., Apter, A., Solomon, Z., Wagner, B. and Greenspoon, A.</w:t>
            </w:r>
            <w:r w:rsidRPr="00CA6F02">
              <w:rPr>
                <w:lang w:eastAsia="en-US" w:bidi="ar-SA"/>
              </w:rPr>
              <w:t xml:space="preserve"> </w:t>
            </w:r>
            <w:r w:rsidRPr="00CA6F02">
              <w:t>(1992). Structural equa</w:t>
            </w:r>
            <w:r w:rsidR="00F4004A">
              <w:t>t</w:t>
            </w:r>
            <w:r w:rsidRPr="00CA6F02">
              <w:t xml:space="preserve">ion modelling of some of the determinants of suicide risk. </w:t>
            </w:r>
            <w:r w:rsidRPr="00CA6F02">
              <w:rPr>
                <w:i/>
                <w:iCs/>
              </w:rPr>
              <w:t>British Journal of Medical Psychology, 65,</w:t>
            </w:r>
            <w:r w:rsidRPr="00CA6F02">
              <w:t xml:space="preserve"> 157-165. </w:t>
            </w:r>
          </w:p>
        </w:tc>
      </w:tr>
      <w:tr w:rsidR="006634BC" w:rsidRPr="00CA6F02" w14:paraId="1D8183E2" w14:textId="77777777" w:rsidTr="007922DF">
        <w:trPr>
          <w:cantSplit/>
        </w:trPr>
        <w:tc>
          <w:tcPr>
            <w:tcW w:w="993" w:type="dxa"/>
          </w:tcPr>
          <w:p w14:paraId="179C3232" w14:textId="77777777" w:rsidR="006634BC" w:rsidRPr="00CA6F02" w:rsidRDefault="006634BC">
            <w:pPr>
              <w:numPr>
                <w:ilvl w:val="0"/>
                <w:numId w:val="5"/>
              </w:numPr>
              <w:ind w:right="284"/>
            </w:pPr>
          </w:p>
        </w:tc>
        <w:tc>
          <w:tcPr>
            <w:tcW w:w="8046" w:type="dxa"/>
          </w:tcPr>
          <w:p w14:paraId="5E3E77A9" w14:textId="77777777" w:rsidR="006634BC" w:rsidRPr="00CA6F02" w:rsidRDefault="006634BC">
            <w:r w:rsidRPr="00CA6F02">
              <w:rPr>
                <w:lang w:val="de-DE"/>
              </w:rPr>
              <w:t xml:space="preserve">Koslowsky, M., Scheinberger, Z., Bleich, A., Mark, M., Apter, A., Danon, Y., &amp; Solomon, Z. (1992). </w:t>
            </w:r>
            <w:r w:rsidRPr="00CA6F02">
              <w:t xml:space="preserve">The factor structure and criterion validity of the short form of the eating attitudes test. </w:t>
            </w:r>
            <w:r w:rsidRPr="00CA6F02">
              <w:rPr>
                <w:i/>
                <w:iCs/>
              </w:rPr>
              <w:t>Journal of Personality Assessment, 58</w:t>
            </w:r>
            <w:r w:rsidRPr="00CA6F02">
              <w:t xml:space="preserve">, 27-35. </w:t>
            </w:r>
          </w:p>
        </w:tc>
      </w:tr>
      <w:tr w:rsidR="006634BC" w:rsidRPr="00CA6F02" w14:paraId="7D96BF97" w14:textId="77777777" w:rsidTr="007922DF">
        <w:trPr>
          <w:cantSplit/>
        </w:trPr>
        <w:tc>
          <w:tcPr>
            <w:tcW w:w="993" w:type="dxa"/>
          </w:tcPr>
          <w:p w14:paraId="0CAD47C0" w14:textId="77777777" w:rsidR="006634BC" w:rsidRPr="00CA6F02" w:rsidRDefault="006634BC">
            <w:pPr>
              <w:numPr>
                <w:ilvl w:val="0"/>
                <w:numId w:val="5"/>
              </w:numPr>
              <w:ind w:right="284"/>
            </w:pPr>
          </w:p>
        </w:tc>
        <w:tc>
          <w:tcPr>
            <w:tcW w:w="8046" w:type="dxa"/>
          </w:tcPr>
          <w:p w14:paraId="6EA651A3" w14:textId="77777777" w:rsidR="006634BC" w:rsidRPr="00CA6F02" w:rsidRDefault="006634BC">
            <w:pPr>
              <w:bidi/>
              <w:rPr>
                <w:rtl/>
              </w:rPr>
            </w:pPr>
            <w:r w:rsidRPr="00CA6F02">
              <w:rPr>
                <w:rtl/>
              </w:rPr>
              <w:t xml:space="preserve">ויסמן, מ., שוורצולד, י., ויסנברג, מ., </w:t>
            </w:r>
            <w:r>
              <w:rPr>
                <w:rtl/>
              </w:rPr>
              <w:t>סולומון</w:t>
            </w:r>
            <w:r w:rsidRPr="00CA6F02">
              <w:rPr>
                <w:rtl/>
              </w:rPr>
              <w:t xml:space="preserve">, ז., וקלינגמן, א. (1992). תגובות לחץ נפשי אצל תלמידים בעקבות מלחמת המפרץ. </w:t>
            </w:r>
            <w:r w:rsidRPr="00CA6F02">
              <w:rPr>
                <w:i/>
                <w:iCs/>
                <w:rtl/>
              </w:rPr>
              <w:t>שיחות,  6</w:t>
            </w:r>
            <w:r w:rsidRPr="00CA6F02">
              <w:rPr>
                <w:rtl/>
              </w:rPr>
              <w:t xml:space="preserve">, 263-256.  </w:t>
            </w:r>
          </w:p>
        </w:tc>
      </w:tr>
      <w:tr w:rsidR="006634BC" w:rsidRPr="00CA6F02" w14:paraId="008538DD" w14:textId="77777777" w:rsidTr="007922DF">
        <w:trPr>
          <w:cantSplit/>
        </w:trPr>
        <w:tc>
          <w:tcPr>
            <w:tcW w:w="993" w:type="dxa"/>
          </w:tcPr>
          <w:p w14:paraId="1B40FAEB" w14:textId="77777777" w:rsidR="006634BC" w:rsidRPr="00CA6F02" w:rsidRDefault="006634BC">
            <w:pPr>
              <w:numPr>
                <w:ilvl w:val="0"/>
                <w:numId w:val="5"/>
              </w:numPr>
              <w:ind w:right="284"/>
            </w:pPr>
          </w:p>
        </w:tc>
        <w:tc>
          <w:tcPr>
            <w:tcW w:w="8046" w:type="dxa"/>
          </w:tcPr>
          <w:p w14:paraId="26E6D4FA" w14:textId="77777777" w:rsidR="006634BC" w:rsidRPr="00CA6F02" w:rsidRDefault="006634BC" w:rsidP="00F4004A">
            <w:r w:rsidRPr="00CA6F02">
              <w:rPr>
                <w:lang w:val="de-DE"/>
              </w:rPr>
              <w:t xml:space="preserve">Bleich, A., Dycian, A., Koslowsky, M., Solomon, Z., &amp; Wiener, M. (1992). </w:t>
            </w:r>
            <w:r w:rsidRPr="00CA6F02">
              <w:t xml:space="preserve">Psychiatric implications of missile attacks on a civilian population. Israeli lessons from the Persian Gulf War. </w:t>
            </w:r>
            <w:r w:rsidRPr="00CA6F02">
              <w:rPr>
                <w:i/>
                <w:iCs/>
              </w:rPr>
              <w:t>JAMA, 268</w:t>
            </w:r>
            <w:r w:rsidRPr="00CA6F02">
              <w:t xml:space="preserve">, 613-615. Also in </w:t>
            </w:r>
            <w:r w:rsidRPr="00565FA5">
              <w:rPr>
                <w:i/>
                <w:iCs/>
              </w:rPr>
              <w:t>Digest of Neurology and Psychiatry</w:t>
            </w:r>
            <w:r w:rsidRPr="00CA6F02">
              <w:t xml:space="preserve">, (Nov.-Dec. 1992) </w:t>
            </w:r>
            <w:r w:rsidRPr="00565FA5">
              <w:rPr>
                <w:i/>
                <w:iCs/>
              </w:rPr>
              <w:t>245</w:t>
            </w:r>
            <w:r w:rsidRPr="00CA6F02">
              <w:t>.</w:t>
            </w:r>
          </w:p>
        </w:tc>
      </w:tr>
      <w:tr w:rsidR="006634BC" w:rsidRPr="00CA6F02" w14:paraId="6E9EBB2C" w14:textId="77777777" w:rsidTr="007922DF">
        <w:trPr>
          <w:cantSplit/>
        </w:trPr>
        <w:tc>
          <w:tcPr>
            <w:tcW w:w="993" w:type="dxa"/>
          </w:tcPr>
          <w:p w14:paraId="11E3390D" w14:textId="77777777" w:rsidR="006634BC" w:rsidRPr="00CA6F02" w:rsidRDefault="006634BC">
            <w:pPr>
              <w:numPr>
                <w:ilvl w:val="0"/>
                <w:numId w:val="5"/>
              </w:numPr>
              <w:ind w:right="284"/>
            </w:pPr>
          </w:p>
        </w:tc>
        <w:tc>
          <w:tcPr>
            <w:tcW w:w="8046" w:type="dxa"/>
          </w:tcPr>
          <w:p w14:paraId="55105521" w14:textId="77777777" w:rsidR="006634BC" w:rsidRPr="00CA6F02" w:rsidRDefault="006634BC">
            <w:r w:rsidRPr="00CA6F02">
              <w:t xml:space="preserve">Solomon, Z., Waysman, M., Belkin, R., Levy, G., Mikulincer, M., &amp; Enoch, D. (1992). Marital relations and combat stress reaction: The wives' perspective. </w:t>
            </w:r>
            <w:r w:rsidRPr="00CA6F02">
              <w:rPr>
                <w:i/>
              </w:rPr>
              <w:t>Journal of Marriage and the Family, 54,</w:t>
            </w:r>
            <w:r w:rsidRPr="00CA6F02">
              <w:t xml:space="preserve"> 316-326.  </w:t>
            </w:r>
          </w:p>
        </w:tc>
      </w:tr>
      <w:tr w:rsidR="006634BC" w:rsidRPr="00CA6F02" w14:paraId="47C16F84" w14:textId="77777777" w:rsidTr="007922DF">
        <w:trPr>
          <w:cantSplit/>
        </w:trPr>
        <w:tc>
          <w:tcPr>
            <w:tcW w:w="993" w:type="dxa"/>
          </w:tcPr>
          <w:p w14:paraId="5A7F89F5" w14:textId="77777777" w:rsidR="006634BC" w:rsidRPr="00CA6F02" w:rsidRDefault="006634BC">
            <w:pPr>
              <w:numPr>
                <w:ilvl w:val="0"/>
                <w:numId w:val="5"/>
              </w:numPr>
              <w:ind w:right="284"/>
            </w:pPr>
          </w:p>
        </w:tc>
        <w:tc>
          <w:tcPr>
            <w:tcW w:w="8046" w:type="dxa"/>
          </w:tcPr>
          <w:p w14:paraId="69DC6952" w14:textId="77777777" w:rsidR="006634BC" w:rsidRPr="00CA6F02" w:rsidRDefault="006634BC">
            <w:r w:rsidRPr="00CA6F02">
              <w:t xml:space="preserve">Solomon, Z., Waysman, M., Levy, G., Fried, B., Mikulincer, M., Benbenishty, R., Florian, V., &amp; Bleich, A. (1992). From frontline to home front: A study of secondary traumatization. </w:t>
            </w:r>
            <w:r w:rsidRPr="00CA6F02">
              <w:rPr>
                <w:i/>
                <w:iCs/>
              </w:rPr>
              <w:t>Family Process, 31</w:t>
            </w:r>
            <w:r w:rsidRPr="00CA6F02">
              <w:t xml:space="preserve">, 289-302. </w:t>
            </w:r>
          </w:p>
        </w:tc>
      </w:tr>
      <w:tr w:rsidR="006634BC" w:rsidRPr="00CA6F02" w14:paraId="561B07FB" w14:textId="77777777" w:rsidTr="007922DF">
        <w:trPr>
          <w:cantSplit/>
        </w:trPr>
        <w:tc>
          <w:tcPr>
            <w:tcW w:w="993" w:type="dxa"/>
          </w:tcPr>
          <w:p w14:paraId="62DFF70A" w14:textId="77777777" w:rsidR="006634BC" w:rsidRPr="00CA6F02" w:rsidRDefault="006634BC">
            <w:pPr>
              <w:numPr>
                <w:ilvl w:val="0"/>
                <w:numId w:val="5"/>
              </w:numPr>
              <w:ind w:right="284"/>
            </w:pPr>
          </w:p>
        </w:tc>
        <w:tc>
          <w:tcPr>
            <w:tcW w:w="8046" w:type="dxa"/>
          </w:tcPr>
          <w:p w14:paraId="45151D8A" w14:textId="77777777" w:rsidR="006634BC" w:rsidRPr="00CA6F02" w:rsidRDefault="006634BC">
            <w:r w:rsidRPr="00CA6F02">
              <w:t xml:space="preserve">Solomon, Z., &amp; Prager, E. (1992). Elderly Israeli Holocaust survivors during the Persian Gulf War: A study of psychological distress. </w:t>
            </w:r>
            <w:r w:rsidRPr="00CA6F02">
              <w:rPr>
                <w:i/>
                <w:iCs/>
              </w:rPr>
              <w:t>American Journal of Psychiatry, 149,</w:t>
            </w:r>
            <w:r w:rsidRPr="00CA6F02">
              <w:t xml:space="preserve"> 1707-1710. </w:t>
            </w:r>
          </w:p>
        </w:tc>
      </w:tr>
      <w:tr w:rsidR="006634BC" w:rsidRPr="00CA6F02" w14:paraId="476C8022" w14:textId="77777777" w:rsidTr="007922DF">
        <w:trPr>
          <w:cantSplit/>
        </w:trPr>
        <w:tc>
          <w:tcPr>
            <w:tcW w:w="993" w:type="dxa"/>
          </w:tcPr>
          <w:p w14:paraId="660E01A5" w14:textId="77777777" w:rsidR="006634BC" w:rsidRPr="00CA6F02" w:rsidRDefault="006634BC">
            <w:pPr>
              <w:numPr>
                <w:ilvl w:val="0"/>
                <w:numId w:val="5"/>
              </w:numPr>
              <w:ind w:right="284"/>
            </w:pPr>
          </w:p>
        </w:tc>
        <w:tc>
          <w:tcPr>
            <w:tcW w:w="8046" w:type="dxa"/>
          </w:tcPr>
          <w:p w14:paraId="42621280" w14:textId="77777777" w:rsidR="006634BC" w:rsidRPr="00CA6F02" w:rsidRDefault="006634BC">
            <w:r w:rsidRPr="00CA6F02">
              <w:t xml:space="preserve">Solomon, Z., &amp; Mikulincer, M. (1992). Aftermaths of combat stress reactions: A three-year study. </w:t>
            </w:r>
            <w:r w:rsidRPr="00CA6F02">
              <w:rPr>
                <w:i/>
                <w:iCs/>
              </w:rPr>
              <w:t>British Journal of Clinical Psychology, 31</w:t>
            </w:r>
            <w:r w:rsidRPr="00CA6F02">
              <w:t xml:space="preserve">, 21-32. </w:t>
            </w:r>
          </w:p>
        </w:tc>
      </w:tr>
      <w:tr w:rsidR="006634BC" w:rsidRPr="00CA6F02" w14:paraId="1DE4EE08" w14:textId="77777777" w:rsidTr="007922DF">
        <w:trPr>
          <w:cantSplit/>
        </w:trPr>
        <w:tc>
          <w:tcPr>
            <w:tcW w:w="993" w:type="dxa"/>
          </w:tcPr>
          <w:p w14:paraId="287C64B5" w14:textId="77777777" w:rsidR="006634BC" w:rsidRPr="00CA6F02" w:rsidRDefault="006634BC">
            <w:pPr>
              <w:numPr>
                <w:ilvl w:val="0"/>
                <w:numId w:val="5"/>
              </w:numPr>
              <w:ind w:right="284"/>
            </w:pPr>
          </w:p>
        </w:tc>
        <w:tc>
          <w:tcPr>
            <w:tcW w:w="8046" w:type="dxa"/>
          </w:tcPr>
          <w:p w14:paraId="47302AC0" w14:textId="77777777" w:rsidR="006634BC" w:rsidRPr="00CA6F02" w:rsidRDefault="006634BC">
            <w:r w:rsidRPr="00CA6F02">
              <w:rPr>
                <w:lang w:val="de-DE"/>
              </w:rPr>
              <w:t xml:space="preserve">Kaplan, Z., Benbenishty, R., Waysman, M., Solomon, Z., &amp; Bleich, A. (1992). </w:t>
            </w:r>
            <w:r w:rsidRPr="00CA6F02">
              <w:t xml:space="preserve">Clinicians' assessments of suicide risk: Can self-report measures replace the experts? </w:t>
            </w:r>
            <w:r w:rsidRPr="00CA6F02">
              <w:rPr>
                <w:i/>
                <w:iCs/>
              </w:rPr>
              <w:t>Israel Journal of Psychiatry and Related Sciences, 29</w:t>
            </w:r>
            <w:r w:rsidRPr="00CA6F02">
              <w:t xml:space="preserve">, 159-166. </w:t>
            </w:r>
          </w:p>
        </w:tc>
      </w:tr>
      <w:tr w:rsidR="006634BC" w:rsidRPr="00CA6F02" w14:paraId="62D49D48" w14:textId="77777777" w:rsidTr="007922DF">
        <w:trPr>
          <w:cantSplit/>
        </w:trPr>
        <w:tc>
          <w:tcPr>
            <w:tcW w:w="993" w:type="dxa"/>
          </w:tcPr>
          <w:p w14:paraId="728C5A0E" w14:textId="77777777" w:rsidR="006634BC" w:rsidRPr="00CA6F02" w:rsidRDefault="006634BC">
            <w:pPr>
              <w:numPr>
                <w:ilvl w:val="0"/>
                <w:numId w:val="5"/>
              </w:numPr>
              <w:ind w:right="284"/>
            </w:pPr>
          </w:p>
        </w:tc>
        <w:tc>
          <w:tcPr>
            <w:tcW w:w="8046" w:type="dxa"/>
          </w:tcPr>
          <w:p w14:paraId="0D67D149" w14:textId="77777777" w:rsidR="006634BC" w:rsidRPr="00CA6F02" w:rsidRDefault="006634BC">
            <w:r w:rsidRPr="00CA6F02">
              <w:rPr>
                <w:lang w:val="de-DE"/>
              </w:rPr>
              <w:t xml:space="preserve">Waysman, M., Mikulincer, M., Solomon, Z., &amp; Weisenberg, M. (1993). </w:t>
            </w:r>
            <w:r w:rsidRPr="00CA6F02">
              <w:t xml:space="preserve">Secondary traumatization among wives of posttraumatic combat veterans: A family typology. </w:t>
            </w:r>
            <w:r w:rsidRPr="00CA6F02">
              <w:rPr>
                <w:i/>
                <w:iCs/>
              </w:rPr>
              <w:t>Journal of Family Psychology, 7</w:t>
            </w:r>
            <w:r w:rsidRPr="00CA6F02">
              <w:t xml:space="preserve">,104-118. </w:t>
            </w:r>
          </w:p>
        </w:tc>
      </w:tr>
      <w:tr w:rsidR="006634BC" w:rsidRPr="00CA6F02" w14:paraId="68ABA9D5" w14:textId="77777777" w:rsidTr="007922DF">
        <w:trPr>
          <w:cantSplit/>
        </w:trPr>
        <w:tc>
          <w:tcPr>
            <w:tcW w:w="993" w:type="dxa"/>
          </w:tcPr>
          <w:p w14:paraId="11A2C31A" w14:textId="77777777" w:rsidR="006634BC" w:rsidRPr="00CA6F02" w:rsidRDefault="006634BC">
            <w:pPr>
              <w:numPr>
                <w:ilvl w:val="0"/>
                <w:numId w:val="5"/>
              </w:numPr>
              <w:ind w:right="284"/>
            </w:pPr>
          </w:p>
        </w:tc>
        <w:tc>
          <w:tcPr>
            <w:tcW w:w="8046" w:type="dxa"/>
          </w:tcPr>
          <w:p w14:paraId="2C237E29" w14:textId="77777777" w:rsidR="006634BC" w:rsidRPr="00CA6F02" w:rsidRDefault="006634BC" w:rsidP="00150F9B">
            <w:r w:rsidRPr="00CA6F02">
              <w:t xml:space="preserve">Solomon, Z., Benbenishty, R., Neria, Y., Abramovitz, M., Ginzburg, K., &amp; Ohry, A. (1993). Assessment of PTSD: Validation of the revised PTSD inventory. </w:t>
            </w:r>
            <w:r w:rsidRPr="00CA6F02">
              <w:rPr>
                <w:i/>
                <w:iCs/>
              </w:rPr>
              <w:t xml:space="preserve">Israel Journal of Psychiatry and Related Sciences, 30, </w:t>
            </w:r>
            <w:r w:rsidRPr="00CA6F02">
              <w:t xml:space="preserve">111-115. </w:t>
            </w:r>
          </w:p>
        </w:tc>
      </w:tr>
      <w:tr w:rsidR="006634BC" w:rsidRPr="00CA6F02" w14:paraId="6A2A7A7A" w14:textId="77777777" w:rsidTr="007922DF">
        <w:trPr>
          <w:cantSplit/>
        </w:trPr>
        <w:tc>
          <w:tcPr>
            <w:tcW w:w="993" w:type="dxa"/>
          </w:tcPr>
          <w:p w14:paraId="1C9F4066" w14:textId="77777777" w:rsidR="006634BC" w:rsidRPr="00CA6F02" w:rsidRDefault="006634BC">
            <w:pPr>
              <w:numPr>
                <w:ilvl w:val="0"/>
                <w:numId w:val="5"/>
              </w:numPr>
              <w:ind w:right="284"/>
            </w:pPr>
          </w:p>
        </w:tc>
        <w:tc>
          <w:tcPr>
            <w:tcW w:w="8046" w:type="dxa"/>
          </w:tcPr>
          <w:p w14:paraId="247651BD" w14:textId="77777777" w:rsidR="006634BC" w:rsidRPr="00CA6F02" w:rsidRDefault="006634BC" w:rsidP="00105F1E">
            <w:pPr>
              <w:bidi/>
              <w:rPr>
                <w:rtl/>
              </w:rPr>
            </w:pPr>
            <w:r w:rsidRPr="00CA6F02">
              <w:rPr>
                <w:rtl/>
              </w:rPr>
              <w:t xml:space="preserve">ויסמן, מ., מיקולינסר, מ., </w:t>
            </w:r>
            <w:r>
              <w:rPr>
                <w:rtl/>
              </w:rPr>
              <w:t>סולומון</w:t>
            </w:r>
            <w:r w:rsidRPr="00CA6F02">
              <w:rPr>
                <w:rtl/>
              </w:rPr>
              <w:t xml:space="preserve">, ז., וויסנברג, מ. (1993). טראומטיזציה משנית בקרב נשות לוחמים פוסט טראומטיים: טיפולוגיה משפחתית. </w:t>
            </w:r>
            <w:r w:rsidRPr="00CA6F02">
              <w:rPr>
                <w:i/>
                <w:iCs/>
                <w:rtl/>
              </w:rPr>
              <w:t>פסיכולוגיה, ג'</w:t>
            </w:r>
            <w:r w:rsidRPr="00CA6F02">
              <w:rPr>
                <w:rtl/>
              </w:rPr>
              <w:t xml:space="preserve">, 179-166. </w:t>
            </w:r>
          </w:p>
        </w:tc>
      </w:tr>
      <w:tr w:rsidR="006634BC" w:rsidRPr="00CA6F02" w14:paraId="6004873A" w14:textId="77777777" w:rsidTr="007922DF">
        <w:trPr>
          <w:cantSplit/>
        </w:trPr>
        <w:tc>
          <w:tcPr>
            <w:tcW w:w="993" w:type="dxa"/>
          </w:tcPr>
          <w:p w14:paraId="7AA98AB6" w14:textId="77777777" w:rsidR="006634BC" w:rsidRPr="00CA6F02" w:rsidRDefault="006634BC">
            <w:pPr>
              <w:numPr>
                <w:ilvl w:val="0"/>
                <w:numId w:val="5"/>
              </w:numPr>
              <w:ind w:right="284"/>
            </w:pPr>
          </w:p>
        </w:tc>
        <w:tc>
          <w:tcPr>
            <w:tcW w:w="8046" w:type="dxa"/>
          </w:tcPr>
          <w:p w14:paraId="553B53A3" w14:textId="77777777" w:rsidR="006634BC" w:rsidRPr="00CA6F02" w:rsidRDefault="006634BC">
            <w:r w:rsidRPr="00CA6F02">
              <w:rPr>
                <w:lang w:val="de-DE"/>
              </w:rPr>
              <w:t xml:space="preserve">Weisenberg, M., Schwarzwald, J., Waysman, M., Solomon, Z., &amp; Klingman, A. (1993). </w:t>
            </w:r>
            <w:r w:rsidRPr="00CA6F02">
              <w:t xml:space="preserve">Coping of school-age children in the sealed room during </w:t>
            </w:r>
            <w:r w:rsidR="00105F1E">
              <w:t>s</w:t>
            </w:r>
            <w:r w:rsidRPr="00CA6F02">
              <w:t>cud missile bombardment and postwar stress reactions</w:t>
            </w:r>
            <w:r w:rsidRPr="00CA6F02">
              <w:rPr>
                <w:i/>
                <w:iCs/>
              </w:rPr>
              <w:t>. Journal of Consulting and Clinical Psychology, 61,</w:t>
            </w:r>
            <w:r w:rsidRPr="00CA6F02">
              <w:t xml:space="preserve"> 462-467. </w:t>
            </w:r>
          </w:p>
        </w:tc>
      </w:tr>
      <w:tr w:rsidR="006634BC" w:rsidRPr="00CA6F02" w14:paraId="5DF19600" w14:textId="77777777" w:rsidTr="007922DF">
        <w:trPr>
          <w:cantSplit/>
        </w:trPr>
        <w:tc>
          <w:tcPr>
            <w:tcW w:w="993" w:type="dxa"/>
          </w:tcPr>
          <w:p w14:paraId="28C4B54E" w14:textId="77777777" w:rsidR="006634BC" w:rsidRPr="00CA6F02" w:rsidRDefault="006634BC">
            <w:pPr>
              <w:numPr>
                <w:ilvl w:val="0"/>
                <w:numId w:val="5"/>
              </w:numPr>
              <w:ind w:right="284"/>
            </w:pPr>
          </w:p>
        </w:tc>
        <w:tc>
          <w:tcPr>
            <w:tcW w:w="8046" w:type="dxa"/>
          </w:tcPr>
          <w:p w14:paraId="1D6C4722" w14:textId="77777777" w:rsidR="006634BC" w:rsidRPr="00CA6F02" w:rsidRDefault="006634BC">
            <w:r w:rsidRPr="00CA6F02">
              <w:rPr>
                <w:lang w:val="de-DE"/>
              </w:rPr>
              <w:t xml:space="preserve">Schwarzwald, J., Weisenberg, M., Waysman, M., Solomon, Z., &amp; Klingman, A. (1993). </w:t>
            </w:r>
            <w:r w:rsidRPr="00CA6F02">
              <w:t xml:space="preserve">Stress reaction of school-age children to bombardment by SCUD missiles. </w:t>
            </w:r>
            <w:r w:rsidRPr="00CA6F02">
              <w:rPr>
                <w:i/>
                <w:iCs/>
              </w:rPr>
              <w:t>Journal of Abnormal Psychology, 102</w:t>
            </w:r>
            <w:r w:rsidRPr="00CA6F02">
              <w:t xml:space="preserve">, 404-410. </w:t>
            </w:r>
          </w:p>
        </w:tc>
      </w:tr>
      <w:tr w:rsidR="006634BC" w:rsidRPr="00CA6F02" w14:paraId="062F5B84" w14:textId="77777777" w:rsidTr="007922DF">
        <w:trPr>
          <w:cantSplit/>
        </w:trPr>
        <w:tc>
          <w:tcPr>
            <w:tcW w:w="993" w:type="dxa"/>
          </w:tcPr>
          <w:p w14:paraId="1814761D" w14:textId="77777777" w:rsidR="006634BC" w:rsidRPr="00CA6F02" w:rsidRDefault="006634BC">
            <w:pPr>
              <w:numPr>
                <w:ilvl w:val="0"/>
                <w:numId w:val="5"/>
              </w:numPr>
              <w:ind w:right="284"/>
            </w:pPr>
          </w:p>
        </w:tc>
        <w:tc>
          <w:tcPr>
            <w:tcW w:w="8046" w:type="dxa"/>
          </w:tcPr>
          <w:p w14:paraId="6403F087" w14:textId="77777777" w:rsidR="006634BC" w:rsidRPr="00CA6F02" w:rsidRDefault="006634BC">
            <w:r w:rsidRPr="00CA6F02">
              <w:t xml:space="preserve">Royburt, M., Epstein, Y., Solomon, Z., &amp; Shemer, J. (1993). Long-term psychological and physiological effects of heart stroke. </w:t>
            </w:r>
            <w:r w:rsidRPr="00CA6F02">
              <w:rPr>
                <w:i/>
                <w:iCs/>
              </w:rPr>
              <w:t>Physiology and Behavior, 54</w:t>
            </w:r>
            <w:r w:rsidRPr="00CA6F02">
              <w:t xml:space="preserve">, 265-267. </w:t>
            </w:r>
          </w:p>
        </w:tc>
      </w:tr>
      <w:tr w:rsidR="006634BC" w:rsidRPr="00CA6F02" w14:paraId="2536C140" w14:textId="77777777" w:rsidTr="007922DF">
        <w:trPr>
          <w:cantSplit/>
        </w:trPr>
        <w:tc>
          <w:tcPr>
            <w:tcW w:w="993" w:type="dxa"/>
          </w:tcPr>
          <w:p w14:paraId="61D67CB7" w14:textId="77777777" w:rsidR="006634BC" w:rsidRPr="00CA6F02" w:rsidRDefault="006634BC">
            <w:pPr>
              <w:numPr>
                <w:ilvl w:val="0"/>
                <w:numId w:val="5"/>
              </w:numPr>
              <w:ind w:right="284"/>
            </w:pPr>
          </w:p>
        </w:tc>
        <w:tc>
          <w:tcPr>
            <w:tcW w:w="8046" w:type="dxa"/>
          </w:tcPr>
          <w:p w14:paraId="7C7B674C" w14:textId="77777777" w:rsidR="006634BC" w:rsidRPr="00CA6F02" w:rsidRDefault="006634BC" w:rsidP="00112A2D">
            <w:r w:rsidRPr="00CA6F02">
              <w:t>Solomon, Z. (1993). Twenty years after the Yom Kippur War: The Belated recognition of war-induced psychic trauma (</w:t>
            </w:r>
            <w:r w:rsidR="00206753">
              <w:t>E</w:t>
            </w:r>
            <w:r w:rsidRPr="00CA6F02">
              <w:t>dito</w:t>
            </w:r>
            <w:r w:rsidR="000857A9">
              <w:t>ri</w:t>
            </w:r>
            <w:r w:rsidRPr="00CA6F02">
              <w:t xml:space="preserve">al). </w:t>
            </w:r>
            <w:r w:rsidRPr="00CA6F02">
              <w:rPr>
                <w:i/>
                <w:iCs/>
              </w:rPr>
              <w:t>Israel Journal of Psychiatry and Related Sciences, 30</w:t>
            </w:r>
            <w:r w:rsidRPr="00CA6F02">
              <w:t xml:space="preserve">, 128-129. </w:t>
            </w:r>
          </w:p>
        </w:tc>
      </w:tr>
      <w:tr w:rsidR="006634BC" w:rsidRPr="00CA6F02" w14:paraId="1ED9E4BF" w14:textId="77777777" w:rsidTr="007922DF">
        <w:trPr>
          <w:cantSplit/>
        </w:trPr>
        <w:tc>
          <w:tcPr>
            <w:tcW w:w="993" w:type="dxa"/>
          </w:tcPr>
          <w:p w14:paraId="40A08ACB" w14:textId="77777777" w:rsidR="006634BC" w:rsidRPr="00CA6F02" w:rsidRDefault="006634BC">
            <w:pPr>
              <w:numPr>
                <w:ilvl w:val="0"/>
                <w:numId w:val="5"/>
              </w:numPr>
              <w:ind w:right="284"/>
            </w:pPr>
          </w:p>
        </w:tc>
        <w:tc>
          <w:tcPr>
            <w:tcW w:w="8046" w:type="dxa"/>
          </w:tcPr>
          <w:p w14:paraId="69F95FB7" w14:textId="77777777" w:rsidR="006634BC" w:rsidRPr="00CA6F02" w:rsidRDefault="006634BC">
            <w:r w:rsidRPr="00CA6F02">
              <w:t>Solomon, Z., Laor, N., Weiler, D., Muller, U.</w:t>
            </w:r>
            <w:r w:rsidR="000857A9">
              <w:t xml:space="preserve"> </w:t>
            </w:r>
            <w:r w:rsidRPr="00CA6F02">
              <w:t xml:space="preserve">F., Hadar, O., Waysman, M., Koslowsky, M., Ben-Yakar, M., &amp; Bleich, A. (1993). The psychological impact of the Gulf War: A study of acute stress in Israeli evacuees. </w:t>
            </w:r>
            <w:r w:rsidRPr="00CA6F02">
              <w:rPr>
                <w:i/>
                <w:iCs/>
              </w:rPr>
              <w:t>Archives of General Psychiatry, 50,</w:t>
            </w:r>
            <w:r w:rsidRPr="00CA6F02">
              <w:t xml:space="preserve"> 320-321. </w:t>
            </w:r>
          </w:p>
        </w:tc>
      </w:tr>
      <w:tr w:rsidR="006634BC" w:rsidRPr="00CA6F02" w14:paraId="1366E46B" w14:textId="77777777" w:rsidTr="007922DF">
        <w:trPr>
          <w:cantSplit/>
        </w:trPr>
        <w:tc>
          <w:tcPr>
            <w:tcW w:w="993" w:type="dxa"/>
          </w:tcPr>
          <w:p w14:paraId="28293121" w14:textId="77777777" w:rsidR="006634BC" w:rsidRPr="00CA6F02" w:rsidRDefault="006634BC">
            <w:pPr>
              <w:numPr>
                <w:ilvl w:val="0"/>
                <w:numId w:val="5"/>
              </w:numPr>
              <w:ind w:right="284"/>
            </w:pPr>
          </w:p>
        </w:tc>
        <w:tc>
          <w:tcPr>
            <w:tcW w:w="8046" w:type="dxa"/>
          </w:tcPr>
          <w:p w14:paraId="4F4E8C3D" w14:textId="77777777" w:rsidR="006634BC" w:rsidRPr="00CA6F02" w:rsidRDefault="006634BC" w:rsidP="006D61C4">
            <w:r w:rsidRPr="00CA6F02">
              <w:rPr>
                <w:lang w:val="de-DE"/>
              </w:rPr>
              <w:t xml:space="preserve">Scheinberg, </w:t>
            </w:r>
            <w:r w:rsidR="006D61C4">
              <w:rPr>
                <w:lang w:val="de-DE"/>
              </w:rPr>
              <w:t>Z</w:t>
            </w:r>
            <w:r w:rsidRPr="00CA6F02">
              <w:rPr>
                <w:lang w:val="de-DE"/>
              </w:rPr>
              <w:t xml:space="preserve">., Koslowsky, M., Bleich, A., Mark, M., Apter, A., Danon, Y., Solomon, Z., &amp; Babur, I. (1993). </w:t>
            </w:r>
            <w:r w:rsidRPr="00CA6F02">
              <w:t xml:space="preserve">Sensitivity, specificity, and positive predictive value as measures of prediction accuracy: The case of the EAT-26. </w:t>
            </w:r>
            <w:r w:rsidRPr="00CA6F02">
              <w:rPr>
                <w:i/>
                <w:iCs/>
              </w:rPr>
              <w:t>Educational and Psychological Measurement, 53</w:t>
            </w:r>
            <w:r w:rsidRPr="00CA6F02">
              <w:t xml:space="preserve">, 831-839. </w:t>
            </w:r>
          </w:p>
        </w:tc>
      </w:tr>
      <w:tr w:rsidR="006634BC" w:rsidRPr="00CA6F02" w14:paraId="09EF09CA" w14:textId="77777777" w:rsidTr="007922DF">
        <w:trPr>
          <w:cantSplit/>
        </w:trPr>
        <w:tc>
          <w:tcPr>
            <w:tcW w:w="993" w:type="dxa"/>
          </w:tcPr>
          <w:p w14:paraId="6D5591B1" w14:textId="77777777" w:rsidR="006634BC" w:rsidRPr="00CA6F02" w:rsidRDefault="006634BC">
            <w:pPr>
              <w:numPr>
                <w:ilvl w:val="0"/>
                <w:numId w:val="5"/>
              </w:numPr>
              <w:ind w:right="284"/>
            </w:pPr>
          </w:p>
        </w:tc>
        <w:tc>
          <w:tcPr>
            <w:tcW w:w="8046" w:type="dxa"/>
          </w:tcPr>
          <w:p w14:paraId="06C335AE" w14:textId="77777777" w:rsidR="006634BC" w:rsidRPr="00CA6F02" w:rsidRDefault="006634BC">
            <w:r w:rsidRPr="00CA6F02">
              <w:t xml:space="preserve">Solomon, Z., Wozner, Y., &amp; Waysman, M. (1994). Response to commentary. </w:t>
            </w:r>
            <w:r w:rsidRPr="00CA6F02">
              <w:rPr>
                <w:i/>
                <w:iCs/>
              </w:rPr>
              <w:t>Journal of Traumatic Stress</w:t>
            </w:r>
            <w:r w:rsidRPr="00CA6F02">
              <w:t xml:space="preserve">, </w:t>
            </w:r>
            <w:r w:rsidRPr="00CA6F02">
              <w:rPr>
                <w:i/>
              </w:rPr>
              <w:t>7,</w:t>
            </w:r>
            <w:r w:rsidRPr="00CA6F02">
              <w:t xml:space="preserve"> 141-143.</w:t>
            </w:r>
          </w:p>
        </w:tc>
      </w:tr>
      <w:tr w:rsidR="006634BC" w:rsidRPr="00CA6F02" w14:paraId="3842A7B7" w14:textId="77777777" w:rsidTr="007922DF">
        <w:trPr>
          <w:cantSplit/>
        </w:trPr>
        <w:tc>
          <w:tcPr>
            <w:tcW w:w="993" w:type="dxa"/>
          </w:tcPr>
          <w:p w14:paraId="325738FD" w14:textId="77777777" w:rsidR="006634BC" w:rsidRPr="00CA6F02" w:rsidRDefault="006634BC">
            <w:pPr>
              <w:numPr>
                <w:ilvl w:val="0"/>
                <w:numId w:val="5"/>
              </w:numPr>
              <w:ind w:right="284"/>
            </w:pPr>
          </w:p>
        </w:tc>
        <w:tc>
          <w:tcPr>
            <w:tcW w:w="8046" w:type="dxa"/>
          </w:tcPr>
          <w:p w14:paraId="57321B00" w14:textId="77777777" w:rsidR="006634BC" w:rsidRPr="00CA6F02" w:rsidRDefault="006634BC">
            <w:pPr>
              <w:bidi/>
            </w:pPr>
            <w:r>
              <w:rPr>
                <w:rtl/>
              </w:rPr>
              <w:t>סולומון</w:t>
            </w:r>
            <w:r w:rsidRPr="00CA6F02">
              <w:rPr>
                <w:rtl/>
              </w:rPr>
              <w:t xml:space="preserve">, ז., ופרגר, א. (1994). קשישים ניצולי שואה בצל מלחמת המפרץ. </w:t>
            </w:r>
            <w:r w:rsidRPr="00CA6F02">
              <w:rPr>
                <w:i/>
                <w:iCs/>
                <w:rtl/>
              </w:rPr>
              <w:t>שיחות, ח'</w:t>
            </w:r>
            <w:r w:rsidRPr="00CA6F02">
              <w:rPr>
                <w:rtl/>
              </w:rPr>
              <w:t>,135-131.</w:t>
            </w:r>
          </w:p>
        </w:tc>
      </w:tr>
      <w:tr w:rsidR="006634BC" w:rsidRPr="00CA6F02" w14:paraId="0F1ECCE9" w14:textId="77777777" w:rsidTr="007922DF">
        <w:trPr>
          <w:cantSplit/>
        </w:trPr>
        <w:tc>
          <w:tcPr>
            <w:tcW w:w="993" w:type="dxa"/>
          </w:tcPr>
          <w:p w14:paraId="7028F3B7" w14:textId="77777777" w:rsidR="006634BC" w:rsidRPr="00CA6F02" w:rsidRDefault="006634BC">
            <w:pPr>
              <w:numPr>
                <w:ilvl w:val="0"/>
                <w:numId w:val="5"/>
              </w:numPr>
              <w:ind w:right="284"/>
            </w:pPr>
          </w:p>
        </w:tc>
        <w:tc>
          <w:tcPr>
            <w:tcW w:w="8046" w:type="dxa"/>
          </w:tcPr>
          <w:p w14:paraId="6E1AA452" w14:textId="77777777" w:rsidR="006634BC" w:rsidRPr="00CA6F02" w:rsidRDefault="006634BC">
            <w:pPr>
              <w:bidi/>
              <w:rPr>
                <w:rtl/>
              </w:rPr>
            </w:pPr>
            <w:r>
              <w:rPr>
                <w:rtl/>
              </w:rPr>
              <w:t>סולומון</w:t>
            </w:r>
            <w:r w:rsidRPr="00CA6F02">
              <w:rPr>
                <w:rtl/>
              </w:rPr>
              <w:t xml:space="preserve">, ז., ויסמן, מ., אביצור, א., ואנוך, ד. (1994). סימפטומטולוגיה פסיכיאטרית אצל נשות חיילים נפגעי תגובות קרב: תפקיד הרשת החברתית ויחסי הנישואין. </w:t>
            </w:r>
            <w:r w:rsidRPr="00CA6F02">
              <w:rPr>
                <w:i/>
                <w:iCs/>
                <w:rtl/>
              </w:rPr>
              <w:t>חברה ורווחה, י"ד</w:t>
            </w:r>
            <w:r w:rsidRPr="00CA6F02">
              <w:rPr>
                <w:rtl/>
              </w:rPr>
              <w:t>, 197-210.</w:t>
            </w:r>
          </w:p>
        </w:tc>
      </w:tr>
      <w:tr w:rsidR="006634BC" w:rsidRPr="00CA6F02" w14:paraId="1DDEFD39" w14:textId="77777777" w:rsidTr="007922DF">
        <w:trPr>
          <w:cantSplit/>
        </w:trPr>
        <w:tc>
          <w:tcPr>
            <w:tcW w:w="993" w:type="dxa"/>
          </w:tcPr>
          <w:p w14:paraId="2BA7C882" w14:textId="77777777" w:rsidR="006634BC" w:rsidRPr="00CA6F02" w:rsidRDefault="006634BC">
            <w:pPr>
              <w:numPr>
                <w:ilvl w:val="0"/>
                <w:numId w:val="5"/>
              </w:numPr>
              <w:ind w:right="284"/>
            </w:pPr>
          </w:p>
        </w:tc>
        <w:tc>
          <w:tcPr>
            <w:tcW w:w="8046" w:type="dxa"/>
          </w:tcPr>
          <w:p w14:paraId="5EC3F01A" w14:textId="77777777" w:rsidR="006634BC" w:rsidRPr="00CA6F02" w:rsidRDefault="006634BC">
            <w:r w:rsidRPr="00CA6F02">
              <w:t xml:space="preserve">Solomon, Z., Neria, Y., Ohry, A., Waysman, M., &amp; Ginzburg, K. (1994). PTSD among Israeli former prisoners of war and soldiers with combat stress reaction: A longitudinal study. </w:t>
            </w:r>
            <w:r w:rsidRPr="00CA6F02">
              <w:rPr>
                <w:i/>
                <w:iCs/>
              </w:rPr>
              <w:t>American Journal of Psychiatry, 151</w:t>
            </w:r>
            <w:r w:rsidRPr="00CA6F02">
              <w:t xml:space="preserve">, 554-559. </w:t>
            </w:r>
          </w:p>
        </w:tc>
      </w:tr>
      <w:tr w:rsidR="006634BC" w:rsidRPr="00CA6F02" w14:paraId="211635BE" w14:textId="77777777" w:rsidTr="007922DF">
        <w:trPr>
          <w:cantSplit/>
        </w:trPr>
        <w:tc>
          <w:tcPr>
            <w:tcW w:w="993" w:type="dxa"/>
          </w:tcPr>
          <w:p w14:paraId="0EA53D24" w14:textId="77777777" w:rsidR="006634BC" w:rsidRPr="00CA6F02" w:rsidRDefault="006634BC">
            <w:pPr>
              <w:numPr>
                <w:ilvl w:val="0"/>
                <w:numId w:val="5"/>
              </w:numPr>
              <w:ind w:right="284"/>
            </w:pPr>
          </w:p>
        </w:tc>
        <w:tc>
          <w:tcPr>
            <w:tcW w:w="8046" w:type="dxa"/>
          </w:tcPr>
          <w:p w14:paraId="742741DA" w14:textId="77777777" w:rsidR="006634BC" w:rsidRPr="00CA6F02" w:rsidRDefault="006634BC" w:rsidP="00112A2D">
            <w:r w:rsidRPr="00CA6F02">
              <w:t xml:space="preserve">Solomon, Z., Benbenishty, R., Waysmam, M., &amp; Bleich, A. (1994). Compensation and psychic trauma: A study of Israeli </w:t>
            </w:r>
            <w:r w:rsidR="000857A9">
              <w:t>c</w:t>
            </w:r>
            <w:r w:rsidRPr="00CA6F02">
              <w:t xml:space="preserve">ombat </w:t>
            </w:r>
            <w:r w:rsidR="000857A9">
              <w:t>v</w:t>
            </w:r>
            <w:r w:rsidRPr="00CA6F02">
              <w:t xml:space="preserve">eterans. </w:t>
            </w:r>
            <w:r w:rsidRPr="00CA6F02">
              <w:rPr>
                <w:i/>
                <w:iCs/>
              </w:rPr>
              <w:t>American Journal of Orthopsychiatry, 64</w:t>
            </w:r>
            <w:r w:rsidRPr="00CA6F02">
              <w:t xml:space="preserve">, 91-102. </w:t>
            </w:r>
          </w:p>
        </w:tc>
      </w:tr>
      <w:tr w:rsidR="006634BC" w:rsidRPr="00CA6F02" w14:paraId="7F912708" w14:textId="77777777" w:rsidTr="007922DF">
        <w:trPr>
          <w:cantSplit/>
        </w:trPr>
        <w:tc>
          <w:tcPr>
            <w:tcW w:w="993" w:type="dxa"/>
          </w:tcPr>
          <w:p w14:paraId="6C188313" w14:textId="77777777" w:rsidR="006634BC" w:rsidRPr="00CA6F02" w:rsidRDefault="006634BC">
            <w:pPr>
              <w:numPr>
                <w:ilvl w:val="0"/>
                <w:numId w:val="5"/>
              </w:numPr>
              <w:ind w:right="284"/>
            </w:pPr>
          </w:p>
        </w:tc>
        <w:tc>
          <w:tcPr>
            <w:tcW w:w="8046" w:type="dxa"/>
          </w:tcPr>
          <w:p w14:paraId="036973EE" w14:textId="77777777" w:rsidR="006634BC" w:rsidRPr="00CA6F02" w:rsidRDefault="006634BC" w:rsidP="00112A2D">
            <w:r w:rsidRPr="00CA6F02">
              <w:rPr>
                <w:lang w:val="de-DE"/>
              </w:rPr>
              <w:t xml:space="preserve">Koslowsky, M., Scheinberger, Z., Bleich, A., Mark, M., Apter, A., Danon, Solomon, Z., &amp; Babur, I. (1994). </w:t>
            </w:r>
            <w:r w:rsidRPr="00CA6F02">
              <w:t xml:space="preserve">Predicting actual weight from self-report data. </w:t>
            </w:r>
            <w:r w:rsidRPr="00CA6F02">
              <w:rPr>
                <w:i/>
                <w:iCs/>
              </w:rPr>
              <w:t>Educational and Psychological Measurement, 54</w:t>
            </w:r>
            <w:r w:rsidRPr="00CA6F02">
              <w:t xml:space="preserve">, 168-173. </w:t>
            </w:r>
          </w:p>
        </w:tc>
      </w:tr>
      <w:tr w:rsidR="006634BC" w:rsidRPr="00CA6F02" w14:paraId="470CF9C8" w14:textId="77777777" w:rsidTr="007922DF">
        <w:trPr>
          <w:cantSplit/>
        </w:trPr>
        <w:tc>
          <w:tcPr>
            <w:tcW w:w="993" w:type="dxa"/>
          </w:tcPr>
          <w:p w14:paraId="7E93593C" w14:textId="77777777" w:rsidR="006634BC" w:rsidRPr="00CA6F02" w:rsidRDefault="006634BC">
            <w:pPr>
              <w:numPr>
                <w:ilvl w:val="0"/>
                <w:numId w:val="5"/>
              </w:numPr>
              <w:ind w:right="284"/>
            </w:pPr>
          </w:p>
        </w:tc>
        <w:tc>
          <w:tcPr>
            <w:tcW w:w="8046" w:type="dxa"/>
          </w:tcPr>
          <w:p w14:paraId="75D35266" w14:textId="77777777" w:rsidR="006634BC" w:rsidRPr="00CA6F02" w:rsidRDefault="006634BC">
            <w:r w:rsidRPr="00CA6F02">
              <w:rPr>
                <w:lang w:val="de-DE"/>
              </w:rPr>
              <w:t xml:space="preserve">Kutz, I., Shabtai, H., Solomon, Z., Neumann, M., &amp; David, S. </w:t>
            </w:r>
            <w:r w:rsidRPr="00CA6F02">
              <w:t>(1994). Post-traumatic stress disorder in myocardial infarction patients: Prevalence study.</w:t>
            </w:r>
            <w:r w:rsidRPr="00CA6F02">
              <w:rPr>
                <w:i/>
                <w:iCs/>
              </w:rPr>
              <w:t xml:space="preserve"> Israel Journal of Psychiatry and Related Sciences, 32</w:t>
            </w:r>
            <w:r w:rsidRPr="00CA6F02">
              <w:t xml:space="preserve">, 48-56. </w:t>
            </w:r>
          </w:p>
        </w:tc>
      </w:tr>
      <w:tr w:rsidR="006634BC" w:rsidRPr="00CA6F02" w14:paraId="74CC10D6" w14:textId="77777777" w:rsidTr="007922DF">
        <w:trPr>
          <w:cantSplit/>
        </w:trPr>
        <w:tc>
          <w:tcPr>
            <w:tcW w:w="993" w:type="dxa"/>
          </w:tcPr>
          <w:p w14:paraId="57D748B1" w14:textId="77777777" w:rsidR="006634BC" w:rsidRPr="00CA6F02" w:rsidRDefault="006634BC">
            <w:pPr>
              <w:numPr>
                <w:ilvl w:val="0"/>
                <w:numId w:val="5"/>
              </w:numPr>
              <w:ind w:right="284"/>
            </w:pPr>
          </w:p>
        </w:tc>
        <w:tc>
          <w:tcPr>
            <w:tcW w:w="8046" w:type="dxa"/>
          </w:tcPr>
          <w:p w14:paraId="790CA2BC" w14:textId="77777777" w:rsidR="006634BC" w:rsidRPr="00CA6F02" w:rsidRDefault="006634BC">
            <w:r w:rsidRPr="00CA6F02">
              <w:t xml:space="preserve">Solomon, Z. (1994). War induced psychic trauma: Lessons of three Israeli wars. </w:t>
            </w:r>
            <w:r w:rsidRPr="00CA6F02">
              <w:rPr>
                <w:i/>
                <w:iCs/>
              </w:rPr>
              <w:t>Synapse, Special issue,</w:t>
            </w:r>
            <w:r w:rsidRPr="00CA6F02">
              <w:t xml:space="preserve"> 20-29. </w:t>
            </w:r>
          </w:p>
        </w:tc>
      </w:tr>
      <w:tr w:rsidR="006634BC" w:rsidRPr="00CA6F02" w14:paraId="1429E1D9" w14:textId="77777777" w:rsidTr="007922DF">
        <w:trPr>
          <w:cantSplit/>
        </w:trPr>
        <w:tc>
          <w:tcPr>
            <w:tcW w:w="993" w:type="dxa"/>
          </w:tcPr>
          <w:p w14:paraId="53AEDC66" w14:textId="77777777" w:rsidR="006634BC" w:rsidRPr="00CA6F02" w:rsidRDefault="006634BC">
            <w:pPr>
              <w:numPr>
                <w:ilvl w:val="0"/>
                <w:numId w:val="5"/>
              </w:numPr>
              <w:ind w:right="284"/>
            </w:pPr>
          </w:p>
        </w:tc>
        <w:tc>
          <w:tcPr>
            <w:tcW w:w="8046" w:type="dxa"/>
          </w:tcPr>
          <w:p w14:paraId="764A1C3A" w14:textId="77777777" w:rsidR="006634BC" w:rsidRPr="00CA6F02" w:rsidRDefault="006634BC">
            <w:r w:rsidRPr="00CA6F02">
              <w:t>Hantman, S., Solomon, Z., &amp; Prager, E. (1994). How the Gulf War affected aged Holocaust survivors</w:t>
            </w:r>
            <w:r w:rsidRPr="00CA6F02">
              <w:rPr>
                <w:i/>
                <w:iCs/>
              </w:rPr>
              <w:t>. Clinical Gerontologist, 14</w:t>
            </w:r>
            <w:r w:rsidRPr="00CA6F02">
              <w:t xml:space="preserve">, 27-37. </w:t>
            </w:r>
          </w:p>
        </w:tc>
      </w:tr>
      <w:tr w:rsidR="006634BC" w:rsidRPr="00CA6F02" w14:paraId="61BE5A56" w14:textId="77777777" w:rsidTr="007922DF">
        <w:trPr>
          <w:cantSplit/>
        </w:trPr>
        <w:tc>
          <w:tcPr>
            <w:tcW w:w="993" w:type="dxa"/>
          </w:tcPr>
          <w:p w14:paraId="25C9F037" w14:textId="77777777" w:rsidR="006634BC" w:rsidRPr="00CA6F02" w:rsidRDefault="006634BC">
            <w:pPr>
              <w:numPr>
                <w:ilvl w:val="0"/>
                <w:numId w:val="5"/>
              </w:numPr>
              <w:ind w:right="284"/>
            </w:pPr>
          </w:p>
        </w:tc>
        <w:tc>
          <w:tcPr>
            <w:tcW w:w="8046" w:type="dxa"/>
          </w:tcPr>
          <w:p w14:paraId="4F11322A" w14:textId="77777777" w:rsidR="006634BC" w:rsidRPr="00CA6F02" w:rsidRDefault="006634BC" w:rsidP="00112A2D">
            <w:pPr>
              <w:bidi/>
              <w:rPr>
                <w:rtl/>
              </w:rPr>
            </w:pPr>
            <w:r>
              <w:rPr>
                <w:rtl/>
              </w:rPr>
              <w:t>סולומון</w:t>
            </w:r>
            <w:r w:rsidRPr="00CA6F02">
              <w:rPr>
                <w:rtl/>
              </w:rPr>
              <w:t>, ז.</w:t>
            </w:r>
            <w:r w:rsidR="000857A9">
              <w:rPr>
                <w:rFonts w:hint="cs"/>
                <w:rtl/>
              </w:rPr>
              <w:t>,</w:t>
            </w:r>
            <w:r w:rsidRPr="00CA6F02">
              <w:rPr>
                <w:rtl/>
              </w:rPr>
              <w:t xml:space="preserve"> בנבנישתי, ר., ויסמן, מ., ובלייך, א. (1994). תפקיד התגמולים בשיקום נפגעי תגובות קרב: גורם מכשיל או מחשל? </w:t>
            </w:r>
            <w:r w:rsidRPr="00CA6F02">
              <w:rPr>
                <w:i/>
                <w:iCs/>
                <w:rtl/>
              </w:rPr>
              <w:t xml:space="preserve">הרפואה, </w:t>
            </w:r>
            <w:r w:rsidRPr="00CA6F02">
              <w:rPr>
                <w:rtl/>
              </w:rPr>
              <w:t xml:space="preserve">127, 455-450. </w:t>
            </w:r>
          </w:p>
        </w:tc>
      </w:tr>
      <w:tr w:rsidR="006634BC" w:rsidRPr="00CA6F02" w14:paraId="39024D81" w14:textId="77777777" w:rsidTr="007922DF">
        <w:trPr>
          <w:cantSplit/>
        </w:trPr>
        <w:tc>
          <w:tcPr>
            <w:tcW w:w="993" w:type="dxa"/>
          </w:tcPr>
          <w:p w14:paraId="5E9C705A" w14:textId="77777777" w:rsidR="006634BC" w:rsidRPr="00CA6F02" w:rsidRDefault="006634BC">
            <w:pPr>
              <w:numPr>
                <w:ilvl w:val="0"/>
                <w:numId w:val="5"/>
              </w:numPr>
              <w:ind w:right="284"/>
            </w:pPr>
          </w:p>
        </w:tc>
        <w:tc>
          <w:tcPr>
            <w:tcW w:w="8046" w:type="dxa"/>
          </w:tcPr>
          <w:p w14:paraId="328F281A" w14:textId="77777777" w:rsidR="006634BC" w:rsidRPr="00CA6F02" w:rsidRDefault="006634BC">
            <w:r w:rsidRPr="00CA6F02">
              <w:t>Ohry, A., Solomon, Z., Neria, Y., Waysman, M., Bar-On, Z., &amp; Levy, A. (1994). The aftermath of captivity: A</w:t>
            </w:r>
            <w:r w:rsidR="000857A9">
              <w:t>n</w:t>
            </w:r>
            <w:r w:rsidRPr="00CA6F02">
              <w:t xml:space="preserve"> 18-year follow-up of Israeli ex-POWs. </w:t>
            </w:r>
            <w:r w:rsidRPr="00CA6F02">
              <w:rPr>
                <w:i/>
                <w:iCs/>
              </w:rPr>
              <w:t>Behavioral Medicine, 20</w:t>
            </w:r>
            <w:r w:rsidRPr="00CA6F02">
              <w:t xml:space="preserve">, 27-33. </w:t>
            </w:r>
          </w:p>
        </w:tc>
      </w:tr>
      <w:tr w:rsidR="006634BC" w:rsidRPr="00CA6F02" w14:paraId="79D2A8DA" w14:textId="77777777" w:rsidTr="007922DF">
        <w:trPr>
          <w:cantSplit/>
        </w:trPr>
        <w:tc>
          <w:tcPr>
            <w:tcW w:w="993" w:type="dxa"/>
          </w:tcPr>
          <w:p w14:paraId="28642276" w14:textId="77777777" w:rsidR="006634BC" w:rsidRPr="00CA6F02" w:rsidRDefault="006634BC">
            <w:pPr>
              <w:numPr>
                <w:ilvl w:val="0"/>
                <w:numId w:val="5"/>
              </w:numPr>
              <w:ind w:right="284"/>
            </w:pPr>
          </w:p>
        </w:tc>
        <w:tc>
          <w:tcPr>
            <w:tcW w:w="8046" w:type="dxa"/>
          </w:tcPr>
          <w:p w14:paraId="248ABF1E" w14:textId="77777777" w:rsidR="006634BC" w:rsidRPr="00CA6F02" w:rsidRDefault="006634BC">
            <w:pPr>
              <w:bidi/>
              <w:rPr>
                <w:rtl/>
              </w:rPr>
            </w:pPr>
            <w:r w:rsidRPr="00CA6F02">
              <w:rPr>
                <w:rtl/>
              </w:rPr>
              <w:t>שוורצולד, י., וייסנברג, מ., ויסמן, מ., ו</w:t>
            </w:r>
            <w:r>
              <w:rPr>
                <w:rtl/>
              </w:rPr>
              <w:t>סולומון</w:t>
            </w:r>
            <w:r w:rsidRPr="00CA6F02">
              <w:rPr>
                <w:rtl/>
              </w:rPr>
              <w:t xml:space="preserve">, ז. (1994). דרכי התמודדות בחדר האטום ותגובות לחץ נפשי לאחר מלחמת המפרץ. </w:t>
            </w:r>
            <w:r w:rsidRPr="00CA6F02">
              <w:rPr>
                <w:i/>
                <w:iCs/>
                <w:rtl/>
              </w:rPr>
              <w:t>חברה ורווחה, ט"ו</w:t>
            </w:r>
            <w:r w:rsidRPr="00CA6F02">
              <w:rPr>
                <w:rtl/>
              </w:rPr>
              <w:t xml:space="preserve">,41-25.  </w:t>
            </w:r>
          </w:p>
        </w:tc>
      </w:tr>
      <w:tr w:rsidR="006634BC" w:rsidRPr="00CA6F02" w14:paraId="33A45AF0" w14:textId="77777777" w:rsidTr="007922DF">
        <w:trPr>
          <w:cantSplit/>
        </w:trPr>
        <w:tc>
          <w:tcPr>
            <w:tcW w:w="993" w:type="dxa"/>
          </w:tcPr>
          <w:p w14:paraId="21A4B3ED" w14:textId="77777777" w:rsidR="006634BC" w:rsidRPr="00CA6F02" w:rsidRDefault="006634BC">
            <w:pPr>
              <w:numPr>
                <w:ilvl w:val="0"/>
                <w:numId w:val="5"/>
              </w:numPr>
              <w:ind w:right="284"/>
            </w:pPr>
          </w:p>
        </w:tc>
        <w:tc>
          <w:tcPr>
            <w:tcW w:w="8046" w:type="dxa"/>
          </w:tcPr>
          <w:p w14:paraId="469740F9" w14:textId="77777777" w:rsidR="006634BC" w:rsidRPr="00CA6F02" w:rsidRDefault="006634BC" w:rsidP="00112A2D">
            <w:r w:rsidRPr="00CA6F02">
              <w:rPr>
                <w:lang w:val="de-DE"/>
              </w:rPr>
              <w:t xml:space="preserve">Schwarzwald, J., Weisenberg, M., Solomon, Z., &amp; Waysman, M. (1994). </w:t>
            </w:r>
            <w:r w:rsidRPr="00CA6F02">
              <w:t xml:space="preserve">Stress reactions of school-age children to the bombardment by </w:t>
            </w:r>
            <w:r w:rsidR="000857A9">
              <w:t>s</w:t>
            </w:r>
            <w:r w:rsidRPr="00CA6F02">
              <w:t xml:space="preserve">cud missiles: A 1-year follow-up. </w:t>
            </w:r>
            <w:r w:rsidRPr="00CA6F02">
              <w:rPr>
                <w:i/>
              </w:rPr>
              <w:t>Journal of Traumatic Stress, 7</w:t>
            </w:r>
            <w:r w:rsidRPr="00CA6F02">
              <w:t xml:space="preserve">, 657-667. </w:t>
            </w:r>
          </w:p>
        </w:tc>
      </w:tr>
      <w:tr w:rsidR="006634BC" w:rsidRPr="00CA6F02" w14:paraId="53F67584" w14:textId="77777777" w:rsidTr="007922DF">
        <w:trPr>
          <w:cantSplit/>
        </w:trPr>
        <w:tc>
          <w:tcPr>
            <w:tcW w:w="993" w:type="dxa"/>
          </w:tcPr>
          <w:p w14:paraId="434171CB" w14:textId="77777777" w:rsidR="006634BC" w:rsidRPr="00CA6F02" w:rsidRDefault="006634BC">
            <w:pPr>
              <w:numPr>
                <w:ilvl w:val="0"/>
                <w:numId w:val="5"/>
              </w:numPr>
              <w:ind w:right="284"/>
            </w:pPr>
          </w:p>
        </w:tc>
        <w:tc>
          <w:tcPr>
            <w:tcW w:w="8046" w:type="dxa"/>
          </w:tcPr>
          <w:p w14:paraId="40B752F6" w14:textId="77777777" w:rsidR="006634BC" w:rsidRPr="00CA6F02" w:rsidRDefault="006634BC">
            <w:r w:rsidRPr="00CA6F02">
              <w:rPr>
                <w:lang w:val="it-IT"/>
              </w:rPr>
              <w:t xml:space="preserve">Margalit, C., Rabinovitz, S., Ezion, T., </w:t>
            </w:r>
            <w:r w:rsidRPr="00CA6F02">
              <w:rPr>
                <w:lang w:val="fr-FR"/>
              </w:rPr>
              <w:t>Solomon, Z.,</w:t>
            </w:r>
            <w:r w:rsidRPr="00CA6F02">
              <w:rPr>
                <w:lang w:val="it-IT"/>
              </w:rPr>
              <w:t xml:space="preserve"> &amp; Ribak, J. </w:t>
            </w:r>
            <w:r w:rsidRPr="00CA6F02">
              <w:rPr>
                <w:lang w:val="fr-FR"/>
              </w:rPr>
              <w:t xml:space="preserve">(1994). </w:t>
            </w:r>
            <w:r w:rsidRPr="00CA6F02">
              <w:t xml:space="preserve">Treatment of posttraumatic stress disorders: An applied rear echelon approach. </w:t>
            </w:r>
            <w:r w:rsidRPr="00CA6F02">
              <w:rPr>
                <w:i/>
                <w:iCs/>
              </w:rPr>
              <w:t>Military Medicine, 159</w:t>
            </w:r>
            <w:r w:rsidRPr="00CA6F02">
              <w:t xml:space="preserve">, 415-418.  </w:t>
            </w:r>
          </w:p>
        </w:tc>
      </w:tr>
      <w:tr w:rsidR="006634BC" w:rsidRPr="00CA6F02" w14:paraId="071D4A02" w14:textId="77777777" w:rsidTr="007922DF">
        <w:trPr>
          <w:cantSplit/>
        </w:trPr>
        <w:tc>
          <w:tcPr>
            <w:tcW w:w="993" w:type="dxa"/>
          </w:tcPr>
          <w:p w14:paraId="3107341A" w14:textId="77777777" w:rsidR="006634BC" w:rsidRPr="00CA6F02" w:rsidRDefault="006634BC">
            <w:pPr>
              <w:numPr>
                <w:ilvl w:val="0"/>
                <w:numId w:val="5"/>
              </w:numPr>
              <w:ind w:right="284"/>
            </w:pPr>
          </w:p>
        </w:tc>
        <w:tc>
          <w:tcPr>
            <w:tcW w:w="8046" w:type="dxa"/>
          </w:tcPr>
          <w:p w14:paraId="7C66998A" w14:textId="77777777" w:rsidR="006634BC" w:rsidRPr="00CA6F02" w:rsidRDefault="006634BC">
            <w:r w:rsidRPr="00CA6F02">
              <w:rPr>
                <w:lang w:val="de-DE"/>
              </w:rPr>
              <w:t xml:space="preserve">Koslovsky, M., Solomon, Z., Bleich, A., &amp; Laor, N. (1994). </w:t>
            </w:r>
            <w:r w:rsidRPr="00CA6F02">
              <w:t>Reactions to stress during the Persian Gulf War: The use of structural equations for testing the Horowitz Model.</w:t>
            </w:r>
            <w:r w:rsidRPr="00CA6F02">
              <w:rPr>
                <w:i/>
                <w:iCs/>
              </w:rPr>
              <w:t xml:space="preserve"> Assessment, 1</w:t>
            </w:r>
            <w:r w:rsidRPr="00CA6F02">
              <w:t xml:space="preserve">, 143-149. </w:t>
            </w:r>
          </w:p>
        </w:tc>
      </w:tr>
      <w:tr w:rsidR="006634BC" w:rsidRPr="00CA6F02" w14:paraId="03C49E54" w14:textId="77777777" w:rsidTr="007922DF">
        <w:trPr>
          <w:cantSplit/>
        </w:trPr>
        <w:tc>
          <w:tcPr>
            <w:tcW w:w="993" w:type="dxa"/>
          </w:tcPr>
          <w:p w14:paraId="09ACE068" w14:textId="77777777" w:rsidR="006634BC" w:rsidRPr="00CA6F02" w:rsidRDefault="006634BC">
            <w:pPr>
              <w:numPr>
                <w:ilvl w:val="0"/>
                <w:numId w:val="5"/>
              </w:numPr>
              <w:ind w:right="284"/>
            </w:pPr>
          </w:p>
        </w:tc>
        <w:tc>
          <w:tcPr>
            <w:tcW w:w="8046" w:type="dxa"/>
          </w:tcPr>
          <w:p w14:paraId="4829B9AB" w14:textId="77777777" w:rsidR="006634BC" w:rsidRPr="00CA6F02" w:rsidRDefault="006634BC">
            <w:pPr>
              <w:bidi/>
              <w:rPr>
                <w:rtl/>
              </w:rPr>
            </w:pPr>
            <w:r w:rsidRPr="00CA6F02">
              <w:rPr>
                <w:rtl/>
              </w:rPr>
              <w:t>ויסנברג, מ., שוורצולד, י. , ויסמן, מ., ו</w:t>
            </w:r>
            <w:r>
              <w:rPr>
                <w:rtl/>
              </w:rPr>
              <w:t>סולומון</w:t>
            </w:r>
            <w:r w:rsidRPr="00CA6F02">
              <w:rPr>
                <w:rtl/>
              </w:rPr>
              <w:t xml:space="preserve">, ז. (1994). תגובות לחץ נפשי של תלמידים: שנה לאחר מלחמת המפרץ. </w:t>
            </w:r>
            <w:r w:rsidRPr="00CA6F02">
              <w:rPr>
                <w:i/>
                <w:iCs/>
                <w:rtl/>
              </w:rPr>
              <w:t>פסיכולוגיה, ד'</w:t>
            </w:r>
            <w:r w:rsidRPr="00CA6F02">
              <w:rPr>
                <w:rtl/>
              </w:rPr>
              <w:t xml:space="preserve">, 122-115.  </w:t>
            </w:r>
          </w:p>
        </w:tc>
      </w:tr>
      <w:tr w:rsidR="006634BC" w:rsidRPr="00CA6F02" w14:paraId="72494963" w14:textId="77777777" w:rsidTr="007922DF">
        <w:trPr>
          <w:cantSplit/>
        </w:trPr>
        <w:tc>
          <w:tcPr>
            <w:tcW w:w="993" w:type="dxa"/>
          </w:tcPr>
          <w:p w14:paraId="28FAC1C0" w14:textId="77777777" w:rsidR="006634BC" w:rsidRPr="00CA6F02" w:rsidRDefault="006634BC">
            <w:pPr>
              <w:numPr>
                <w:ilvl w:val="0"/>
                <w:numId w:val="5"/>
              </w:numPr>
              <w:ind w:right="284"/>
            </w:pPr>
          </w:p>
        </w:tc>
        <w:tc>
          <w:tcPr>
            <w:tcW w:w="8046" w:type="dxa"/>
          </w:tcPr>
          <w:p w14:paraId="36E7B64C" w14:textId="77777777" w:rsidR="006634BC" w:rsidRPr="00CA6F02" w:rsidRDefault="006634BC">
            <w:pPr>
              <w:bidi/>
              <w:rPr>
                <w:rtl/>
              </w:rPr>
            </w:pPr>
            <w:r>
              <w:rPr>
                <w:rtl/>
              </w:rPr>
              <w:t>סולומון</w:t>
            </w:r>
            <w:r w:rsidRPr="00CA6F02">
              <w:rPr>
                <w:rtl/>
              </w:rPr>
              <w:t xml:space="preserve">, ז. , נריה, י., ועורי, א. (1995). משקעי דחק ארוכי-טווח בקרב פדויי שבי ממלחמת יום הכיפורים. </w:t>
            </w:r>
            <w:r w:rsidRPr="00CA6F02">
              <w:rPr>
                <w:i/>
                <w:iCs/>
                <w:rtl/>
              </w:rPr>
              <w:t>הרפואה, 128</w:t>
            </w:r>
            <w:r w:rsidRPr="00CA6F02">
              <w:rPr>
                <w:rtl/>
              </w:rPr>
              <w:t xml:space="preserve"> , 71-65.  </w:t>
            </w:r>
          </w:p>
        </w:tc>
      </w:tr>
      <w:tr w:rsidR="006634BC" w:rsidRPr="00CA6F02" w14:paraId="0A023BDB" w14:textId="77777777" w:rsidTr="007922DF">
        <w:trPr>
          <w:cantSplit/>
        </w:trPr>
        <w:tc>
          <w:tcPr>
            <w:tcW w:w="993" w:type="dxa"/>
          </w:tcPr>
          <w:p w14:paraId="00915B9F" w14:textId="77777777" w:rsidR="006634BC" w:rsidRPr="00CA6F02" w:rsidRDefault="006634BC">
            <w:pPr>
              <w:numPr>
                <w:ilvl w:val="0"/>
                <w:numId w:val="5"/>
              </w:numPr>
              <w:ind w:right="284"/>
            </w:pPr>
          </w:p>
        </w:tc>
        <w:tc>
          <w:tcPr>
            <w:tcW w:w="8046" w:type="dxa"/>
          </w:tcPr>
          <w:p w14:paraId="63749197" w14:textId="77777777" w:rsidR="006634BC" w:rsidRPr="00CA6F02" w:rsidRDefault="006634BC">
            <w:r w:rsidRPr="00CA6F02">
              <w:t xml:space="preserve">Solomon, Z. (1995). Trauma and Society. </w:t>
            </w:r>
            <w:r w:rsidRPr="00CA6F02">
              <w:rPr>
                <w:i/>
                <w:iCs/>
              </w:rPr>
              <w:t>Journal of Traumatic Stress, 8</w:t>
            </w:r>
            <w:r w:rsidRPr="00CA6F02">
              <w:t xml:space="preserve">, 213-214. </w:t>
            </w:r>
          </w:p>
        </w:tc>
      </w:tr>
      <w:tr w:rsidR="006634BC" w:rsidRPr="00CA6F02" w14:paraId="2636A1E5" w14:textId="77777777" w:rsidTr="007922DF">
        <w:trPr>
          <w:cantSplit/>
        </w:trPr>
        <w:tc>
          <w:tcPr>
            <w:tcW w:w="993" w:type="dxa"/>
          </w:tcPr>
          <w:p w14:paraId="12BEF204" w14:textId="77777777" w:rsidR="006634BC" w:rsidRPr="00CA6F02" w:rsidRDefault="006634BC">
            <w:pPr>
              <w:numPr>
                <w:ilvl w:val="0"/>
                <w:numId w:val="5"/>
              </w:numPr>
              <w:ind w:right="284"/>
            </w:pPr>
          </w:p>
        </w:tc>
        <w:tc>
          <w:tcPr>
            <w:tcW w:w="8046" w:type="dxa"/>
          </w:tcPr>
          <w:p w14:paraId="4257326F" w14:textId="77777777" w:rsidR="006634BC" w:rsidRPr="00CA6F02" w:rsidRDefault="006634BC">
            <w:r w:rsidRPr="00CA6F02">
              <w:t xml:space="preserve">Solomon, Z. (1995). From denial to recognition: Attitudes toward Holocaust survivors from World War II to the present. </w:t>
            </w:r>
            <w:r w:rsidRPr="00CA6F02">
              <w:rPr>
                <w:i/>
                <w:iCs/>
              </w:rPr>
              <w:t>Journal of Traumatic Stress, 8</w:t>
            </w:r>
            <w:r w:rsidRPr="00CA6F02">
              <w:t xml:space="preserve">, 215-228. </w:t>
            </w:r>
          </w:p>
        </w:tc>
      </w:tr>
      <w:tr w:rsidR="006634BC" w:rsidRPr="00CA6F02" w14:paraId="77AF6EDC" w14:textId="77777777" w:rsidTr="007922DF">
        <w:trPr>
          <w:cantSplit/>
        </w:trPr>
        <w:tc>
          <w:tcPr>
            <w:tcW w:w="993" w:type="dxa"/>
          </w:tcPr>
          <w:p w14:paraId="18ED924E" w14:textId="77777777" w:rsidR="006634BC" w:rsidRPr="00CA6F02" w:rsidRDefault="006634BC">
            <w:pPr>
              <w:numPr>
                <w:ilvl w:val="0"/>
                <w:numId w:val="5"/>
              </w:numPr>
              <w:ind w:right="284"/>
            </w:pPr>
          </w:p>
        </w:tc>
        <w:tc>
          <w:tcPr>
            <w:tcW w:w="8046" w:type="dxa"/>
          </w:tcPr>
          <w:p w14:paraId="6D127215" w14:textId="77777777" w:rsidR="006634BC" w:rsidRPr="00CA6F02" w:rsidRDefault="006634BC">
            <w:r w:rsidRPr="00CA6F02">
              <w:rPr>
                <w:lang w:val="it-IT"/>
              </w:rPr>
              <w:t xml:space="preserve">Ofri, I., </w:t>
            </w:r>
            <w:r w:rsidRPr="00CA6F02">
              <w:t>Solomon, Z.,</w:t>
            </w:r>
            <w:r w:rsidRPr="00CA6F02">
              <w:rPr>
                <w:lang w:val="it-IT"/>
              </w:rPr>
              <w:t xml:space="preserve"> &amp; Dasberg, H. </w:t>
            </w:r>
            <w:r w:rsidRPr="00CA6F02">
              <w:t>(1995). Attitudes of therapists toward Holocaust survivors</w:t>
            </w:r>
            <w:r w:rsidRPr="00CA6F02">
              <w:rPr>
                <w:i/>
                <w:iCs/>
              </w:rPr>
              <w:t>. Journal of Traumatic Stress, 8</w:t>
            </w:r>
            <w:r w:rsidRPr="00CA6F02">
              <w:t xml:space="preserve">, 229-242. </w:t>
            </w:r>
          </w:p>
        </w:tc>
      </w:tr>
      <w:tr w:rsidR="006634BC" w:rsidRPr="00CA6F02" w14:paraId="20A7E34F" w14:textId="77777777" w:rsidTr="007922DF">
        <w:trPr>
          <w:cantSplit/>
        </w:trPr>
        <w:tc>
          <w:tcPr>
            <w:tcW w:w="993" w:type="dxa"/>
          </w:tcPr>
          <w:p w14:paraId="203CE908" w14:textId="77777777" w:rsidR="006634BC" w:rsidRPr="00CA6F02" w:rsidRDefault="006634BC">
            <w:pPr>
              <w:numPr>
                <w:ilvl w:val="0"/>
                <w:numId w:val="5"/>
              </w:numPr>
              <w:ind w:right="284"/>
            </w:pPr>
          </w:p>
        </w:tc>
        <w:tc>
          <w:tcPr>
            <w:tcW w:w="8046" w:type="dxa"/>
          </w:tcPr>
          <w:p w14:paraId="5BC49C2A" w14:textId="77777777" w:rsidR="006634BC" w:rsidRPr="00CA6F02" w:rsidRDefault="006634BC" w:rsidP="000857A9">
            <w:r w:rsidRPr="00CA6F02">
              <w:t xml:space="preserve">Solomon, Z. (1995).  Therapeutic </w:t>
            </w:r>
            <w:r w:rsidR="000857A9">
              <w:t>r</w:t>
            </w:r>
            <w:r w:rsidRPr="00CA6F02">
              <w:t xml:space="preserve">esponse to </w:t>
            </w:r>
            <w:r w:rsidR="000857A9">
              <w:t>c</w:t>
            </w:r>
            <w:r w:rsidRPr="00CA6F02">
              <w:t xml:space="preserve">ombat </w:t>
            </w:r>
            <w:r w:rsidR="000857A9">
              <w:t>s</w:t>
            </w:r>
            <w:r w:rsidRPr="00CA6F02">
              <w:t xml:space="preserve">tress </w:t>
            </w:r>
            <w:r w:rsidR="000857A9">
              <w:t>r</w:t>
            </w:r>
            <w:r w:rsidRPr="00CA6F02">
              <w:t xml:space="preserve">eaction </w:t>
            </w:r>
            <w:r w:rsidR="000857A9">
              <w:t>d</w:t>
            </w:r>
            <w:r w:rsidRPr="00CA6F02">
              <w:t xml:space="preserve">uring Israel’s </w:t>
            </w:r>
            <w:r w:rsidR="000857A9">
              <w:t>w</w:t>
            </w:r>
            <w:r w:rsidRPr="00CA6F02">
              <w:t>ars: Introduction</w:t>
            </w:r>
            <w:r w:rsidRPr="00CA6F02">
              <w:rPr>
                <w:i/>
                <w:iCs/>
              </w:rPr>
              <w:t xml:space="preserve">. Journal of Traumatic Stress 8, </w:t>
            </w:r>
            <w:r w:rsidRPr="00CA6F02">
              <w:t xml:space="preserve">243-246. </w:t>
            </w:r>
          </w:p>
        </w:tc>
      </w:tr>
      <w:tr w:rsidR="006634BC" w:rsidRPr="00CA6F02" w14:paraId="39DAFA5D" w14:textId="77777777" w:rsidTr="007922DF">
        <w:trPr>
          <w:cantSplit/>
        </w:trPr>
        <w:tc>
          <w:tcPr>
            <w:tcW w:w="993" w:type="dxa"/>
          </w:tcPr>
          <w:p w14:paraId="63C7FE53" w14:textId="77777777" w:rsidR="006634BC" w:rsidRPr="00CA6F02" w:rsidRDefault="006634BC">
            <w:pPr>
              <w:numPr>
                <w:ilvl w:val="0"/>
                <w:numId w:val="5"/>
              </w:numPr>
              <w:ind w:right="284"/>
            </w:pPr>
          </w:p>
        </w:tc>
        <w:tc>
          <w:tcPr>
            <w:tcW w:w="8046" w:type="dxa"/>
          </w:tcPr>
          <w:p w14:paraId="0A74B1F0" w14:textId="77777777" w:rsidR="006634BC" w:rsidRPr="00CA6F02" w:rsidRDefault="006634BC">
            <w:r w:rsidRPr="00CA6F02">
              <w:t xml:space="preserve">Manor, I., Shklar, R., &amp; Solomon, Z. (1995). Diagnosis and treatment of combat stress reaction: Current attitudes of military physicians. </w:t>
            </w:r>
            <w:r w:rsidRPr="00CA6F02">
              <w:rPr>
                <w:i/>
                <w:iCs/>
              </w:rPr>
              <w:t>Journal of Traumatic Stress, 8</w:t>
            </w:r>
            <w:r w:rsidRPr="00CA6F02">
              <w:t xml:space="preserve">, 247-258. </w:t>
            </w:r>
          </w:p>
        </w:tc>
      </w:tr>
      <w:tr w:rsidR="006634BC" w:rsidRPr="00CA6F02" w14:paraId="18CA2939" w14:textId="77777777" w:rsidTr="007922DF">
        <w:trPr>
          <w:cantSplit/>
        </w:trPr>
        <w:tc>
          <w:tcPr>
            <w:tcW w:w="993" w:type="dxa"/>
          </w:tcPr>
          <w:p w14:paraId="20C381C7" w14:textId="77777777" w:rsidR="006634BC" w:rsidRPr="00CA6F02" w:rsidRDefault="006634BC">
            <w:pPr>
              <w:numPr>
                <w:ilvl w:val="0"/>
                <w:numId w:val="5"/>
              </w:numPr>
              <w:ind w:right="284"/>
            </w:pPr>
          </w:p>
        </w:tc>
        <w:tc>
          <w:tcPr>
            <w:tcW w:w="8046" w:type="dxa"/>
          </w:tcPr>
          <w:p w14:paraId="0756676B" w14:textId="77777777" w:rsidR="006634BC" w:rsidRPr="00CA6F02" w:rsidRDefault="006634BC" w:rsidP="00112A2D">
            <w:r w:rsidRPr="00CA6F02">
              <w:t>Shalom, D., Benbenishty, R., &amp; Solomon, Z. (1995). Mental health officers' causal explanations of combat stress reaction</w:t>
            </w:r>
            <w:r w:rsidRPr="00CA6F02">
              <w:rPr>
                <w:i/>
                <w:iCs/>
              </w:rPr>
              <w:t>. Journal of Traumatic Stress, 8</w:t>
            </w:r>
            <w:r w:rsidRPr="00CA6F02">
              <w:t xml:space="preserve">, 259-269. </w:t>
            </w:r>
          </w:p>
        </w:tc>
      </w:tr>
      <w:tr w:rsidR="006634BC" w:rsidRPr="00CA6F02" w14:paraId="2DAC5D69" w14:textId="77777777" w:rsidTr="007922DF">
        <w:trPr>
          <w:cantSplit/>
        </w:trPr>
        <w:tc>
          <w:tcPr>
            <w:tcW w:w="993" w:type="dxa"/>
          </w:tcPr>
          <w:p w14:paraId="1E9C2FC6" w14:textId="77777777" w:rsidR="006634BC" w:rsidRPr="00CA6F02" w:rsidRDefault="006634BC">
            <w:pPr>
              <w:numPr>
                <w:ilvl w:val="0"/>
                <w:numId w:val="5"/>
              </w:numPr>
              <w:ind w:right="284"/>
            </w:pPr>
          </w:p>
        </w:tc>
        <w:tc>
          <w:tcPr>
            <w:tcW w:w="8046" w:type="dxa"/>
          </w:tcPr>
          <w:p w14:paraId="68E17E04" w14:textId="77777777" w:rsidR="006634BC" w:rsidRPr="00CA6F02" w:rsidRDefault="006634BC">
            <w:r w:rsidRPr="00CA6F02">
              <w:t xml:space="preserve">Solomon, Z. (1995). Oscillating between denial and recognition of PTSD: Why are lessons learned and forgotten? </w:t>
            </w:r>
            <w:r w:rsidRPr="00CA6F02">
              <w:rPr>
                <w:i/>
                <w:iCs/>
              </w:rPr>
              <w:t>Journal of Traumatic Stress,</w:t>
            </w:r>
            <w:r w:rsidRPr="00CA6F02">
              <w:t xml:space="preserve"> </w:t>
            </w:r>
            <w:r w:rsidRPr="00CA6F02">
              <w:rPr>
                <w:i/>
                <w:iCs/>
              </w:rPr>
              <w:t>8,</w:t>
            </w:r>
            <w:r w:rsidRPr="00CA6F02">
              <w:t xml:space="preserve"> 271-282. </w:t>
            </w:r>
          </w:p>
        </w:tc>
      </w:tr>
      <w:tr w:rsidR="006634BC" w:rsidRPr="00CA6F02" w14:paraId="39CCF3CD" w14:textId="77777777" w:rsidTr="007922DF">
        <w:trPr>
          <w:cantSplit/>
        </w:trPr>
        <w:tc>
          <w:tcPr>
            <w:tcW w:w="993" w:type="dxa"/>
          </w:tcPr>
          <w:p w14:paraId="48884595" w14:textId="77777777" w:rsidR="006634BC" w:rsidRPr="00CA6F02" w:rsidRDefault="006634BC">
            <w:pPr>
              <w:numPr>
                <w:ilvl w:val="0"/>
                <w:numId w:val="5"/>
              </w:numPr>
              <w:ind w:right="284"/>
            </w:pPr>
          </w:p>
        </w:tc>
        <w:tc>
          <w:tcPr>
            <w:tcW w:w="8046" w:type="dxa"/>
          </w:tcPr>
          <w:p w14:paraId="2EE24710" w14:textId="77777777" w:rsidR="006634BC" w:rsidRPr="00CA6F02" w:rsidRDefault="006634BC">
            <w:pPr>
              <w:rPr>
                <w:lang w:val="it-IT"/>
              </w:rPr>
            </w:pPr>
            <w:r w:rsidRPr="00CA6F02">
              <w:t>Solomon, Z.,</w:t>
            </w:r>
            <w:r w:rsidRPr="00CA6F02">
              <w:rPr>
                <w:lang w:val="it-IT"/>
              </w:rPr>
              <w:t xml:space="preserve"> Ginzburg, K., Neria, Y., &amp; Ohry, A. (1995). Coping with war captivity: The role of sensation seeking. </w:t>
            </w:r>
            <w:r w:rsidRPr="00CA6F02">
              <w:rPr>
                <w:i/>
                <w:iCs/>
                <w:lang w:val="it-IT"/>
              </w:rPr>
              <w:t>European Journal of Personality, 9</w:t>
            </w:r>
            <w:r w:rsidRPr="00CA6F02">
              <w:rPr>
                <w:lang w:val="it-IT"/>
              </w:rPr>
              <w:t xml:space="preserve">, 57-70. </w:t>
            </w:r>
          </w:p>
        </w:tc>
      </w:tr>
      <w:tr w:rsidR="006634BC" w:rsidRPr="00CA6F02" w14:paraId="553A5B04" w14:textId="77777777" w:rsidTr="007922DF">
        <w:trPr>
          <w:cantSplit/>
        </w:trPr>
        <w:tc>
          <w:tcPr>
            <w:tcW w:w="993" w:type="dxa"/>
          </w:tcPr>
          <w:p w14:paraId="06B1C1CA" w14:textId="77777777" w:rsidR="006634BC" w:rsidRPr="00CA6F02" w:rsidRDefault="006634BC">
            <w:pPr>
              <w:numPr>
                <w:ilvl w:val="0"/>
                <w:numId w:val="5"/>
              </w:numPr>
              <w:ind w:right="284"/>
              <w:rPr>
                <w:lang w:val="it-IT"/>
              </w:rPr>
            </w:pPr>
          </w:p>
        </w:tc>
        <w:tc>
          <w:tcPr>
            <w:tcW w:w="8046" w:type="dxa"/>
          </w:tcPr>
          <w:p w14:paraId="6C640C57" w14:textId="77777777" w:rsidR="006634BC" w:rsidRPr="00CA6F02" w:rsidRDefault="006634BC">
            <w:pPr>
              <w:bidi/>
              <w:rPr>
                <w:rtl/>
              </w:rPr>
            </w:pPr>
            <w:r>
              <w:rPr>
                <w:rtl/>
              </w:rPr>
              <w:t>סולומון</w:t>
            </w:r>
            <w:r w:rsidRPr="00CA6F02">
              <w:rPr>
                <w:rtl/>
              </w:rPr>
              <w:t xml:space="preserve">, ז., ויסמן, מ., בלקין, ר., לוי, ג., מיקולינסר, מ., ואנוך, ד. (1995). יחסי נישואין ותגובות קרב: פרספקטיבת הנשים. </w:t>
            </w:r>
            <w:r w:rsidRPr="00CA6F02">
              <w:rPr>
                <w:i/>
                <w:iCs/>
                <w:rtl/>
              </w:rPr>
              <w:t>שיחות, ט',</w:t>
            </w:r>
            <w:r w:rsidRPr="00CA6F02">
              <w:rPr>
                <w:rtl/>
              </w:rPr>
              <w:t xml:space="preserve"> 138-131. </w:t>
            </w:r>
          </w:p>
        </w:tc>
      </w:tr>
      <w:tr w:rsidR="006634BC" w:rsidRPr="00CA6F02" w14:paraId="50D13D56" w14:textId="77777777" w:rsidTr="007922DF">
        <w:trPr>
          <w:cantSplit/>
        </w:trPr>
        <w:tc>
          <w:tcPr>
            <w:tcW w:w="993" w:type="dxa"/>
          </w:tcPr>
          <w:p w14:paraId="3AC29A92" w14:textId="77777777" w:rsidR="006634BC" w:rsidRPr="00CA6F02" w:rsidRDefault="006634BC">
            <w:pPr>
              <w:numPr>
                <w:ilvl w:val="0"/>
                <w:numId w:val="5"/>
              </w:numPr>
              <w:ind w:right="284"/>
              <w:rPr>
                <w:lang w:val="it-IT"/>
              </w:rPr>
            </w:pPr>
          </w:p>
        </w:tc>
        <w:tc>
          <w:tcPr>
            <w:tcW w:w="8046" w:type="dxa"/>
          </w:tcPr>
          <w:p w14:paraId="56B09F04" w14:textId="77777777" w:rsidR="006634BC" w:rsidRPr="00565FA5" w:rsidRDefault="006634BC" w:rsidP="000350D9">
            <w:pPr>
              <w:pStyle w:val="Heading2"/>
              <w:rPr>
                <w:b w:val="0"/>
                <w:sz w:val="24"/>
                <w:szCs w:val="24"/>
                <w:u w:val="none"/>
              </w:rPr>
            </w:pPr>
            <w:r w:rsidRPr="00565FA5">
              <w:rPr>
                <w:b w:val="0"/>
                <w:sz w:val="24"/>
                <w:szCs w:val="24"/>
                <w:u w:val="none"/>
                <w:lang w:val="it-IT"/>
              </w:rPr>
              <w:t>Solomon, Z., &amp; Tyano, S. (1995)</w:t>
            </w:r>
            <w:r w:rsidRPr="00565FA5">
              <w:rPr>
                <w:b w:val="0"/>
                <w:i/>
                <w:iCs/>
                <w:sz w:val="24"/>
                <w:szCs w:val="24"/>
                <w:u w:val="none"/>
                <w:lang w:val="it-IT"/>
              </w:rPr>
              <w:t xml:space="preserve"> .</w:t>
            </w:r>
            <w:r w:rsidRPr="00565FA5">
              <w:rPr>
                <w:b w:val="0"/>
                <w:sz w:val="24"/>
                <w:szCs w:val="24"/>
                <w:u w:val="none"/>
                <w:lang w:val="it-IT"/>
              </w:rPr>
              <w:t xml:space="preserve"> Les symptomes de stress aigu dans la population Israelienne au caurs de la Guerre du Golfe. </w:t>
            </w:r>
            <w:r w:rsidRPr="00565FA5">
              <w:rPr>
                <w:b w:val="0"/>
                <w:i/>
                <w:iCs/>
                <w:sz w:val="24"/>
                <w:szCs w:val="24"/>
                <w:u w:val="none"/>
                <w:lang w:val="it-IT"/>
              </w:rPr>
              <w:t>Sy</w:t>
            </w:r>
            <w:r w:rsidRPr="00565FA5">
              <w:rPr>
                <w:b w:val="0"/>
                <w:i/>
                <w:iCs/>
                <w:sz w:val="24"/>
                <w:szCs w:val="24"/>
                <w:u w:val="none"/>
              </w:rPr>
              <w:t>napse</w:t>
            </w:r>
            <w:r w:rsidRPr="00565FA5">
              <w:rPr>
                <w:b w:val="0"/>
                <w:sz w:val="24"/>
                <w:szCs w:val="24"/>
                <w:u w:val="none"/>
              </w:rPr>
              <w:t xml:space="preserve"> </w:t>
            </w:r>
            <w:r w:rsidRPr="00565FA5">
              <w:rPr>
                <w:b w:val="0"/>
                <w:i/>
                <w:iCs/>
                <w:sz w:val="24"/>
                <w:szCs w:val="24"/>
                <w:u w:val="none"/>
              </w:rPr>
              <w:t>(French), 116</w:t>
            </w:r>
            <w:r w:rsidRPr="00565FA5">
              <w:rPr>
                <w:b w:val="0"/>
                <w:sz w:val="24"/>
                <w:szCs w:val="24"/>
                <w:u w:val="none"/>
              </w:rPr>
              <w:t xml:space="preserve">, 45-53. </w:t>
            </w:r>
          </w:p>
        </w:tc>
      </w:tr>
      <w:tr w:rsidR="006634BC" w:rsidRPr="00CA6F02" w14:paraId="56845620" w14:textId="77777777" w:rsidTr="007922DF">
        <w:trPr>
          <w:cantSplit/>
        </w:trPr>
        <w:tc>
          <w:tcPr>
            <w:tcW w:w="993" w:type="dxa"/>
          </w:tcPr>
          <w:p w14:paraId="062AE0C4" w14:textId="77777777" w:rsidR="006634BC" w:rsidRPr="00CA6F02" w:rsidRDefault="006634BC">
            <w:pPr>
              <w:numPr>
                <w:ilvl w:val="0"/>
                <w:numId w:val="5"/>
              </w:numPr>
              <w:ind w:right="284"/>
            </w:pPr>
          </w:p>
        </w:tc>
        <w:tc>
          <w:tcPr>
            <w:tcW w:w="8046" w:type="dxa"/>
          </w:tcPr>
          <w:p w14:paraId="35FD6E7C" w14:textId="77777777" w:rsidR="006634BC" w:rsidRPr="00CA6F02" w:rsidRDefault="006634BC">
            <w:r w:rsidRPr="00CA6F02">
              <w:t xml:space="preserve">Attias, J., Shemesh, Z., Bleich, A., Solomon, Z., Bar-Or, G., Alster, J., &amp; Shomer, H. (1995). Psychological profile of help-seeking and non-help-seeking Tinnitus patients. </w:t>
            </w:r>
            <w:r w:rsidRPr="00CA6F02">
              <w:rPr>
                <w:i/>
                <w:iCs/>
              </w:rPr>
              <w:t>Scandinavian Audiology, 24</w:t>
            </w:r>
            <w:r w:rsidRPr="00CA6F02">
              <w:t xml:space="preserve">, 13-18. </w:t>
            </w:r>
          </w:p>
        </w:tc>
      </w:tr>
      <w:tr w:rsidR="006634BC" w:rsidRPr="00CA6F02" w14:paraId="36F3D417" w14:textId="77777777" w:rsidTr="007922DF">
        <w:trPr>
          <w:cantSplit/>
        </w:trPr>
        <w:tc>
          <w:tcPr>
            <w:tcW w:w="993" w:type="dxa"/>
          </w:tcPr>
          <w:p w14:paraId="2DE8E39E" w14:textId="77777777" w:rsidR="006634BC" w:rsidRPr="00CA6F02" w:rsidRDefault="006634BC">
            <w:pPr>
              <w:numPr>
                <w:ilvl w:val="0"/>
                <w:numId w:val="5"/>
              </w:numPr>
              <w:ind w:right="284"/>
            </w:pPr>
          </w:p>
        </w:tc>
        <w:tc>
          <w:tcPr>
            <w:tcW w:w="8046" w:type="dxa"/>
          </w:tcPr>
          <w:p w14:paraId="5A70DDA4" w14:textId="77777777" w:rsidR="006634BC" w:rsidRPr="00CA6F02" w:rsidRDefault="006634BC">
            <w:pPr>
              <w:bidi/>
            </w:pPr>
            <w:r w:rsidRPr="00CA6F02">
              <w:rPr>
                <w:rtl/>
              </w:rPr>
              <w:t>נריה, י., ו</w:t>
            </w:r>
            <w:r>
              <w:rPr>
                <w:rtl/>
              </w:rPr>
              <w:t>סולומון</w:t>
            </w:r>
            <w:r w:rsidRPr="00CA6F02">
              <w:rPr>
                <w:rtl/>
              </w:rPr>
              <w:t xml:space="preserve">, ז.  (1995). קשיי הסתגלות ארוכי-טווח בקרב פדויי שבי שמונה-עשרה שנים לאחר השחרור מן השבי. </w:t>
            </w:r>
            <w:r w:rsidRPr="00CA6F02">
              <w:rPr>
                <w:i/>
                <w:iCs/>
                <w:rtl/>
              </w:rPr>
              <w:t>פסיכולוגיה, ה'</w:t>
            </w:r>
            <w:r w:rsidRPr="00CA6F02">
              <w:rPr>
                <w:rtl/>
              </w:rPr>
              <w:t xml:space="preserve">, 56-69. </w:t>
            </w:r>
          </w:p>
        </w:tc>
      </w:tr>
      <w:tr w:rsidR="006634BC" w:rsidRPr="00CA6F02" w14:paraId="47B073FC" w14:textId="77777777" w:rsidTr="007922DF">
        <w:trPr>
          <w:cantSplit/>
        </w:trPr>
        <w:tc>
          <w:tcPr>
            <w:tcW w:w="993" w:type="dxa"/>
          </w:tcPr>
          <w:p w14:paraId="431C4554" w14:textId="77777777" w:rsidR="006634BC" w:rsidRPr="00CA6F02" w:rsidRDefault="006634BC">
            <w:pPr>
              <w:numPr>
                <w:ilvl w:val="0"/>
                <w:numId w:val="5"/>
              </w:numPr>
              <w:ind w:right="284"/>
            </w:pPr>
          </w:p>
        </w:tc>
        <w:tc>
          <w:tcPr>
            <w:tcW w:w="8046" w:type="dxa"/>
          </w:tcPr>
          <w:p w14:paraId="2E9C9297" w14:textId="77777777" w:rsidR="006634BC" w:rsidRPr="00CA6F02" w:rsidRDefault="006634BC">
            <w:r w:rsidRPr="00CA6F02">
              <w:t>Mikulincer, M., Florian, V., &amp; Solomon, Z. (1995). Marital intimacy, family support, and secondary traumatization: A study of wives of veterans with combat stress reaction</w:t>
            </w:r>
            <w:r w:rsidRPr="00CA6F02">
              <w:rPr>
                <w:i/>
                <w:iCs/>
              </w:rPr>
              <w:t>. Anxiety Stress and Coping, 8</w:t>
            </w:r>
            <w:r w:rsidRPr="00CA6F02">
              <w:t xml:space="preserve">, 203-213. </w:t>
            </w:r>
          </w:p>
        </w:tc>
      </w:tr>
      <w:tr w:rsidR="006634BC" w:rsidRPr="00CA6F02" w14:paraId="7B8705DB" w14:textId="77777777" w:rsidTr="007922DF">
        <w:trPr>
          <w:cantSplit/>
        </w:trPr>
        <w:tc>
          <w:tcPr>
            <w:tcW w:w="993" w:type="dxa"/>
          </w:tcPr>
          <w:p w14:paraId="575E6F2D" w14:textId="77777777" w:rsidR="006634BC" w:rsidRPr="00CA6F02" w:rsidRDefault="006634BC">
            <w:pPr>
              <w:numPr>
                <w:ilvl w:val="0"/>
                <w:numId w:val="5"/>
              </w:numPr>
              <w:ind w:right="284"/>
            </w:pPr>
          </w:p>
        </w:tc>
        <w:tc>
          <w:tcPr>
            <w:tcW w:w="8046" w:type="dxa"/>
          </w:tcPr>
          <w:p w14:paraId="5CDBE903" w14:textId="77777777" w:rsidR="006634BC" w:rsidRPr="00CA6F02" w:rsidRDefault="006634BC">
            <w:r w:rsidRPr="00CA6F02">
              <w:t xml:space="preserve">Solomon, Z., Singer, Y., &amp; Blumenfeld, A. (1995). Clinical characteristics of delayed and immediate onset combat induced PTSD. </w:t>
            </w:r>
            <w:r w:rsidRPr="00CA6F02">
              <w:rPr>
                <w:i/>
                <w:iCs/>
              </w:rPr>
              <w:t>Military Medicine, 160</w:t>
            </w:r>
            <w:r w:rsidRPr="00CA6F02">
              <w:t>, 425-430.</w:t>
            </w:r>
          </w:p>
        </w:tc>
      </w:tr>
      <w:tr w:rsidR="006634BC" w:rsidRPr="00CA6F02" w14:paraId="29473B30" w14:textId="77777777" w:rsidTr="007922DF">
        <w:trPr>
          <w:cantSplit/>
        </w:trPr>
        <w:tc>
          <w:tcPr>
            <w:tcW w:w="993" w:type="dxa"/>
          </w:tcPr>
          <w:p w14:paraId="05F8A6BC" w14:textId="77777777" w:rsidR="006634BC" w:rsidRPr="00CA6F02" w:rsidRDefault="006634BC">
            <w:pPr>
              <w:numPr>
                <w:ilvl w:val="0"/>
                <w:numId w:val="5"/>
              </w:numPr>
              <w:ind w:right="284"/>
            </w:pPr>
          </w:p>
        </w:tc>
        <w:tc>
          <w:tcPr>
            <w:tcW w:w="8046" w:type="dxa"/>
          </w:tcPr>
          <w:p w14:paraId="2F213DA9" w14:textId="77777777" w:rsidR="006634BC" w:rsidRPr="00CA6F02" w:rsidRDefault="006634BC">
            <w:r w:rsidRPr="00CA6F02">
              <w:t xml:space="preserve">Prager, E., &amp; Solomon, Z. (1995). Cognitive control as a buffer of war induced stress in a middle aged and older Israeli sample. </w:t>
            </w:r>
            <w:r w:rsidRPr="00CA6F02">
              <w:rPr>
                <w:i/>
                <w:iCs/>
              </w:rPr>
              <w:t>Aging and Society, 15</w:t>
            </w:r>
            <w:r w:rsidRPr="00CA6F02">
              <w:t xml:space="preserve">, 355-374. </w:t>
            </w:r>
          </w:p>
        </w:tc>
      </w:tr>
      <w:tr w:rsidR="006634BC" w:rsidRPr="00CA6F02" w14:paraId="1CC7B193" w14:textId="77777777" w:rsidTr="007922DF">
        <w:trPr>
          <w:cantSplit/>
        </w:trPr>
        <w:tc>
          <w:tcPr>
            <w:tcW w:w="993" w:type="dxa"/>
          </w:tcPr>
          <w:p w14:paraId="2CB65C28" w14:textId="77777777" w:rsidR="006634BC" w:rsidRPr="00CA6F02" w:rsidRDefault="006634BC">
            <w:pPr>
              <w:numPr>
                <w:ilvl w:val="0"/>
                <w:numId w:val="5"/>
              </w:numPr>
              <w:ind w:right="284"/>
            </w:pPr>
          </w:p>
        </w:tc>
        <w:tc>
          <w:tcPr>
            <w:tcW w:w="8046" w:type="dxa"/>
          </w:tcPr>
          <w:p w14:paraId="6AFA3B74" w14:textId="77777777" w:rsidR="006634BC" w:rsidRPr="00CA6F02" w:rsidRDefault="006634BC">
            <w:r w:rsidRPr="00CA6F02">
              <w:t>Solomon, Z. (1995). The effect of prior stressful experience on coping with war trauma and captivity</w:t>
            </w:r>
            <w:r w:rsidRPr="00CA6F02">
              <w:rPr>
                <w:i/>
                <w:iCs/>
              </w:rPr>
              <w:t>. Psychological Medicine, 5</w:t>
            </w:r>
            <w:r w:rsidRPr="00CA6F02">
              <w:t xml:space="preserve">, 1289-1294. </w:t>
            </w:r>
          </w:p>
        </w:tc>
      </w:tr>
      <w:tr w:rsidR="006634BC" w:rsidRPr="00CA6F02" w14:paraId="250AA63D" w14:textId="77777777" w:rsidTr="007922DF">
        <w:trPr>
          <w:cantSplit/>
        </w:trPr>
        <w:tc>
          <w:tcPr>
            <w:tcW w:w="993" w:type="dxa"/>
          </w:tcPr>
          <w:p w14:paraId="33F4258D" w14:textId="77777777" w:rsidR="006634BC" w:rsidRPr="00CA6F02" w:rsidRDefault="006634BC">
            <w:pPr>
              <w:numPr>
                <w:ilvl w:val="0"/>
                <w:numId w:val="5"/>
              </w:numPr>
              <w:ind w:right="284"/>
            </w:pPr>
          </w:p>
        </w:tc>
        <w:tc>
          <w:tcPr>
            <w:tcW w:w="8046" w:type="dxa"/>
          </w:tcPr>
          <w:p w14:paraId="38516133" w14:textId="77777777" w:rsidR="006634BC" w:rsidRPr="00CA6F02" w:rsidRDefault="006634BC">
            <w:r w:rsidRPr="00CA6F02">
              <w:t xml:space="preserve">Prager, E., &amp; Solomon, Z. (1995). Correlates of war induced stress responses among late middle aged and elderly Israelis. </w:t>
            </w:r>
            <w:r w:rsidRPr="00CA6F02">
              <w:rPr>
                <w:i/>
                <w:iCs/>
              </w:rPr>
              <w:t>International Journal of Aging and Human Development,</w:t>
            </w:r>
            <w:r w:rsidRPr="00CA6F02">
              <w:t xml:space="preserve"> </w:t>
            </w:r>
            <w:r w:rsidRPr="00CA6F02">
              <w:rPr>
                <w:i/>
                <w:iCs/>
              </w:rPr>
              <w:t>41,</w:t>
            </w:r>
            <w:r w:rsidRPr="00CA6F02">
              <w:t xml:space="preserve"> 203-220. </w:t>
            </w:r>
          </w:p>
        </w:tc>
      </w:tr>
      <w:tr w:rsidR="006634BC" w:rsidRPr="00CA6F02" w14:paraId="262DFB42" w14:textId="77777777" w:rsidTr="007922DF">
        <w:trPr>
          <w:cantSplit/>
        </w:trPr>
        <w:tc>
          <w:tcPr>
            <w:tcW w:w="993" w:type="dxa"/>
          </w:tcPr>
          <w:p w14:paraId="24983B4B" w14:textId="77777777" w:rsidR="006634BC" w:rsidRPr="00CA6F02" w:rsidRDefault="006634BC">
            <w:pPr>
              <w:numPr>
                <w:ilvl w:val="0"/>
                <w:numId w:val="5"/>
              </w:numPr>
              <w:ind w:right="284"/>
            </w:pPr>
          </w:p>
        </w:tc>
        <w:tc>
          <w:tcPr>
            <w:tcW w:w="8046" w:type="dxa"/>
          </w:tcPr>
          <w:p w14:paraId="7F276A82" w14:textId="77777777" w:rsidR="006634BC" w:rsidRPr="00CA6F02" w:rsidRDefault="006634BC">
            <w:r w:rsidRPr="00CA6F02">
              <w:t xml:space="preserve">Prager, E., &amp; Solomon, Z. (1995). Perceptions of world benevolence, meaningfulness, and self-worth among elderly Israeli Holocaust survivors and non-survivors. </w:t>
            </w:r>
            <w:r w:rsidRPr="00CA6F02">
              <w:rPr>
                <w:i/>
                <w:iCs/>
              </w:rPr>
              <w:t>Anxiety, Stress and Coping, 8</w:t>
            </w:r>
            <w:r w:rsidRPr="00CA6F02">
              <w:t xml:space="preserve">, 265- 277. </w:t>
            </w:r>
          </w:p>
        </w:tc>
      </w:tr>
      <w:tr w:rsidR="006634BC" w:rsidRPr="00CA6F02" w14:paraId="09A2DCA7" w14:textId="77777777" w:rsidTr="007922DF">
        <w:trPr>
          <w:cantSplit/>
        </w:trPr>
        <w:tc>
          <w:tcPr>
            <w:tcW w:w="993" w:type="dxa"/>
          </w:tcPr>
          <w:p w14:paraId="4D0CDA88" w14:textId="77777777" w:rsidR="006634BC" w:rsidRPr="00CA6F02" w:rsidRDefault="006634BC">
            <w:pPr>
              <w:numPr>
                <w:ilvl w:val="0"/>
                <w:numId w:val="5"/>
              </w:numPr>
              <w:ind w:right="284"/>
            </w:pPr>
          </w:p>
        </w:tc>
        <w:tc>
          <w:tcPr>
            <w:tcW w:w="8046" w:type="dxa"/>
          </w:tcPr>
          <w:p w14:paraId="01287F28" w14:textId="77777777" w:rsidR="006634BC" w:rsidRPr="00CA6F02" w:rsidRDefault="006634BC">
            <w:r w:rsidRPr="00CA6F02">
              <w:t xml:space="preserve">Solomon, Z., &amp; Kleinhaus, M. (1996). War induced psychic trauma - An 18 year follow-up of Israeli veterans. </w:t>
            </w:r>
            <w:r w:rsidRPr="00CA6F02">
              <w:rPr>
                <w:i/>
                <w:iCs/>
              </w:rPr>
              <w:t>American Journal of Orthopsychiatry, 66</w:t>
            </w:r>
            <w:r w:rsidRPr="00CA6F02">
              <w:t xml:space="preserve">, 152-160. </w:t>
            </w:r>
          </w:p>
        </w:tc>
      </w:tr>
      <w:tr w:rsidR="006634BC" w:rsidRPr="00CA6F02" w14:paraId="378C2582" w14:textId="77777777" w:rsidTr="007922DF">
        <w:trPr>
          <w:cantSplit/>
        </w:trPr>
        <w:tc>
          <w:tcPr>
            <w:tcW w:w="993" w:type="dxa"/>
          </w:tcPr>
          <w:p w14:paraId="47F7B235" w14:textId="77777777" w:rsidR="006634BC" w:rsidRPr="00CA6F02" w:rsidRDefault="006634BC">
            <w:pPr>
              <w:numPr>
                <w:ilvl w:val="0"/>
                <w:numId w:val="5"/>
              </w:numPr>
              <w:ind w:right="284"/>
            </w:pPr>
          </w:p>
        </w:tc>
        <w:tc>
          <w:tcPr>
            <w:tcW w:w="8046" w:type="dxa"/>
          </w:tcPr>
          <w:p w14:paraId="047C81CC" w14:textId="77777777" w:rsidR="006634BC" w:rsidRPr="00CA6F02" w:rsidRDefault="006634BC">
            <w:r w:rsidRPr="00CA6F02">
              <w:t>Tyano, S., Solomon, Z., Goldstein, I., Bleich, A., Ianco, J., Sever, J., &amp; Tauviana, Y. (1996). A seven-year follow-up of child survivors of bus-train collision</w:t>
            </w:r>
            <w:r w:rsidRPr="00CA6F02">
              <w:rPr>
                <w:i/>
                <w:iCs/>
              </w:rPr>
              <w:t>. Journal of</w:t>
            </w:r>
            <w:r w:rsidR="00CC25CB">
              <w:rPr>
                <w:i/>
                <w:iCs/>
              </w:rPr>
              <w:t xml:space="preserve"> </w:t>
            </w:r>
            <w:r w:rsidRPr="00CA6F02">
              <w:rPr>
                <w:i/>
                <w:iCs/>
              </w:rPr>
              <w:t>American Academy of Child and Adolescent Psychiatry, 35</w:t>
            </w:r>
            <w:r w:rsidRPr="00CA6F02">
              <w:t xml:space="preserve">, 365-373. </w:t>
            </w:r>
          </w:p>
        </w:tc>
      </w:tr>
      <w:tr w:rsidR="006634BC" w:rsidRPr="00CA6F02" w14:paraId="7131506F" w14:textId="77777777" w:rsidTr="007922DF">
        <w:trPr>
          <w:cantSplit/>
        </w:trPr>
        <w:tc>
          <w:tcPr>
            <w:tcW w:w="993" w:type="dxa"/>
          </w:tcPr>
          <w:p w14:paraId="1687C120" w14:textId="77777777" w:rsidR="006634BC" w:rsidRPr="00CA6F02" w:rsidRDefault="006634BC">
            <w:pPr>
              <w:numPr>
                <w:ilvl w:val="0"/>
                <w:numId w:val="5"/>
              </w:numPr>
              <w:ind w:right="284"/>
            </w:pPr>
          </w:p>
        </w:tc>
        <w:tc>
          <w:tcPr>
            <w:tcW w:w="8046" w:type="dxa"/>
          </w:tcPr>
          <w:p w14:paraId="71089461" w14:textId="77777777" w:rsidR="006634BC" w:rsidRPr="00CA6F02" w:rsidRDefault="006634BC" w:rsidP="00112A2D">
            <w:r w:rsidRPr="00CA6F02">
              <w:t>Solomon, Z. (1996). Judische uberlende in Israel und i</w:t>
            </w:r>
            <w:r w:rsidR="00CC25CB">
              <w:t>m</w:t>
            </w:r>
            <w:r w:rsidRPr="00CA6F02">
              <w:t xml:space="preserve"> Ausland.</w:t>
            </w:r>
            <w:r w:rsidR="00CC25CB">
              <w:t xml:space="preserve"> </w:t>
            </w:r>
            <w:r w:rsidR="00112A2D" w:rsidRPr="0007060A">
              <w:t>(German)</w:t>
            </w:r>
            <w:r w:rsidR="00112A2D">
              <w:rPr>
                <w:i/>
                <w:iCs/>
              </w:rPr>
              <w:t>.</w:t>
            </w:r>
            <w:r w:rsidR="00112A2D" w:rsidRPr="00CA6F02">
              <w:rPr>
                <w:i/>
                <w:iCs/>
              </w:rPr>
              <w:t xml:space="preserve"> </w:t>
            </w:r>
            <w:r w:rsidR="00CC25CB" w:rsidRPr="00CC25CB">
              <w:rPr>
                <w:i/>
                <w:iCs/>
              </w:rPr>
              <w:t>Mittelweg</w:t>
            </w:r>
            <w:r w:rsidRPr="00CA6F02">
              <w:t xml:space="preserve">, </w:t>
            </w:r>
            <w:r w:rsidRPr="00CA6F02">
              <w:rPr>
                <w:i/>
                <w:iCs/>
              </w:rPr>
              <w:t>Zeitschrift des Hamburg Instituts fur Sozialforschung, 36</w:t>
            </w:r>
            <w:r w:rsidRPr="00CA6F02">
              <w:t>, 23-27.</w:t>
            </w:r>
            <w:r w:rsidR="00CC25CB">
              <w:t xml:space="preserve"> </w:t>
            </w:r>
          </w:p>
        </w:tc>
      </w:tr>
      <w:tr w:rsidR="006634BC" w:rsidRPr="00CA6F02" w14:paraId="22FCD8AE" w14:textId="77777777" w:rsidTr="007922DF">
        <w:trPr>
          <w:cantSplit/>
        </w:trPr>
        <w:tc>
          <w:tcPr>
            <w:tcW w:w="993" w:type="dxa"/>
          </w:tcPr>
          <w:p w14:paraId="0BE7B4A1" w14:textId="77777777" w:rsidR="006634BC" w:rsidRPr="00CA6F02" w:rsidRDefault="006634BC">
            <w:pPr>
              <w:numPr>
                <w:ilvl w:val="0"/>
                <w:numId w:val="5"/>
              </w:numPr>
              <w:ind w:right="284"/>
            </w:pPr>
          </w:p>
        </w:tc>
        <w:tc>
          <w:tcPr>
            <w:tcW w:w="8046" w:type="dxa"/>
          </w:tcPr>
          <w:p w14:paraId="5309332B" w14:textId="77777777" w:rsidR="006634BC" w:rsidRPr="00CA6F02" w:rsidRDefault="006634BC">
            <w:r w:rsidRPr="00CA6F02">
              <w:t xml:space="preserve">Witztum, E., Levy, A., &amp; Solomon, Z. (1996). Lessons denied: A history of therapeutic responses to combat stress reaction during Israel's War of Independence (1948), the Sinai Campaign (1956) and the Six Day War (1967). </w:t>
            </w:r>
            <w:r w:rsidRPr="00CA6F02">
              <w:rPr>
                <w:i/>
                <w:iCs/>
              </w:rPr>
              <w:t>Israel Journal of Psychiatry and Related Sciences, 32</w:t>
            </w:r>
            <w:r w:rsidRPr="00CA6F02">
              <w:t xml:space="preserve">, 79-88. </w:t>
            </w:r>
          </w:p>
        </w:tc>
      </w:tr>
      <w:tr w:rsidR="006634BC" w:rsidRPr="00CA6F02" w14:paraId="1A8988BD" w14:textId="77777777" w:rsidTr="007922DF">
        <w:trPr>
          <w:cantSplit/>
        </w:trPr>
        <w:tc>
          <w:tcPr>
            <w:tcW w:w="993" w:type="dxa"/>
          </w:tcPr>
          <w:p w14:paraId="59115FCE" w14:textId="77777777" w:rsidR="006634BC" w:rsidRPr="00CA6F02" w:rsidRDefault="006634BC">
            <w:pPr>
              <w:numPr>
                <w:ilvl w:val="0"/>
                <w:numId w:val="5"/>
              </w:numPr>
              <w:ind w:right="284"/>
            </w:pPr>
          </w:p>
        </w:tc>
        <w:tc>
          <w:tcPr>
            <w:tcW w:w="8046" w:type="dxa"/>
          </w:tcPr>
          <w:p w14:paraId="0A953E73" w14:textId="77777777" w:rsidR="006634BC" w:rsidRPr="00CA6F02" w:rsidRDefault="006634BC">
            <w:r w:rsidRPr="00CA6F02">
              <w:t xml:space="preserve">Levy, A., Witztum, Z., &amp; Solomon, Z. (1996). Lessons relearned: When denial becomes impossible: Therapeutic response to combat stress reaction during the Yom Kippur War (1973) and the Lebanon War (1982). </w:t>
            </w:r>
            <w:r w:rsidRPr="00CA6F02">
              <w:rPr>
                <w:i/>
                <w:iCs/>
              </w:rPr>
              <w:t>Israel Journal of Psychiatry and Related Sciences, 32</w:t>
            </w:r>
            <w:r w:rsidRPr="00CA6F02">
              <w:t xml:space="preserve">, 89-102. </w:t>
            </w:r>
          </w:p>
        </w:tc>
      </w:tr>
      <w:tr w:rsidR="006634BC" w:rsidRPr="00CA6F02" w14:paraId="488BC297" w14:textId="77777777" w:rsidTr="007922DF">
        <w:trPr>
          <w:cantSplit/>
        </w:trPr>
        <w:tc>
          <w:tcPr>
            <w:tcW w:w="993" w:type="dxa"/>
          </w:tcPr>
          <w:p w14:paraId="294F6EA9" w14:textId="77777777" w:rsidR="006634BC" w:rsidRPr="00CA6F02" w:rsidRDefault="006634BC">
            <w:pPr>
              <w:numPr>
                <w:ilvl w:val="0"/>
                <w:numId w:val="5"/>
              </w:numPr>
              <w:ind w:right="284"/>
            </w:pPr>
          </w:p>
        </w:tc>
        <w:tc>
          <w:tcPr>
            <w:tcW w:w="8046" w:type="dxa"/>
          </w:tcPr>
          <w:p w14:paraId="6755257B" w14:textId="77777777" w:rsidR="006634BC" w:rsidRPr="00CA6F02" w:rsidRDefault="006634BC" w:rsidP="00112A2D">
            <w:r w:rsidRPr="00CA6F02">
              <w:t>Solomon, Z.</w:t>
            </w:r>
            <w:r w:rsidR="00CC25CB">
              <w:t xml:space="preserve">, &amp; </w:t>
            </w:r>
            <w:r w:rsidR="00CC25CB" w:rsidRPr="00CA6F02">
              <w:t xml:space="preserve">Israeli, U. </w:t>
            </w:r>
            <w:r w:rsidRPr="00CA6F02">
              <w:t xml:space="preserve">(1996). Knesset members' attitudes towards combat stress reaction casualties. </w:t>
            </w:r>
            <w:r w:rsidRPr="00CA6F02">
              <w:rPr>
                <w:i/>
                <w:iCs/>
              </w:rPr>
              <w:t>Israel Journal of Psychiatry and Related Sciences, 32</w:t>
            </w:r>
            <w:r w:rsidRPr="00CA6F02">
              <w:t xml:space="preserve">, 103-113. </w:t>
            </w:r>
          </w:p>
        </w:tc>
      </w:tr>
      <w:tr w:rsidR="006634BC" w:rsidRPr="00CA6F02" w14:paraId="2A5C73C1" w14:textId="77777777" w:rsidTr="007922DF">
        <w:trPr>
          <w:cantSplit/>
        </w:trPr>
        <w:tc>
          <w:tcPr>
            <w:tcW w:w="993" w:type="dxa"/>
          </w:tcPr>
          <w:p w14:paraId="34B4EBB4" w14:textId="77777777" w:rsidR="006634BC" w:rsidRPr="00CA6F02" w:rsidRDefault="006634BC">
            <w:pPr>
              <w:numPr>
                <w:ilvl w:val="0"/>
                <w:numId w:val="5"/>
              </w:numPr>
              <w:ind w:right="284"/>
            </w:pPr>
          </w:p>
        </w:tc>
        <w:tc>
          <w:tcPr>
            <w:tcW w:w="8046" w:type="dxa"/>
          </w:tcPr>
          <w:p w14:paraId="1BC331DC" w14:textId="77777777" w:rsidR="006634BC" w:rsidRPr="00CA6F02" w:rsidRDefault="006634BC" w:rsidP="00112A2D">
            <w:r w:rsidRPr="00CA6F02">
              <w:t xml:space="preserve">Witztum, E., Levy, A., &amp; Solomon, Z. (1996). Therapeutic response to combat stress reaction during Israel's wars. </w:t>
            </w:r>
            <w:r w:rsidR="00206753" w:rsidRPr="00CA6F02">
              <w:t xml:space="preserve">(Editorial). </w:t>
            </w:r>
            <w:r w:rsidRPr="00CA6F02">
              <w:rPr>
                <w:i/>
                <w:iCs/>
              </w:rPr>
              <w:t xml:space="preserve">Israel Journal of Psychiatry and </w:t>
            </w:r>
            <w:r w:rsidR="00206753">
              <w:rPr>
                <w:i/>
                <w:iCs/>
              </w:rPr>
              <w:t>R</w:t>
            </w:r>
            <w:r w:rsidRPr="00CA6F02">
              <w:rPr>
                <w:i/>
                <w:iCs/>
              </w:rPr>
              <w:t>elated</w:t>
            </w:r>
            <w:r w:rsidR="00206753">
              <w:rPr>
                <w:i/>
                <w:iCs/>
              </w:rPr>
              <w:t xml:space="preserve"> </w:t>
            </w:r>
            <w:r w:rsidRPr="00CA6F02">
              <w:rPr>
                <w:i/>
                <w:iCs/>
              </w:rPr>
              <w:t>Sciences, 32</w:t>
            </w:r>
            <w:r w:rsidRPr="00CA6F02">
              <w:t xml:space="preserve">, 77-78. </w:t>
            </w:r>
          </w:p>
        </w:tc>
      </w:tr>
      <w:tr w:rsidR="006634BC" w:rsidRPr="00CA6F02" w14:paraId="1FA1D906" w14:textId="77777777" w:rsidTr="007922DF">
        <w:trPr>
          <w:cantSplit/>
        </w:trPr>
        <w:tc>
          <w:tcPr>
            <w:tcW w:w="993" w:type="dxa"/>
          </w:tcPr>
          <w:p w14:paraId="37D17ABF" w14:textId="77777777" w:rsidR="006634BC" w:rsidRPr="00CA6F02" w:rsidRDefault="006634BC">
            <w:pPr>
              <w:numPr>
                <w:ilvl w:val="0"/>
                <w:numId w:val="5"/>
              </w:numPr>
              <w:ind w:right="284"/>
            </w:pPr>
          </w:p>
        </w:tc>
        <w:tc>
          <w:tcPr>
            <w:tcW w:w="8046" w:type="dxa"/>
          </w:tcPr>
          <w:p w14:paraId="7A5EBDBC" w14:textId="77777777" w:rsidR="006634BC" w:rsidRPr="00CA6F02" w:rsidRDefault="006634BC">
            <w:r w:rsidRPr="00CA6F02">
              <w:t xml:space="preserve">Koslovsky, M., Solomon, Z., Bleich, A., &amp; Laor, N. (1996).  Effects of stressful stimuli: A comparison between two time periods. </w:t>
            </w:r>
            <w:r w:rsidRPr="00CA6F02">
              <w:rPr>
                <w:i/>
                <w:iCs/>
              </w:rPr>
              <w:t>Journal of Clinical Psychology, 52,</w:t>
            </w:r>
            <w:r w:rsidRPr="00CA6F02">
              <w:t xml:space="preserve"> 1-5. </w:t>
            </w:r>
          </w:p>
        </w:tc>
      </w:tr>
      <w:tr w:rsidR="006634BC" w:rsidRPr="00CA6F02" w14:paraId="5331F469" w14:textId="77777777" w:rsidTr="007922DF">
        <w:trPr>
          <w:cantSplit/>
        </w:trPr>
        <w:tc>
          <w:tcPr>
            <w:tcW w:w="993" w:type="dxa"/>
          </w:tcPr>
          <w:p w14:paraId="1F0F7B3F" w14:textId="77777777" w:rsidR="006634BC" w:rsidRPr="00CA6F02" w:rsidRDefault="006634BC">
            <w:pPr>
              <w:numPr>
                <w:ilvl w:val="0"/>
                <w:numId w:val="5"/>
              </w:numPr>
              <w:ind w:right="284"/>
            </w:pPr>
          </w:p>
        </w:tc>
        <w:tc>
          <w:tcPr>
            <w:tcW w:w="8046" w:type="dxa"/>
          </w:tcPr>
          <w:p w14:paraId="2FF7DEFA" w14:textId="77777777" w:rsidR="006634BC" w:rsidRPr="00CA6F02" w:rsidRDefault="006634BC">
            <w:r w:rsidRPr="00CA6F02">
              <w:t xml:space="preserve">Melamed, Y., Solomon, Z., Szor, H., &amp; Elizur, A. (1996). The impact of the Gulf War on the mental health of schizophrenic patients. </w:t>
            </w:r>
            <w:r w:rsidRPr="00CA6F02">
              <w:rPr>
                <w:i/>
                <w:iCs/>
              </w:rPr>
              <w:t>Psychiatry, 59</w:t>
            </w:r>
            <w:r w:rsidRPr="00CA6F02">
              <w:t xml:space="preserve">, 267-273. </w:t>
            </w:r>
          </w:p>
        </w:tc>
      </w:tr>
      <w:tr w:rsidR="006634BC" w:rsidRPr="00CA6F02" w14:paraId="5534AED1" w14:textId="77777777" w:rsidTr="007922DF">
        <w:trPr>
          <w:cantSplit/>
        </w:trPr>
        <w:tc>
          <w:tcPr>
            <w:tcW w:w="993" w:type="dxa"/>
          </w:tcPr>
          <w:p w14:paraId="3E7A46F2" w14:textId="77777777" w:rsidR="006634BC" w:rsidRPr="00CA6F02" w:rsidRDefault="006634BC">
            <w:pPr>
              <w:numPr>
                <w:ilvl w:val="0"/>
                <w:numId w:val="5"/>
              </w:numPr>
              <w:ind w:right="284"/>
            </w:pPr>
          </w:p>
        </w:tc>
        <w:tc>
          <w:tcPr>
            <w:tcW w:w="8046" w:type="dxa"/>
          </w:tcPr>
          <w:p w14:paraId="740093D8" w14:textId="77777777" w:rsidR="006634BC" w:rsidRPr="00CA6F02" w:rsidRDefault="006634BC">
            <w:r w:rsidRPr="00CA6F02">
              <w:t xml:space="preserve">Solomon, Z. (1996). Responses of mental health professionals to man-made trauma: The Israeli experience. </w:t>
            </w:r>
            <w:r w:rsidRPr="00CA6F02">
              <w:rPr>
                <w:i/>
                <w:iCs/>
              </w:rPr>
              <w:t>Social Science and Medicine, 43</w:t>
            </w:r>
            <w:r w:rsidRPr="00CA6F02">
              <w:t xml:space="preserve">, 769-774. </w:t>
            </w:r>
          </w:p>
        </w:tc>
      </w:tr>
      <w:tr w:rsidR="006634BC" w:rsidRPr="00CA6F02" w14:paraId="2608BDE6" w14:textId="77777777" w:rsidTr="007922DF">
        <w:trPr>
          <w:cantSplit/>
        </w:trPr>
        <w:tc>
          <w:tcPr>
            <w:tcW w:w="993" w:type="dxa"/>
          </w:tcPr>
          <w:p w14:paraId="612370C0" w14:textId="77777777" w:rsidR="006634BC" w:rsidRPr="00CA6F02" w:rsidRDefault="006634BC">
            <w:pPr>
              <w:numPr>
                <w:ilvl w:val="0"/>
                <w:numId w:val="5"/>
              </w:numPr>
              <w:ind w:right="284"/>
            </w:pPr>
          </w:p>
        </w:tc>
        <w:tc>
          <w:tcPr>
            <w:tcW w:w="8046" w:type="dxa"/>
          </w:tcPr>
          <w:p w14:paraId="27A95403" w14:textId="77777777" w:rsidR="006634BC" w:rsidRPr="00CA6F02" w:rsidRDefault="006634BC">
            <w:r w:rsidRPr="00CA6F02">
              <w:t xml:space="preserve">Ohry, A., Rattock, J., &amp; Solomon, Z. (1996). PTSD among traumatic brain injury patients. </w:t>
            </w:r>
            <w:r w:rsidRPr="00CA6F02">
              <w:rPr>
                <w:i/>
                <w:iCs/>
              </w:rPr>
              <w:t>Brain Injury, 10</w:t>
            </w:r>
            <w:r w:rsidRPr="00CA6F02">
              <w:t xml:space="preserve">, 687-695. </w:t>
            </w:r>
          </w:p>
        </w:tc>
      </w:tr>
      <w:tr w:rsidR="006634BC" w:rsidRPr="00CA6F02" w14:paraId="0E05ACC0" w14:textId="77777777" w:rsidTr="007922DF">
        <w:trPr>
          <w:cantSplit/>
        </w:trPr>
        <w:tc>
          <w:tcPr>
            <w:tcW w:w="993" w:type="dxa"/>
          </w:tcPr>
          <w:p w14:paraId="3869ECFB" w14:textId="77777777" w:rsidR="006634BC" w:rsidRPr="00CA6F02" w:rsidRDefault="006634BC">
            <w:pPr>
              <w:numPr>
                <w:ilvl w:val="0"/>
                <w:numId w:val="5"/>
              </w:numPr>
              <w:ind w:right="284"/>
            </w:pPr>
          </w:p>
        </w:tc>
        <w:tc>
          <w:tcPr>
            <w:tcW w:w="8046" w:type="dxa"/>
          </w:tcPr>
          <w:p w14:paraId="52B53D83" w14:textId="77777777" w:rsidR="006634BC" w:rsidRPr="00CA6F02" w:rsidRDefault="006634BC">
            <w:pPr>
              <w:bidi/>
              <w:rPr>
                <w:rtl/>
              </w:rPr>
            </w:pPr>
            <w:r w:rsidRPr="00CA6F02">
              <w:rPr>
                <w:rtl/>
              </w:rPr>
              <w:t xml:space="preserve">נריה, י., </w:t>
            </w:r>
            <w:r>
              <w:rPr>
                <w:rtl/>
              </w:rPr>
              <w:t>סולומון</w:t>
            </w:r>
            <w:r w:rsidRPr="00CA6F02">
              <w:rPr>
                <w:rtl/>
              </w:rPr>
              <w:t xml:space="preserve">, ז., גינזבורג, ק., ועורי, א. (1996). תפקידה של החתירה לריגושים בהתמודדות פדויי שבי ממלחמת יום הכיפורים עם חוויית השבי. </w:t>
            </w:r>
            <w:r w:rsidRPr="00CA6F02">
              <w:rPr>
                <w:i/>
                <w:iCs/>
                <w:rtl/>
              </w:rPr>
              <w:t>פסיכולוגיה, ה',</w:t>
            </w:r>
            <w:r w:rsidRPr="00CA6F02">
              <w:rPr>
                <w:rtl/>
              </w:rPr>
              <w:t xml:space="preserve"> 198-188. </w:t>
            </w:r>
          </w:p>
        </w:tc>
      </w:tr>
      <w:tr w:rsidR="006634BC" w:rsidRPr="00CA6F02" w14:paraId="21802842" w14:textId="77777777" w:rsidTr="007922DF">
        <w:trPr>
          <w:cantSplit/>
        </w:trPr>
        <w:tc>
          <w:tcPr>
            <w:tcW w:w="993" w:type="dxa"/>
          </w:tcPr>
          <w:p w14:paraId="0AC0F348" w14:textId="77777777" w:rsidR="006634BC" w:rsidRPr="00CA6F02" w:rsidRDefault="006634BC">
            <w:pPr>
              <w:numPr>
                <w:ilvl w:val="0"/>
                <w:numId w:val="5"/>
              </w:numPr>
              <w:ind w:right="284"/>
            </w:pPr>
          </w:p>
        </w:tc>
        <w:tc>
          <w:tcPr>
            <w:tcW w:w="8046" w:type="dxa"/>
          </w:tcPr>
          <w:p w14:paraId="2741C71B" w14:textId="77777777" w:rsidR="006634BC" w:rsidRPr="00CA6F02" w:rsidRDefault="006634BC">
            <w:r w:rsidRPr="00CA6F02">
              <w:t xml:space="preserve">Orr, S.P., Solomon, Z., Peri, T., Pitman, R.K., &amp; Shalev, A. (1997). Physiologic responses to loud tones in Israeli veterans of the 1973 Yom Kippur War. </w:t>
            </w:r>
            <w:r w:rsidRPr="00CA6F02">
              <w:rPr>
                <w:i/>
                <w:iCs/>
              </w:rPr>
              <w:t>Biological Psychiatry, 41</w:t>
            </w:r>
            <w:r w:rsidRPr="00CA6F02">
              <w:t xml:space="preserve">, 319-326. </w:t>
            </w:r>
          </w:p>
        </w:tc>
      </w:tr>
      <w:tr w:rsidR="006634BC" w:rsidRPr="00CA6F02" w14:paraId="131EC823" w14:textId="77777777" w:rsidTr="007922DF">
        <w:trPr>
          <w:cantSplit/>
        </w:trPr>
        <w:tc>
          <w:tcPr>
            <w:tcW w:w="993" w:type="dxa"/>
          </w:tcPr>
          <w:p w14:paraId="4C953076" w14:textId="77777777" w:rsidR="006634BC" w:rsidRPr="00CA6F02" w:rsidRDefault="006634BC">
            <w:pPr>
              <w:numPr>
                <w:ilvl w:val="0"/>
                <w:numId w:val="5"/>
              </w:numPr>
              <w:ind w:right="284"/>
            </w:pPr>
          </w:p>
        </w:tc>
        <w:tc>
          <w:tcPr>
            <w:tcW w:w="8046" w:type="dxa"/>
          </w:tcPr>
          <w:p w14:paraId="1270F975" w14:textId="77777777" w:rsidR="006634BC" w:rsidRPr="00CA6F02" w:rsidRDefault="006634BC" w:rsidP="00112A2D">
            <w:r w:rsidRPr="00CA6F02">
              <w:t>Solomon, Z.,</w:t>
            </w:r>
            <w:r w:rsidRPr="00CA6F02">
              <w:rPr>
                <w:lang w:val="it-IT"/>
              </w:rPr>
              <w:t xml:space="preserve"> Ianco, I., &amp; Tyano, S. </w:t>
            </w:r>
            <w:r w:rsidRPr="00CA6F02">
              <w:t xml:space="preserve">(1997). World assumptions following disaster. </w:t>
            </w:r>
            <w:r w:rsidRPr="00CA6F02">
              <w:rPr>
                <w:i/>
                <w:iCs/>
              </w:rPr>
              <w:t xml:space="preserve">Journal of </w:t>
            </w:r>
            <w:r w:rsidR="00206753">
              <w:rPr>
                <w:i/>
                <w:iCs/>
              </w:rPr>
              <w:t>A</w:t>
            </w:r>
            <w:r w:rsidRPr="00CA6F02">
              <w:rPr>
                <w:i/>
                <w:iCs/>
              </w:rPr>
              <w:t>pplied Social Psychology, 27</w:t>
            </w:r>
            <w:r w:rsidRPr="00CA6F02">
              <w:t xml:space="preserve">, 1785-1798. </w:t>
            </w:r>
          </w:p>
        </w:tc>
      </w:tr>
      <w:tr w:rsidR="006634BC" w:rsidRPr="00CA6F02" w14:paraId="4E089728" w14:textId="77777777" w:rsidTr="007922DF">
        <w:trPr>
          <w:cantSplit/>
        </w:trPr>
        <w:tc>
          <w:tcPr>
            <w:tcW w:w="993" w:type="dxa"/>
          </w:tcPr>
          <w:p w14:paraId="1EF096E5" w14:textId="77777777" w:rsidR="006634BC" w:rsidRPr="00CA6F02" w:rsidRDefault="006634BC">
            <w:pPr>
              <w:numPr>
                <w:ilvl w:val="0"/>
                <w:numId w:val="5"/>
              </w:numPr>
              <w:ind w:right="284"/>
            </w:pPr>
          </w:p>
        </w:tc>
        <w:tc>
          <w:tcPr>
            <w:tcW w:w="8046" w:type="dxa"/>
          </w:tcPr>
          <w:p w14:paraId="0ED9A12B" w14:textId="77777777" w:rsidR="006634BC" w:rsidRPr="00CA6F02" w:rsidRDefault="006634BC" w:rsidP="00112A2D">
            <w:r w:rsidRPr="00CA6F02">
              <w:t xml:space="preserve">Melamed, Y., Shamir, W., Elizur, A., &amp; Solomon, Z. (1997). Hospitalized mentally ill patients in Israel vote for the first time. </w:t>
            </w:r>
            <w:r w:rsidRPr="00CA6F02">
              <w:rPr>
                <w:i/>
                <w:iCs/>
              </w:rPr>
              <w:t xml:space="preserve">Israel Journal of Psychiatry and </w:t>
            </w:r>
            <w:r w:rsidR="00206753">
              <w:rPr>
                <w:i/>
                <w:iCs/>
              </w:rPr>
              <w:t>R</w:t>
            </w:r>
            <w:r w:rsidRPr="00CA6F02">
              <w:rPr>
                <w:i/>
                <w:iCs/>
              </w:rPr>
              <w:t>elated Sciences</w:t>
            </w:r>
            <w:r w:rsidRPr="00CA6F02">
              <w:t xml:space="preserve">, </w:t>
            </w:r>
            <w:r w:rsidRPr="00CA6F02">
              <w:rPr>
                <w:i/>
                <w:iCs/>
              </w:rPr>
              <w:t>34,</w:t>
            </w:r>
            <w:r w:rsidRPr="00CA6F02">
              <w:t xml:space="preserve"> 69-72. </w:t>
            </w:r>
          </w:p>
        </w:tc>
      </w:tr>
      <w:tr w:rsidR="006634BC" w:rsidRPr="00CA6F02" w14:paraId="0011307D" w14:textId="77777777" w:rsidTr="007922DF">
        <w:trPr>
          <w:cantSplit/>
        </w:trPr>
        <w:tc>
          <w:tcPr>
            <w:tcW w:w="993" w:type="dxa"/>
          </w:tcPr>
          <w:p w14:paraId="3A9BBDA3" w14:textId="77777777" w:rsidR="006634BC" w:rsidRPr="00CA6F02" w:rsidRDefault="006634BC">
            <w:pPr>
              <w:numPr>
                <w:ilvl w:val="0"/>
                <w:numId w:val="5"/>
              </w:numPr>
              <w:ind w:right="284"/>
            </w:pPr>
          </w:p>
        </w:tc>
        <w:tc>
          <w:tcPr>
            <w:tcW w:w="8046" w:type="dxa"/>
          </w:tcPr>
          <w:p w14:paraId="03C6E378" w14:textId="77777777" w:rsidR="006634BC" w:rsidRPr="00CA6F02" w:rsidRDefault="006634BC" w:rsidP="00112A2D">
            <w:r w:rsidRPr="00CA6F02">
              <w:t xml:space="preserve">Schwarzwald, J., Weisenberg, M., Solomon, Z., &amp; Waysman, M. (1997). What will the future bring? Thoughts of children after missile bombardment. </w:t>
            </w:r>
            <w:r w:rsidRPr="00CA6F02">
              <w:rPr>
                <w:i/>
                <w:iCs/>
              </w:rPr>
              <w:t xml:space="preserve">Stress, Anxiety and </w:t>
            </w:r>
            <w:r w:rsidR="00206753">
              <w:rPr>
                <w:i/>
                <w:iCs/>
              </w:rPr>
              <w:t>C</w:t>
            </w:r>
            <w:r w:rsidRPr="00CA6F02">
              <w:rPr>
                <w:i/>
                <w:iCs/>
              </w:rPr>
              <w:t>oping, 10</w:t>
            </w:r>
            <w:r w:rsidRPr="00CA6F02">
              <w:t xml:space="preserve">, 257-267. </w:t>
            </w:r>
          </w:p>
        </w:tc>
      </w:tr>
      <w:tr w:rsidR="006634BC" w:rsidRPr="00CA6F02" w14:paraId="3F86A3C6" w14:textId="77777777" w:rsidTr="007922DF">
        <w:trPr>
          <w:cantSplit/>
        </w:trPr>
        <w:tc>
          <w:tcPr>
            <w:tcW w:w="993" w:type="dxa"/>
          </w:tcPr>
          <w:p w14:paraId="2E7DE03C" w14:textId="77777777" w:rsidR="006634BC" w:rsidRPr="00CA6F02" w:rsidRDefault="006634BC">
            <w:pPr>
              <w:numPr>
                <w:ilvl w:val="0"/>
                <w:numId w:val="5"/>
              </w:numPr>
              <w:ind w:right="284"/>
            </w:pPr>
          </w:p>
        </w:tc>
        <w:tc>
          <w:tcPr>
            <w:tcW w:w="8046" w:type="dxa"/>
          </w:tcPr>
          <w:p w14:paraId="2E1039D0" w14:textId="77777777" w:rsidR="006634BC" w:rsidRPr="00CA6F02" w:rsidRDefault="006634BC" w:rsidP="00ED4D8C">
            <w:pPr>
              <w:bidi/>
              <w:rPr>
                <w:rtl/>
              </w:rPr>
            </w:pPr>
            <w:r w:rsidRPr="00CA6F02">
              <w:rPr>
                <w:rtl/>
              </w:rPr>
              <w:t xml:space="preserve">חממה, י., </w:t>
            </w:r>
            <w:r>
              <w:rPr>
                <w:rtl/>
              </w:rPr>
              <w:t>סולומון</w:t>
            </w:r>
            <w:r w:rsidRPr="00CA6F02">
              <w:rPr>
                <w:rtl/>
              </w:rPr>
              <w:t>, ז., ועורי, א.  (199</w:t>
            </w:r>
            <w:r w:rsidR="00ED4D8C">
              <w:rPr>
                <w:rFonts w:hint="cs"/>
                <w:rtl/>
              </w:rPr>
              <w:t>7</w:t>
            </w:r>
            <w:r w:rsidRPr="00CA6F02">
              <w:rPr>
                <w:rtl/>
              </w:rPr>
              <w:t>)</w:t>
            </w:r>
            <w:r w:rsidR="00206753">
              <w:rPr>
                <w:rFonts w:hint="cs"/>
                <w:rtl/>
              </w:rPr>
              <w:t xml:space="preserve"> </w:t>
            </w:r>
            <w:r w:rsidRPr="00CA6F02">
              <w:rPr>
                <w:rtl/>
              </w:rPr>
              <w:t xml:space="preserve">.פחד מפני מוות אישי בקרב רופאים בבתי חולים כללים. </w:t>
            </w:r>
            <w:r w:rsidRPr="00CA6F02">
              <w:rPr>
                <w:i/>
                <w:iCs/>
                <w:rtl/>
              </w:rPr>
              <w:t>הרפואה, 133</w:t>
            </w:r>
            <w:r w:rsidRPr="00CA6F02">
              <w:rPr>
                <w:rtl/>
              </w:rPr>
              <w:t xml:space="preserve">, 440-436. </w:t>
            </w:r>
          </w:p>
        </w:tc>
      </w:tr>
      <w:tr w:rsidR="006634BC" w:rsidRPr="00CA6F02" w14:paraId="684DBA60" w14:textId="77777777" w:rsidTr="007922DF">
        <w:trPr>
          <w:cantSplit/>
        </w:trPr>
        <w:tc>
          <w:tcPr>
            <w:tcW w:w="993" w:type="dxa"/>
          </w:tcPr>
          <w:p w14:paraId="2B45BA26" w14:textId="77777777" w:rsidR="006634BC" w:rsidRPr="00CA6F02" w:rsidRDefault="006634BC">
            <w:pPr>
              <w:numPr>
                <w:ilvl w:val="0"/>
                <w:numId w:val="5"/>
              </w:numPr>
              <w:ind w:right="284"/>
            </w:pPr>
          </w:p>
        </w:tc>
        <w:tc>
          <w:tcPr>
            <w:tcW w:w="8046" w:type="dxa"/>
          </w:tcPr>
          <w:p w14:paraId="2D0307C4" w14:textId="77777777" w:rsidR="006634BC" w:rsidRPr="00CA6F02" w:rsidRDefault="006634BC" w:rsidP="00AB5464">
            <w:r w:rsidRPr="00CA6F02">
              <w:t xml:space="preserve">Solomon, Z., Ginzburg, K., Mikulincer, M., Neria, Y., &amp; Ohry, A. (1998). </w:t>
            </w:r>
            <w:r w:rsidR="00AB5464">
              <w:t>Coping with war captivity: The role of attachment style</w:t>
            </w:r>
            <w:r w:rsidRPr="00CA6F02">
              <w:t xml:space="preserve">. </w:t>
            </w:r>
            <w:r w:rsidRPr="00CA6F02">
              <w:rPr>
                <w:i/>
                <w:iCs/>
              </w:rPr>
              <w:t>European Journal of Personality, 12</w:t>
            </w:r>
            <w:r w:rsidRPr="00CA6F02">
              <w:t xml:space="preserve">, 271-285. </w:t>
            </w:r>
          </w:p>
        </w:tc>
      </w:tr>
      <w:tr w:rsidR="006634BC" w:rsidRPr="00CA6F02" w14:paraId="10773DA9" w14:textId="77777777" w:rsidTr="007922DF">
        <w:trPr>
          <w:cantSplit/>
        </w:trPr>
        <w:tc>
          <w:tcPr>
            <w:tcW w:w="993" w:type="dxa"/>
          </w:tcPr>
          <w:p w14:paraId="08F3DC5B" w14:textId="77777777" w:rsidR="006634BC" w:rsidRPr="00CA6F02" w:rsidRDefault="006634BC">
            <w:pPr>
              <w:numPr>
                <w:ilvl w:val="0"/>
                <w:numId w:val="5"/>
              </w:numPr>
              <w:ind w:right="284"/>
            </w:pPr>
          </w:p>
        </w:tc>
        <w:tc>
          <w:tcPr>
            <w:tcW w:w="8046" w:type="dxa"/>
          </w:tcPr>
          <w:p w14:paraId="0E593C9E" w14:textId="77777777" w:rsidR="006634BC" w:rsidRPr="00CA6F02" w:rsidRDefault="006634BC">
            <w:pPr>
              <w:bidi/>
              <w:rPr>
                <w:rtl/>
              </w:rPr>
            </w:pPr>
            <w:r w:rsidRPr="00CA6F02">
              <w:rPr>
                <w:rtl/>
              </w:rPr>
              <w:t xml:space="preserve">נריה, י., </w:t>
            </w:r>
            <w:r>
              <w:rPr>
                <w:rtl/>
              </w:rPr>
              <w:t>סולומון</w:t>
            </w:r>
            <w:r w:rsidRPr="00CA6F02">
              <w:rPr>
                <w:rtl/>
              </w:rPr>
              <w:t xml:space="preserve">, ז., גינזבורג, ק., דקל, ר., אנוך, ד., ועורי, א. (1998). מלחמות ומחירן הנפשי - היבטים שונים על טראומה נפשית בקרב חיילים ואזרחים בחברה הישראלית. </w:t>
            </w:r>
            <w:r w:rsidRPr="00CA6F02">
              <w:rPr>
                <w:i/>
                <w:iCs/>
                <w:rtl/>
              </w:rPr>
              <w:t>חברה ורווחה, י"ח</w:t>
            </w:r>
            <w:r w:rsidRPr="00CA6F02">
              <w:rPr>
                <w:rtl/>
              </w:rPr>
              <w:t xml:space="preserve"> , 139-125. </w:t>
            </w:r>
          </w:p>
        </w:tc>
      </w:tr>
      <w:tr w:rsidR="006634BC" w:rsidRPr="00CA6F02" w14:paraId="22F64966" w14:textId="77777777" w:rsidTr="007922DF">
        <w:trPr>
          <w:cantSplit/>
        </w:trPr>
        <w:tc>
          <w:tcPr>
            <w:tcW w:w="993" w:type="dxa"/>
          </w:tcPr>
          <w:p w14:paraId="49854214" w14:textId="77777777" w:rsidR="006634BC" w:rsidRPr="00CA6F02" w:rsidRDefault="006634BC">
            <w:pPr>
              <w:numPr>
                <w:ilvl w:val="0"/>
                <w:numId w:val="5"/>
              </w:numPr>
              <w:ind w:right="284"/>
            </w:pPr>
          </w:p>
        </w:tc>
        <w:tc>
          <w:tcPr>
            <w:tcW w:w="8046" w:type="dxa"/>
          </w:tcPr>
          <w:p w14:paraId="1844D043" w14:textId="77777777" w:rsidR="006634BC" w:rsidRPr="00CA6F02" w:rsidRDefault="006634BC">
            <w:r w:rsidRPr="00CA6F02">
              <w:t>Melamed, Y., Solomon, Z., Szor, H., &amp; Elizur, A. (1998). The assassination of Yit</w:t>
            </w:r>
            <w:r w:rsidR="00206753">
              <w:t>z</w:t>
            </w:r>
            <w:r w:rsidRPr="00CA6F02">
              <w:t xml:space="preserve">hak Rabin: Its impact on therapists and patients. </w:t>
            </w:r>
            <w:r w:rsidRPr="00CA6F02">
              <w:rPr>
                <w:i/>
                <w:iCs/>
              </w:rPr>
              <w:t>Israel Journal of Psychiatry, 35</w:t>
            </w:r>
            <w:r w:rsidRPr="00CA6F02">
              <w:t xml:space="preserve">, 136-139. </w:t>
            </w:r>
          </w:p>
        </w:tc>
      </w:tr>
      <w:tr w:rsidR="006634BC" w:rsidRPr="00CA6F02" w14:paraId="1E748CB9" w14:textId="77777777" w:rsidTr="007922DF">
        <w:trPr>
          <w:cantSplit/>
        </w:trPr>
        <w:tc>
          <w:tcPr>
            <w:tcW w:w="993" w:type="dxa"/>
          </w:tcPr>
          <w:p w14:paraId="5D6A843A" w14:textId="77777777" w:rsidR="006634BC" w:rsidRPr="00CA6F02" w:rsidRDefault="006634BC">
            <w:pPr>
              <w:numPr>
                <w:ilvl w:val="0"/>
                <w:numId w:val="5"/>
              </w:numPr>
              <w:ind w:right="284"/>
            </w:pPr>
          </w:p>
        </w:tc>
        <w:tc>
          <w:tcPr>
            <w:tcW w:w="8046" w:type="dxa"/>
          </w:tcPr>
          <w:p w14:paraId="5A5F8B6C" w14:textId="77777777" w:rsidR="006634BC" w:rsidRPr="00CA6F02" w:rsidRDefault="006634BC" w:rsidP="00112A2D">
            <w:pPr>
              <w:rPr>
                <w:rtl/>
              </w:rPr>
            </w:pPr>
            <w:r w:rsidRPr="00CA6F02">
              <w:rPr>
                <w:lang w:val="it-IT"/>
              </w:rPr>
              <w:t xml:space="preserve">Neria, Y., </w:t>
            </w:r>
            <w:r w:rsidRPr="00CA6F02">
              <w:t>Solomon, Z.,</w:t>
            </w:r>
            <w:r w:rsidRPr="00CA6F02">
              <w:rPr>
                <w:lang w:val="it-IT"/>
              </w:rPr>
              <w:t xml:space="preserve"> &amp; Dekel, R. (1998). 18 year follow-up study of Israeli </w:t>
            </w:r>
            <w:r w:rsidR="00206753">
              <w:rPr>
                <w:lang w:val="it-IT"/>
              </w:rPr>
              <w:t>p</w:t>
            </w:r>
            <w:r w:rsidRPr="00CA6F02">
              <w:rPr>
                <w:lang w:val="it-IT"/>
              </w:rPr>
              <w:t xml:space="preserve">risoner of </w:t>
            </w:r>
            <w:r w:rsidR="00206753">
              <w:rPr>
                <w:lang w:val="it-IT"/>
              </w:rPr>
              <w:t>w</w:t>
            </w:r>
            <w:r w:rsidRPr="00CA6F02">
              <w:rPr>
                <w:lang w:val="it-IT"/>
              </w:rPr>
              <w:t xml:space="preserve">ar and </w:t>
            </w:r>
            <w:r w:rsidR="00206753">
              <w:rPr>
                <w:lang w:val="it-IT"/>
              </w:rPr>
              <w:t>c</w:t>
            </w:r>
            <w:r w:rsidRPr="00CA6F02">
              <w:rPr>
                <w:lang w:val="it-IT"/>
              </w:rPr>
              <w:t xml:space="preserve">ombat </w:t>
            </w:r>
            <w:r w:rsidR="00206753">
              <w:rPr>
                <w:lang w:val="it-IT"/>
              </w:rPr>
              <w:t>v</w:t>
            </w:r>
            <w:r w:rsidRPr="00CA6F02">
              <w:rPr>
                <w:lang w:val="it-IT"/>
              </w:rPr>
              <w:t xml:space="preserve">eterans. </w:t>
            </w:r>
            <w:r w:rsidRPr="00CA6F02">
              <w:rPr>
                <w:i/>
                <w:iCs/>
                <w:lang w:val="it-IT"/>
              </w:rPr>
              <w:t>The Journal of Nervous and Mental Disease</w:t>
            </w:r>
            <w:r w:rsidRPr="00CA6F02">
              <w:rPr>
                <w:lang w:val="it-IT"/>
              </w:rPr>
              <w:t xml:space="preserve">, </w:t>
            </w:r>
            <w:r w:rsidRPr="00CA6F02">
              <w:rPr>
                <w:i/>
                <w:iCs/>
                <w:lang w:val="it-IT"/>
              </w:rPr>
              <w:t>186,</w:t>
            </w:r>
            <w:r w:rsidRPr="00CA6F02">
              <w:rPr>
                <w:lang w:val="it-IT"/>
              </w:rPr>
              <w:t xml:space="preserve"> 174-182. </w:t>
            </w:r>
          </w:p>
        </w:tc>
      </w:tr>
      <w:tr w:rsidR="006634BC" w:rsidRPr="00CA6F02" w14:paraId="50E7289E" w14:textId="77777777" w:rsidTr="007922DF">
        <w:trPr>
          <w:cantSplit/>
        </w:trPr>
        <w:tc>
          <w:tcPr>
            <w:tcW w:w="993" w:type="dxa"/>
          </w:tcPr>
          <w:p w14:paraId="78474A8E" w14:textId="77777777" w:rsidR="006634BC" w:rsidRPr="00CA6F02" w:rsidRDefault="006634BC">
            <w:pPr>
              <w:numPr>
                <w:ilvl w:val="0"/>
                <w:numId w:val="5"/>
              </w:numPr>
              <w:ind w:right="284"/>
              <w:rPr>
                <w:lang w:val="it-IT"/>
              </w:rPr>
            </w:pPr>
          </w:p>
        </w:tc>
        <w:tc>
          <w:tcPr>
            <w:tcW w:w="8046" w:type="dxa"/>
          </w:tcPr>
          <w:p w14:paraId="62041003" w14:textId="77777777" w:rsidR="006634BC" w:rsidRPr="00CA6F02" w:rsidRDefault="006634BC">
            <w:pPr>
              <w:bidi/>
              <w:rPr>
                <w:rtl/>
              </w:rPr>
            </w:pPr>
            <w:r w:rsidRPr="00CA6F02">
              <w:rPr>
                <w:rtl/>
              </w:rPr>
              <w:t>וייסמן, מ. , שוורצוולד, י., ו</w:t>
            </w:r>
            <w:r>
              <w:rPr>
                <w:rtl/>
              </w:rPr>
              <w:t>סולומון</w:t>
            </w:r>
            <w:r w:rsidRPr="00CA6F02">
              <w:rPr>
                <w:rtl/>
              </w:rPr>
              <w:t xml:space="preserve">, ז. (1998). היצא מתוק מעז? שינויים חיוביים ארוכי טווח בעקבות לחץ טראומטי בקרב שבויי מלחמה. </w:t>
            </w:r>
            <w:r w:rsidRPr="00CA6F02">
              <w:rPr>
                <w:i/>
                <w:iCs/>
                <w:rtl/>
              </w:rPr>
              <w:t>מגמות, ל"ט</w:t>
            </w:r>
            <w:r w:rsidRPr="00CA6F02">
              <w:rPr>
                <w:rtl/>
              </w:rPr>
              <w:t xml:space="preserve">, 55-31.  </w:t>
            </w:r>
          </w:p>
        </w:tc>
      </w:tr>
      <w:tr w:rsidR="006634BC" w:rsidRPr="00CA6F02" w14:paraId="7BF59BE0" w14:textId="77777777" w:rsidTr="007922DF">
        <w:trPr>
          <w:cantSplit/>
        </w:trPr>
        <w:tc>
          <w:tcPr>
            <w:tcW w:w="993" w:type="dxa"/>
          </w:tcPr>
          <w:p w14:paraId="4F0E13F5" w14:textId="77777777" w:rsidR="006634BC" w:rsidRPr="00CA6F02" w:rsidRDefault="006634BC">
            <w:pPr>
              <w:numPr>
                <w:ilvl w:val="0"/>
                <w:numId w:val="5"/>
              </w:numPr>
              <w:ind w:right="284"/>
            </w:pPr>
          </w:p>
        </w:tc>
        <w:tc>
          <w:tcPr>
            <w:tcW w:w="8046" w:type="dxa"/>
          </w:tcPr>
          <w:p w14:paraId="6A2080AF" w14:textId="77777777" w:rsidR="006634BC" w:rsidRPr="00CA6F02" w:rsidRDefault="006634BC" w:rsidP="00112A2D">
            <w:r w:rsidRPr="00CA6F02">
              <w:t xml:space="preserve">Solomon, Z., &amp; Bleich, A. (1998). </w:t>
            </w:r>
            <w:r w:rsidR="00952706" w:rsidRPr="00952706">
              <w:t>Comorbidity of posttraumatic stress disorder and depression in Israeli veterans</w:t>
            </w:r>
            <w:r w:rsidRPr="00CA6F02">
              <w:t xml:space="preserve">. </w:t>
            </w:r>
            <w:r w:rsidRPr="00CA6F02">
              <w:rPr>
                <w:i/>
                <w:iCs/>
              </w:rPr>
              <w:t>CNS Spectrums, 3</w:t>
            </w:r>
            <w:r w:rsidRPr="00CA6F02">
              <w:t xml:space="preserve">, 16-21.  </w:t>
            </w:r>
          </w:p>
        </w:tc>
      </w:tr>
      <w:tr w:rsidR="006634BC" w:rsidRPr="00CA6F02" w14:paraId="0A343375" w14:textId="77777777" w:rsidTr="007922DF">
        <w:trPr>
          <w:cantSplit/>
        </w:trPr>
        <w:tc>
          <w:tcPr>
            <w:tcW w:w="993" w:type="dxa"/>
          </w:tcPr>
          <w:p w14:paraId="1869EC92" w14:textId="77777777" w:rsidR="006634BC" w:rsidRPr="00CA6F02" w:rsidRDefault="006634BC">
            <w:pPr>
              <w:numPr>
                <w:ilvl w:val="0"/>
                <w:numId w:val="5"/>
              </w:numPr>
              <w:ind w:right="284"/>
            </w:pPr>
          </w:p>
        </w:tc>
        <w:tc>
          <w:tcPr>
            <w:tcW w:w="8046" w:type="dxa"/>
          </w:tcPr>
          <w:p w14:paraId="32A54AD2" w14:textId="77777777" w:rsidR="006634BC" w:rsidRPr="00CA6F02" w:rsidRDefault="006634BC">
            <w:pPr>
              <w:rPr>
                <w:u w:val="single"/>
              </w:rPr>
            </w:pPr>
            <w:r w:rsidRPr="00CA6F02">
              <w:t xml:space="preserve">Solomon, Z. (1998). The </w:t>
            </w:r>
            <w:r w:rsidR="00206753">
              <w:t>i</w:t>
            </w:r>
            <w:r w:rsidRPr="00CA6F02">
              <w:t xml:space="preserve">mpact of a war stress on veterans’ families. </w:t>
            </w:r>
            <w:r w:rsidRPr="00CA6F02">
              <w:rPr>
                <w:i/>
                <w:iCs/>
              </w:rPr>
              <w:t>Polemos. 1</w:t>
            </w:r>
            <w:r w:rsidRPr="00CA6F02">
              <w:t xml:space="preserve">, 25-37. </w:t>
            </w:r>
          </w:p>
        </w:tc>
      </w:tr>
      <w:tr w:rsidR="006634BC" w:rsidRPr="00CA6F02" w14:paraId="3770366C" w14:textId="77777777" w:rsidTr="007922DF">
        <w:trPr>
          <w:cantSplit/>
        </w:trPr>
        <w:tc>
          <w:tcPr>
            <w:tcW w:w="993" w:type="dxa"/>
          </w:tcPr>
          <w:p w14:paraId="0FA6C8D4" w14:textId="77777777" w:rsidR="006634BC" w:rsidRPr="00CA6F02" w:rsidRDefault="006634BC">
            <w:pPr>
              <w:numPr>
                <w:ilvl w:val="0"/>
                <w:numId w:val="5"/>
              </w:numPr>
              <w:ind w:right="284"/>
            </w:pPr>
          </w:p>
        </w:tc>
        <w:tc>
          <w:tcPr>
            <w:tcW w:w="8046" w:type="dxa"/>
          </w:tcPr>
          <w:p w14:paraId="0C731EC6" w14:textId="77777777" w:rsidR="006634BC" w:rsidRPr="00CA6F02" w:rsidRDefault="006634BC" w:rsidP="00112A2D">
            <w:pPr>
              <w:bidi/>
              <w:rPr>
                <w:rtl/>
              </w:rPr>
            </w:pPr>
            <w:r w:rsidRPr="00CA6F02">
              <w:rPr>
                <w:rtl/>
              </w:rPr>
              <w:t>בלייך, א., ו</w:t>
            </w:r>
            <w:r>
              <w:rPr>
                <w:rtl/>
              </w:rPr>
              <w:t>סולומון</w:t>
            </w:r>
            <w:r w:rsidRPr="00CA6F02">
              <w:rPr>
                <w:rtl/>
              </w:rPr>
              <w:t xml:space="preserve">, ז. (1999). הערכת נכות נפשית - סוגיות קונצפטואליות. </w:t>
            </w:r>
            <w:r w:rsidRPr="00CA6F02">
              <w:rPr>
                <w:i/>
                <w:iCs/>
                <w:rtl/>
              </w:rPr>
              <w:t>הרפואה, כרך 136, י"ב</w:t>
            </w:r>
            <w:r w:rsidRPr="00CA6F02">
              <w:rPr>
                <w:rtl/>
              </w:rPr>
              <w:t xml:space="preserve">, 989-983. </w:t>
            </w:r>
          </w:p>
        </w:tc>
      </w:tr>
      <w:tr w:rsidR="006634BC" w:rsidRPr="00CA6F02" w14:paraId="22B12E15" w14:textId="77777777" w:rsidTr="007922DF">
        <w:trPr>
          <w:cantSplit/>
        </w:trPr>
        <w:tc>
          <w:tcPr>
            <w:tcW w:w="993" w:type="dxa"/>
          </w:tcPr>
          <w:p w14:paraId="66E49251" w14:textId="77777777" w:rsidR="006634BC" w:rsidRPr="00CA6F02" w:rsidRDefault="006634BC">
            <w:pPr>
              <w:numPr>
                <w:ilvl w:val="0"/>
                <w:numId w:val="5"/>
              </w:numPr>
              <w:ind w:right="284"/>
            </w:pPr>
          </w:p>
        </w:tc>
        <w:tc>
          <w:tcPr>
            <w:tcW w:w="8046" w:type="dxa"/>
          </w:tcPr>
          <w:p w14:paraId="69CE1965" w14:textId="77777777" w:rsidR="006634BC" w:rsidRPr="00CA6F02" w:rsidRDefault="006634BC">
            <w:r w:rsidRPr="00CA6F02">
              <w:t xml:space="preserve">Sternik, I., Solomon, Z., Ginzburg, K., &amp; Enoch, D. (1999). Psychiatric patients in war: A study of anxiety, distress and world assumptions. </w:t>
            </w:r>
            <w:r w:rsidRPr="00CA6F02">
              <w:rPr>
                <w:i/>
                <w:iCs/>
              </w:rPr>
              <w:t>Anxiety, Stress and Coping, 12</w:t>
            </w:r>
            <w:r w:rsidRPr="00CA6F02">
              <w:t xml:space="preserve">, 235-246. </w:t>
            </w:r>
          </w:p>
        </w:tc>
      </w:tr>
      <w:tr w:rsidR="006634BC" w:rsidRPr="00CA6F02" w14:paraId="15003084" w14:textId="77777777" w:rsidTr="007922DF">
        <w:trPr>
          <w:cantSplit/>
        </w:trPr>
        <w:tc>
          <w:tcPr>
            <w:tcW w:w="993" w:type="dxa"/>
          </w:tcPr>
          <w:p w14:paraId="02418ECF" w14:textId="77777777" w:rsidR="006634BC" w:rsidRPr="00CA6F02" w:rsidRDefault="006634BC">
            <w:pPr>
              <w:numPr>
                <w:ilvl w:val="0"/>
                <w:numId w:val="5"/>
              </w:numPr>
              <w:ind w:right="284"/>
            </w:pPr>
          </w:p>
        </w:tc>
        <w:tc>
          <w:tcPr>
            <w:tcW w:w="8046" w:type="dxa"/>
          </w:tcPr>
          <w:p w14:paraId="28105100" w14:textId="77777777" w:rsidR="006634BC" w:rsidRPr="00CA6F02" w:rsidRDefault="006634BC">
            <w:r w:rsidRPr="00CA6F02">
              <w:t xml:space="preserve">Solomon, Z., Waysman, M., Neria, Y., Ohry, A., Wiener, M., &amp; Schwarzwald, J. (1999). Positive and negative changes in the lives of Israeli former prisoners of war. </w:t>
            </w:r>
            <w:r w:rsidRPr="00CA6F02">
              <w:rPr>
                <w:i/>
                <w:iCs/>
              </w:rPr>
              <w:t>Journal of Social and Clinical Psychology, 18</w:t>
            </w:r>
            <w:r w:rsidRPr="00CA6F02">
              <w:t xml:space="preserve">, 419-435. </w:t>
            </w:r>
          </w:p>
        </w:tc>
      </w:tr>
      <w:tr w:rsidR="006634BC" w:rsidRPr="00CA6F02" w14:paraId="555735CF" w14:textId="77777777" w:rsidTr="007922DF">
        <w:trPr>
          <w:cantSplit/>
        </w:trPr>
        <w:tc>
          <w:tcPr>
            <w:tcW w:w="993" w:type="dxa"/>
          </w:tcPr>
          <w:p w14:paraId="4351F552" w14:textId="77777777" w:rsidR="006634BC" w:rsidRPr="00CA6F02" w:rsidRDefault="006634BC">
            <w:pPr>
              <w:numPr>
                <w:ilvl w:val="0"/>
                <w:numId w:val="5"/>
              </w:numPr>
              <w:ind w:right="284"/>
            </w:pPr>
          </w:p>
        </w:tc>
        <w:tc>
          <w:tcPr>
            <w:tcW w:w="8046" w:type="dxa"/>
          </w:tcPr>
          <w:p w14:paraId="3A3D1B90" w14:textId="77777777" w:rsidR="006634BC" w:rsidRPr="00CA6F02" w:rsidRDefault="006634BC" w:rsidP="00112A2D">
            <w:pPr>
              <w:bidi/>
            </w:pPr>
            <w:r w:rsidRPr="00CA6F02">
              <w:rPr>
                <w:rtl/>
              </w:rPr>
              <w:t xml:space="preserve">נריה, י., </w:t>
            </w:r>
            <w:r>
              <w:rPr>
                <w:rtl/>
              </w:rPr>
              <w:t>סולומון</w:t>
            </w:r>
            <w:r w:rsidRPr="00CA6F02">
              <w:rPr>
                <w:rtl/>
              </w:rPr>
              <w:t xml:space="preserve">, ז., וויצטום, א. (1999). מניעת תגובות פוסט-טראומטיות ארוכות טווח: בחינת היעילות של התערבות התשאול (דה-בריפינג) הפסיכולוגי. </w:t>
            </w:r>
            <w:r w:rsidRPr="00CA6F02">
              <w:rPr>
                <w:i/>
                <w:iCs/>
                <w:rtl/>
              </w:rPr>
              <w:t>שיחות, י"ד, 1,</w:t>
            </w:r>
            <w:r w:rsidRPr="00CA6F02">
              <w:rPr>
                <w:rtl/>
              </w:rPr>
              <w:t xml:space="preserve"> 19-13. </w:t>
            </w:r>
          </w:p>
        </w:tc>
      </w:tr>
      <w:tr w:rsidR="00B579C9" w:rsidRPr="00CA6F02" w14:paraId="2096317E" w14:textId="77777777" w:rsidTr="007922DF">
        <w:trPr>
          <w:cantSplit/>
        </w:trPr>
        <w:tc>
          <w:tcPr>
            <w:tcW w:w="993" w:type="dxa"/>
          </w:tcPr>
          <w:p w14:paraId="0DB81F84" w14:textId="77777777" w:rsidR="00B579C9" w:rsidRPr="00CA6F02" w:rsidRDefault="00B579C9">
            <w:pPr>
              <w:numPr>
                <w:ilvl w:val="0"/>
                <w:numId w:val="5"/>
              </w:numPr>
              <w:ind w:right="284"/>
            </w:pPr>
          </w:p>
        </w:tc>
        <w:tc>
          <w:tcPr>
            <w:tcW w:w="8046" w:type="dxa"/>
          </w:tcPr>
          <w:p w14:paraId="6B9DD235" w14:textId="77777777" w:rsidR="00B579C9" w:rsidRPr="00CA6F02" w:rsidRDefault="00B579C9" w:rsidP="00565FA5">
            <w:r w:rsidRPr="00CA6F02">
              <w:t>Neria, Y., Solomon, Z., Ginzburg, K., Dekel, R., Enoch, D., &amp; Ohry, A. (2000). Posttraumatic residues of captivity: A follow-up of Israeli ex</w:t>
            </w:r>
            <w:r>
              <w:t>-</w:t>
            </w:r>
            <w:r w:rsidRPr="00CA6F02">
              <w:t xml:space="preserve">POWs. </w:t>
            </w:r>
            <w:r w:rsidRPr="00CA6F02">
              <w:rPr>
                <w:i/>
                <w:iCs/>
              </w:rPr>
              <w:t>Journal of Clinical Psychiatry, 61</w:t>
            </w:r>
            <w:r w:rsidRPr="00CA6F02">
              <w:t>, 39-46.</w:t>
            </w:r>
          </w:p>
        </w:tc>
      </w:tr>
      <w:tr w:rsidR="006634BC" w:rsidRPr="00CA6F02" w14:paraId="7AE5F5B2" w14:textId="77777777" w:rsidTr="007922DF">
        <w:trPr>
          <w:cantSplit/>
        </w:trPr>
        <w:tc>
          <w:tcPr>
            <w:tcW w:w="993" w:type="dxa"/>
          </w:tcPr>
          <w:p w14:paraId="3CF57A87" w14:textId="77777777" w:rsidR="006634BC" w:rsidRPr="00CA6F02" w:rsidRDefault="006634BC">
            <w:pPr>
              <w:numPr>
                <w:ilvl w:val="0"/>
                <w:numId w:val="5"/>
              </w:numPr>
              <w:ind w:right="284"/>
            </w:pPr>
          </w:p>
        </w:tc>
        <w:tc>
          <w:tcPr>
            <w:tcW w:w="8046" w:type="dxa"/>
          </w:tcPr>
          <w:p w14:paraId="306A5906" w14:textId="77777777" w:rsidR="006634BC" w:rsidRPr="00CA6F02" w:rsidRDefault="006634BC" w:rsidP="00112A2D">
            <w:pPr>
              <w:bidi/>
              <w:rPr>
                <w:rtl/>
              </w:rPr>
            </w:pPr>
            <w:r w:rsidRPr="00CA6F02">
              <w:rPr>
                <w:rtl/>
              </w:rPr>
              <w:t xml:space="preserve">נריה, י., </w:t>
            </w:r>
            <w:r>
              <w:rPr>
                <w:rtl/>
              </w:rPr>
              <w:t>סולומון</w:t>
            </w:r>
            <w:r w:rsidRPr="00CA6F02">
              <w:rPr>
                <w:rtl/>
              </w:rPr>
              <w:t xml:space="preserve">, ז., דקל, ר., וגינזבורג, ק. (2000). פדויי שבי ממלחמת יום הכיפורים: מנבאים לקשיי הסתגלות נפשית והיבטים טיפוליים ושיקומיים. </w:t>
            </w:r>
            <w:r w:rsidRPr="00CA6F02">
              <w:rPr>
                <w:i/>
                <w:iCs/>
                <w:rtl/>
              </w:rPr>
              <w:t>חברה ורווחה, כ'</w:t>
            </w:r>
            <w:r w:rsidRPr="00CA6F02">
              <w:rPr>
                <w:rtl/>
              </w:rPr>
              <w:t xml:space="preserve">, 174-159. </w:t>
            </w:r>
          </w:p>
        </w:tc>
      </w:tr>
      <w:tr w:rsidR="006634BC" w:rsidRPr="00CA6F02" w14:paraId="299B97F1" w14:textId="77777777" w:rsidTr="007922DF">
        <w:trPr>
          <w:cantSplit/>
        </w:trPr>
        <w:tc>
          <w:tcPr>
            <w:tcW w:w="993" w:type="dxa"/>
          </w:tcPr>
          <w:p w14:paraId="630FA88B" w14:textId="77777777" w:rsidR="006634BC" w:rsidRPr="00CA6F02" w:rsidRDefault="006634BC">
            <w:pPr>
              <w:numPr>
                <w:ilvl w:val="0"/>
                <w:numId w:val="5"/>
              </w:numPr>
              <w:ind w:right="284"/>
            </w:pPr>
          </w:p>
        </w:tc>
        <w:tc>
          <w:tcPr>
            <w:tcW w:w="8046" w:type="dxa"/>
          </w:tcPr>
          <w:p w14:paraId="6AC1D880" w14:textId="77777777" w:rsidR="006634BC" w:rsidRPr="00CA6F02" w:rsidRDefault="006634BC" w:rsidP="009302AB">
            <w:r w:rsidRPr="00CA6F02">
              <w:rPr>
                <w:lang w:val="it-IT"/>
              </w:rPr>
              <w:t xml:space="preserve">Neria, Y., Solomon, Z., &amp; Dekel, R. (2000). </w:t>
            </w:r>
            <w:r w:rsidR="003A0AF5" w:rsidRPr="003A0AF5">
              <w:t>Adjustment to war captivity: The role of sociodemographic background, trauma severity, and immediate responses, in the long-term mental health of Israeli ex-POWs</w:t>
            </w:r>
            <w:r w:rsidRPr="00CA6F02">
              <w:t xml:space="preserve">. </w:t>
            </w:r>
            <w:r w:rsidRPr="00CA6F02">
              <w:rPr>
                <w:i/>
                <w:iCs/>
              </w:rPr>
              <w:t>Anxiety Stress and Coping</w:t>
            </w:r>
            <w:r w:rsidRPr="00CA6F02">
              <w:t xml:space="preserve">, </w:t>
            </w:r>
            <w:r w:rsidRPr="00CA6F02">
              <w:rPr>
                <w:i/>
                <w:iCs/>
              </w:rPr>
              <w:t>13,</w:t>
            </w:r>
            <w:r w:rsidRPr="00CA6F02">
              <w:t xml:space="preserve"> 229-24</w:t>
            </w:r>
            <w:r w:rsidR="009302AB">
              <w:t>6</w:t>
            </w:r>
            <w:r w:rsidRPr="00CA6F02">
              <w:t>.</w:t>
            </w:r>
          </w:p>
        </w:tc>
      </w:tr>
      <w:tr w:rsidR="006634BC" w:rsidRPr="00CA6F02" w14:paraId="0D16652D" w14:textId="77777777" w:rsidTr="007922DF">
        <w:trPr>
          <w:cantSplit/>
        </w:trPr>
        <w:tc>
          <w:tcPr>
            <w:tcW w:w="993" w:type="dxa"/>
          </w:tcPr>
          <w:p w14:paraId="5120D28A" w14:textId="77777777" w:rsidR="006634BC" w:rsidRPr="00CA6F02" w:rsidRDefault="006634BC">
            <w:pPr>
              <w:numPr>
                <w:ilvl w:val="0"/>
                <w:numId w:val="5"/>
              </w:numPr>
              <w:ind w:right="284"/>
            </w:pPr>
          </w:p>
        </w:tc>
        <w:tc>
          <w:tcPr>
            <w:tcW w:w="8046" w:type="dxa"/>
          </w:tcPr>
          <w:p w14:paraId="7339D7BD" w14:textId="77777777" w:rsidR="006634BC" w:rsidRPr="00CA6F02" w:rsidRDefault="006634BC" w:rsidP="009302AB">
            <w:r w:rsidRPr="00CA6F02">
              <w:rPr>
                <w:lang w:val="it-IT"/>
              </w:rPr>
              <w:t xml:space="preserve">Ben-Artzi, N., </w:t>
            </w:r>
            <w:r w:rsidRPr="00CA6F02">
              <w:t>Solomon, Z.,</w:t>
            </w:r>
            <w:r w:rsidRPr="00CA6F02">
              <w:rPr>
                <w:lang w:val="it-IT"/>
              </w:rPr>
              <w:t xml:space="preserve"> &amp; Dekel, R. (2000). </w:t>
            </w:r>
            <w:r w:rsidRPr="00CA6F02">
              <w:t>Secondary traumatizatio</w:t>
            </w:r>
            <w:r w:rsidR="009302AB">
              <w:t>n among wives of PTSD and post-</w:t>
            </w:r>
            <w:r w:rsidRPr="00CA6F02">
              <w:t xml:space="preserve">concussion: </w:t>
            </w:r>
            <w:r w:rsidR="009302AB">
              <w:t>D</w:t>
            </w:r>
            <w:r w:rsidRPr="00CA6F02">
              <w:t xml:space="preserve">istress, caregiver burden and psychological separation. </w:t>
            </w:r>
            <w:r w:rsidRPr="00CA6F02">
              <w:rPr>
                <w:i/>
                <w:iCs/>
              </w:rPr>
              <w:t xml:space="preserve">Brain </w:t>
            </w:r>
            <w:r w:rsidR="00B579C9">
              <w:rPr>
                <w:i/>
                <w:iCs/>
              </w:rPr>
              <w:t>I</w:t>
            </w:r>
            <w:r w:rsidRPr="00CA6F02">
              <w:rPr>
                <w:i/>
                <w:iCs/>
              </w:rPr>
              <w:t xml:space="preserve">njury, 14, </w:t>
            </w:r>
            <w:r w:rsidRPr="00CA6F02">
              <w:t>72</w:t>
            </w:r>
            <w:r w:rsidR="0055437E">
              <w:t>5</w:t>
            </w:r>
            <w:r w:rsidRPr="00CA6F02">
              <w:t>-736.</w:t>
            </w:r>
          </w:p>
        </w:tc>
      </w:tr>
      <w:tr w:rsidR="006634BC" w:rsidRPr="00CA6F02" w14:paraId="764B1B49" w14:textId="77777777" w:rsidTr="007922DF">
        <w:trPr>
          <w:cantSplit/>
        </w:trPr>
        <w:tc>
          <w:tcPr>
            <w:tcW w:w="993" w:type="dxa"/>
          </w:tcPr>
          <w:p w14:paraId="2F341809" w14:textId="77777777" w:rsidR="006634BC" w:rsidRPr="00CA6F02" w:rsidRDefault="006634BC">
            <w:pPr>
              <w:numPr>
                <w:ilvl w:val="0"/>
                <w:numId w:val="5"/>
              </w:numPr>
              <w:ind w:right="284"/>
            </w:pPr>
          </w:p>
        </w:tc>
        <w:tc>
          <w:tcPr>
            <w:tcW w:w="8046" w:type="dxa"/>
          </w:tcPr>
          <w:p w14:paraId="7C8ADCF2" w14:textId="77777777" w:rsidR="006634BC" w:rsidRPr="00CA6F02" w:rsidRDefault="006634BC">
            <w:r w:rsidRPr="00CA6F02">
              <w:rPr>
                <w:lang w:val="it-IT"/>
              </w:rPr>
              <w:t xml:space="preserve">Neria, Y., </w:t>
            </w:r>
            <w:r w:rsidRPr="00CA6F02">
              <w:t>Solomon, Z.</w:t>
            </w:r>
            <w:r w:rsidRPr="00CA6F02">
              <w:rPr>
                <w:lang w:val="it-IT"/>
              </w:rPr>
              <w:t xml:space="preserve">, Ginzburg, K., &amp; Dekel, R. (2000). </w:t>
            </w:r>
            <w:r w:rsidRPr="00CA6F02">
              <w:t>Sensation seeking, wartime performance, and long-term adjustment among Israel</w:t>
            </w:r>
            <w:r w:rsidR="00397D00">
              <w:t>i</w:t>
            </w:r>
            <w:r w:rsidRPr="00CA6F02">
              <w:t xml:space="preserve"> war veterans. </w:t>
            </w:r>
            <w:r w:rsidRPr="00CA6F02">
              <w:rPr>
                <w:i/>
                <w:iCs/>
              </w:rPr>
              <w:t>Personality and individual differences</w:t>
            </w:r>
            <w:r w:rsidRPr="00CA6F02">
              <w:t xml:space="preserve">, </w:t>
            </w:r>
            <w:r w:rsidRPr="00CA6F02">
              <w:rPr>
                <w:i/>
                <w:iCs/>
              </w:rPr>
              <w:t>29,</w:t>
            </w:r>
            <w:r w:rsidRPr="00CA6F02">
              <w:t xml:space="preserve"> 921-932.</w:t>
            </w:r>
          </w:p>
        </w:tc>
      </w:tr>
      <w:tr w:rsidR="006634BC" w:rsidRPr="00CA6F02" w14:paraId="4D60CD94" w14:textId="77777777" w:rsidTr="007922DF">
        <w:trPr>
          <w:cantSplit/>
        </w:trPr>
        <w:tc>
          <w:tcPr>
            <w:tcW w:w="993" w:type="dxa"/>
          </w:tcPr>
          <w:p w14:paraId="3A62A499" w14:textId="77777777" w:rsidR="006634BC" w:rsidRPr="00CA6F02" w:rsidRDefault="006634BC">
            <w:pPr>
              <w:numPr>
                <w:ilvl w:val="0"/>
                <w:numId w:val="5"/>
              </w:numPr>
              <w:ind w:right="284"/>
            </w:pPr>
          </w:p>
        </w:tc>
        <w:tc>
          <w:tcPr>
            <w:tcW w:w="8046" w:type="dxa"/>
          </w:tcPr>
          <w:p w14:paraId="75515CC4" w14:textId="77777777" w:rsidR="006634BC" w:rsidRPr="00CA6F02" w:rsidRDefault="006634BC" w:rsidP="00112A2D">
            <w:pPr>
              <w:rPr>
                <w:lang w:val="it-IT"/>
              </w:rPr>
            </w:pPr>
            <w:r w:rsidRPr="00CA6F02">
              <w:t xml:space="preserve">Solomon, Z. </w:t>
            </w:r>
            <w:r w:rsidRPr="00CA6F02">
              <w:rPr>
                <w:lang w:val="it-IT"/>
              </w:rPr>
              <w:t xml:space="preserve">(2000). Las consecuencias, psicologicas, de la guerra: la experiencia Israeli. </w:t>
            </w:r>
            <w:r w:rsidR="00112A2D">
              <w:rPr>
                <w:lang w:val="it-IT"/>
              </w:rPr>
              <w:t xml:space="preserve">(Spanish). </w:t>
            </w:r>
            <w:r w:rsidRPr="00CA6F02">
              <w:rPr>
                <w:i/>
                <w:iCs/>
                <w:lang w:val="it-IT"/>
              </w:rPr>
              <w:t>Archivos de Psiquiatri’a antes Archivos de Nourobiologia, 63,</w:t>
            </w:r>
            <w:r w:rsidRPr="00CA6F02">
              <w:rPr>
                <w:lang w:val="it-IT"/>
              </w:rPr>
              <w:t xml:space="preserve"> 241-258.</w:t>
            </w:r>
          </w:p>
        </w:tc>
      </w:tr>
      <w:tr w:rsidR="006634BC" w:rsidRPr="00CA6F02" w14:paraId="5E578A83" w14:textId="77777777" w:rsidTr="007922DF">
        <w:trPr>
          <w:cantSplit/>
        </w:trPr>
        <w:tc>
          <w:tcPr>
            <w:tcW w:w="993" w:type="dxa"/>
          </w:tcPr>
          <w:p w14:paraId="15BB82B5" w14:textId="77777777" w:rsidR="006634BC" w:rsidRPr="00CA6F02" w:rsidRDefault="006634BC">
            <w:pPr>
              <w:numPr>
                <w:ilvl w:val="0"/>
                <w:numId w:val="5"/>
              </w:numPr>
              <w:ind w:right="284"/>
              <w:rPr>
                <w:lang w:val="it-IT"/>
              </w:rPr>
            </w:pPr>
          </w:p>
        </w:tc>
        <w:tc>
          <w:tcPr>
            <w:tcW w:w="8046" w:type="dxa"/>
          </w:tcPr>
          <w:p w14:paraId="5592085C" w14:textId="77777777" w:rsidR="006634BC" w:rsidRPr="00CA6F02" w:rsidRDefault="006634BC">
            <w:pPr>
              <w:bidi/>
              <w:rPr>
                <w:rtl/>
              </w:rPr>
            </w:pPr>
            <w:r w:rsidRPr="00CA6F02">
              <w:rPr>
                <w:rtl/>
              </w:rPr>
              <w:t>שינדלר, ש., פריד, ב., זומר, א., פרידמן, א., דקל, ר., ו</w:t>
            </w:r>
            <w:r>
              <w:rPr>
                <w:rtl/>
              </w:rPr>
              <w:t>סולומון</w:t>
            </w:r>
            <w:r w:rsidRPr="00CA6F02">
              <w:rPr>
                <w:rtl/>
              </w:rPr>
              <w:t xml:space="preserve">, ז. (2000). תמיכה, הכלה והצבת גבולות ותרומתם להתמודדות במשפחות פוסט-טראומטיות. </w:t>
            </w:r>
            <w:r w:rsidRPr="00CA6F02">
              <w:rPr>
                <w:i/>
                <w:iCs/>
                <w:rtl/>
              </w:rPr>
              <w:t>חברה ורווחה, כ'</w:t>
            </w:r>
            <w:r w:rsidRPr="00CA6F02">
              <w:rPr>
                <w:rtl/>
              </w:rPr>
              <w:t xml:space="preserve">, 463-480. </w:t>
            </w:r>
          </w:p>
        </w:tc>
      </w:tr>
      <w:tr w:rsidR="006634BC" w:rsidRPr="00CA6F02" w14:paraId="5DED29E1" w14:textId="77777777" w:rsidTr="007922DF">
        <w:trPr>
          <w:cantSplit/>
        </w:trPr>
        <w:tc>
          <w:tcPr>
            <w:tcW w:w="993" w:type="dxa"/>
          </w:tcPr>
          <w:p w14:paraId="5F699C4E" w14:textId="77777777" w:rsidR="006634BC" w:rsidRPr="00CA6F02" w:rsidRDefault="006634BC">
            <w:pPr>
              <w:numPr>
                <w:ilvl w:val="0"/>
                <w:numId w:val="5"/>
              </w:numPr>
              <w:ind w:right="284"/>
            </w:pPr>
          </w:p>
        </w:tc>
        <w:tc>
          <w:tcPr>
            <w:tcW w:w="8046" w:type="dxa"/>
          </w:tcPr>
          <w:p w14:paraId="719E3892" w14:textId="77777777" w:rsidR="006634BC" w:rsidRPr="00CA6F02" w:rsidRDefault="00743437">
            <w:pPr>
              <w:rPr>
                <w:rtl/>
              </w:rPr>
            </w:pPr>
            <w:r w:rsidRPr="00743437">
              <w:t>Hamama-Raz</w:t>
            </w:r>
            <w:r w:rsidR="006634BC" w:rsidRPr="00CA6F02">
              <w:t xml:space="preserve">, Y., </w:t>
            </w:r>
            <w:r w:rsidR="006634BC" w:rsidRPr="00CA6F02">
              <w:rPr>
                <w:lang w:val="it-IT"/>
              </w:rPr>
              <w:t>Solomon, Z.</w:t>
            </w:r>
            <w:r w:rsidR="006634BC" w:rsidRPr="00CA6F02">
              <w:t xml:space="preserve">, &amp; Ohry, A, (2000). Fear personal of death among physicians. </w:t>
            </w:r>
            <w:r w:rsidR="006634BC" w:rsidRPr="00CA6F02">
              <w:rPr>
                <w:i/>
                <w:iCs/>
              </w:rPr>
              <w:t xml:space="preserve">Omega, 41, </w:t>
            </w:r>
            <w:r w:rsidR="006634BC" w:rsidRPr="00CA6F02">
              <w:t>139-149.</w:t>
            </w:r>
            <w:r w:rsidR="006634BC" w:rsidRPr="00CA6F02">
              <w:rPr>
                <w:rtl/>
              </w:rPr>
              <w:t xml:space="preserve"> </w:t>
            </w:r>
          </w:p>
        </w:tc>
      </w:tr>
      <w:tr w:rsidR="006634BC" w:rsidRPr="00CA6F02" w14:paraId="4F12642D" w14:textId="77777777" w:rsidTr="007922DF">
        <w:trPr>
          <w:cantSplit/>
        </w:trPr>
        <w:tc>
          <w:tcPr>
            <w:tcW w:w="993" w:type="dxa"/>
          </w:tcPr>
          <w:p w14:paraId="6E6C8BDB" w14:textId="77777777" w:rsidR="006634BC" w:rsidRPr="00CA6F02" w:rsidRDefault="006634BC">
            <w:pPr>
              <w:numPr>
                <w:ilvl w:val="0"/>
                <w:numId w:val="5"/>
              </w:numPr>
              <w:ind w:right="284"/>
            </w:pPr>
          </w:p>
        </w:tc>
        <w:tc>
          <w:tcPr>
            <w:tcW w:w="8046" w:type="dxa"/>
          </w:tcPr>
          <w:p w14:paraId="553E38B5" w14:textId="77777777" w:rsidR="006634BC" w:rsidRPr="00CA6F02" w:rsidRDefault="006634BC">
            <w:pPr>
              <w:bidi/>
              <w:rPr>
                <w:rtl/>
              </w:rPr>
            </w:pPr>
            <w:r w:rsidRPr="00CA6F02">
              <w:rPr>
                <w:rtl/>
              </w:rPr>
              <w:t xml:space="preserve">בן-ארצי, נ. , </w:t>
            </w:r>
            <w:r>
              <w:rPr>
                <w:rtl/>
              </w:rPr>
              <w:t>סולומון</w:t>
            </w:r>
            <w:r w:rsidRPr="00CA6F02">
              <w:rPr>
                <w:rtl/>
              </w:rPr>
              <w:t xml:space="preserve">, ז., ודקל, ר.  (2000). טראומטיזציה משנית בקרב נשים נפגעי תסמונת פוסט טראומטית מוחית קלה ופגיעה מוחית קלה: מצוקה, נטל ונפרדות פסיכולוגית. </w:t>
            </w:r>
            <w:r w:rsidRPr="00CA6F02">
              <w:rPr>
                <w:i/>
                <w:iCs/>
                <w:rtl/>
              </w:rPr>
              <w:t>חברה ורווחה, כ',</w:t>
            </w:r>
            <w:r w:rsidRPr="00CA6F02">
              <w:rPr>
                <w:rtl/>
              </w:rPr>
              <w:t xml:space="preserve"> 585-602. </w:t>
            </w:r>
          </w:p>
        </w:tc>
      </w:tr>
      <w:tr w:rsidR="006634BC" w:rsidRPr="00CA6F02" w14:paraId="437D45DB" w14:textId="77777777" w:rsidTr="007922DF">
        <w:trPr>
          <w:cantSplit/>
        </w:trPr>
        <w:tc>
          <w:tcPr>
            <w:tcW w:w="993" w:type="dxa"/>
          </w:tcPr>
          <w:p w14:paraId="0F99E5D2" w14:textId="77777777" w:rsidR="006634BC" w:rsidRPr="00CA6F02" w:rsidRDefault="006634BC">
            <w:pPr>
              <w:numPr>
                <w:ilvl w:val="0"/>
                <w:numId w:val="5"/>
              </w:numPr>
              <w:ind w:right="284"/>
            </w:pPr>
          </w:p>
        </w:tc>
        <w:tc>
          <w:tcPr>
            <w:tcW w:w="8046" w:type="dxa"/>
          </w:tcPr>
          <w:p w14:paraId="1E126A1B" w14:textId="77777777" w:rsidR="006634BC" w:rsidRPr="00CA6F02" w:rsidRDefault="006634BC" w:rsidP="00112A2D">
            <w:r w:rsidRPr="00CA6F02">
              <w:t xml:space="preserve">Waysman, M., Schwarzwald, J., &amp; Solomon, Z. (2001). Hardiness: An examination of its </w:t>
            </w:r>
            <w:r w:rsidR="00112A2D">
              <w:t>r</w:t>
            </w:r>
            <w:r w:rsidRPr="00CA6F02">
              <w:t xml:space="preserve">elationship with positive and negative long term changes following trauma. </w:t>
            </w:r>
            <w:r w:rsidRPr="00CA6F02">
              <w:rPr>
                <w:i/>
                <w:iCs/>
              </w:rPr>
              <w:t>Journal of Traumatic Stress</w:t>
            </w:r>
            <w:r w:rsidRPr="00CA6F02">
              <w:t xml:space="preserve">, </w:t>
            </w:r>
            <w:r w:rsidRPr="00CA6F02">
              <w:rPr>
                <w:i/>
                <w:iCs/>
              </w:rPr>
              <w:t xml:space="preserve">14, </w:t>
            </w:r>
            <w:r w:rsidRPr="00CA6F02">
              <w:t>531-548.</w:t>
            </w:r>
          </w:p>
        </w:tc>
      </w:tr>
      <w:tr w:rsidR="006634BC" w:rsidRPr="00CA6F02" w14:paraId="06FAA666" w14:textId="77777777" w:rsidTr="007922DF">
        <w:trPr>
          <w:cantSplit/>
        </w:trPr>
        <w:tc>
          <w:tcPr>
            <w:tcW w:w="993" w:type="dxa"/>
          </w:tcPr>
          <w:p w14:paraId="37EDB74E" w14:textId="77777777" w:rsidR="006634BC" w:rsidRPr="00CA6F02" w:rsidRDefault="006634BC">
            <w:pPr>
              <w:numPr>
                <w:ilvl w:val="0"/>
                <w:numId w:val="5"/>
              </w:numPr>
              <w:ind w:right="284"/>
            </w:pPr>
          </w:p>
        </w:tc>
        <w:tc>
          <w:tcPr>
            <w:tcW w:w="8046" w:type="dxa"/>
          </w:tcPr>
          <w:p w14:paraId="359DEF86" w14:textId="77777777" w:rsidR="006634BC" w:rsidRPr="00CA6F02" w:rsidRDefault="006634BC">
            <w:r w:rsidRPr="00CA6F02">
              <w:t xml:space="preserve">Solomon, Z. (2001). The impact of PTSD in military situations. </w:t>
            </w:r>
            <w:r w:rsidRPr="00CA6F02">
              <w:rPr>
                <w:i/>
                <w:iCs/>
              </w:rPr>
              <w:t>Clinical Psychiatry</w:t>
            </w:r>
            <w:r w:rsidRPr="00CA6F02">
              <w:t xml:space="preserve">, </w:t>
            </w:r>
            <w:r w:rsidRPr="00CA6F02">
              <w:rPr>
                <w:i/>
                <w:iCs/>
              </w:rPr>
              <w:t>62,</w:t>
            </w:r>
            <w:r w:rsidRPr="00CA6F02">
              <w:t xml:space="preserve"> 11-15.</w:t>
            </w:r>
          </w:p>
        </w:tc>
      </w:tr>
      <w:tr w:rsidR="006634BC" w:rsidRPr="00CA6F02" w14:paraId="72F881CB" w14:textId="77777777" w:rsidTr="007922DF">
        <w:trPr>
          <w:cantSplit/>
        </w:trPr>
        <w:tc>
          <w:tcPr>
            <w:tcW w:w="993" w:type="dxa"/>
          </w:tcPr>
          <w:p w14:paraId="58CE4BCE" w14:textId="77777777" w:rsidR="006634BC" w:rsidRPr="00CA6F02" w:rsidRDefault="006634BC">
            <w:pPr>
              <w:numPr>
                <w:ilvl w:val="0"/>
                <w:numId w:val="5"/>
              </w:numPr>
              <w:ind w:right="284"/>
            </w:pPr>
          </w:p>
        </w:tc>
        <w:tc>
          <w:tcPr>
            <w:tcW w:w="8046" w:type="dxa"/>
          </w:tcPr>
          <w:p w14:paraId="7D3EF2E0" w14:textId="77777777" w:rsidR="006634BC" w:rsidRPr="00CA6F02" w:rsidRDefault="006634BC">
            <w:pPr>
              <w:bidi/>
              <w:rPr>
                <w:rtl/>
              </w:rPr>
            </w:pPr>
            <w:r w:rsidRPr="00CA6F02">
              <w:rPr>
                <w:rtl/>
              </w:rPr>
              <w:t xml:space="preserve">מלמד, י., </w:t>
            </w:r>
            <w:r>
              <w:rPr>
                <w:rtl/>
              </w:rPr>
              <w:t>סולומון</w:t>
            </w:r>
            <w:r w:rsidRPr="00CA6F02">
              <w:rPr>
                <w:rtl/>
              </w:rPr>
              <w:t xml:space="preserve">, ז., ומרק, מ. (2002). חיילי מילואים חולים-סודיות מקצועית ושיקול הדעת של המטפל בנוגע לדיווח אודות כלי ירי. </w:t>
            </w:r>
            <w:r w:rsidRPr="00CA6F02">
              <w:rPr>
                <w:i/>
                <w:iCs/>
                <w:rtl/>
              </w:rPr>
              <w:t xml:space="preserve">הרפואה, 141, </w:t>
            </w:r>
            <w:r w:rsidRPr="00CA6F02">
              <w:rPr>
                <w:rtl/>
              </w:rPr>
              <w:t xml:space="preserve">17-19. </w:t>
            </w:r>
          </w:p>
        </w:tc>
      </w:tr>
      <w:tr w:rsidR="006634BC" w:rsidRPr="00CA6F02" w14:paraId="6EDCF9F8" w14:textId="77777777" w:rsidTr="007922DF">
        <w:trPr>
          <w:cantSplit/>
        </w:trPr>
        <w:tc>
          <w:tcPr>
            <w:tcW w:w="993" w:type="dxa"/>
          </w:tcPr>
          <w:p w14:paraId="429843DA" w14:textId="77777777" w:rsidR="006634BC" w:rsidRPr="00CA6F02" w:rsidRDefault="006634BC">
            <w:pPr>
              <w:numPr>
                <w:ilvl w:val="0"/>
                <w:numId w:val="5"/>
              </w:numPr>
              <w:ind w:right="284"/>
            </w:pPr>
          </w:p>
        </w:tc>
        <w:tc>
          <w:tcPr>
            <w:tcW w:w="8046" w:type="dxa"/>
          </w:tcPr>
          <w:p w14:paraId="666FECD1" w14:textId="77777777" w:rsidR="006634BC" w:rsidRPr="00CA6F02" w:rsidRDefault="006634BC" w:rsidP="00112A2D">
            <w:r w:rsidRPr="00CA6F02">
              <w:t xml:space="preserve">Cohen, E., Dekel, R., &amp; </w:t>
            </w:r>
            <w:r w:rsidRPr="00CA6F02">
              <w:rPr>
                <w:lang w:val="it-IT"/>
              </w:rPr>
              <w:t>Solomon, Z.</w:t>
            </w:r>
            <w:r w:rsidRPr="00CA6F02">
              <w:t xml:space="preserve"> (2002). Long-term adjustment and the role of </w:t>
            </w:r>
            <w:r w:rsidR="00112A2D">
              <w:t>a</w:t>
            </w:r>
            <w:r w:rsidRPr="00CA6F02">
              <w:t xml:space="preserve">ttachment among Holocaust child survivors. </w:t>
            </w:r>
            <w:r w:rsidRPr="00CA6F02">
              <w:rPr>
                <w:i/>
                <w:iCs/>
              </w:rPr>
              <w:t>Personality and Individual Differences, 33</w:t>
            </w:r>
            <w:r w:rsidRPr="00CA6F02">
              <w:t>, 299-310.</w:t>
            </w:r>
          </w:p>
        </w:tc>
      </w:tr>
      <w:tr w:rsidR="006634BC" w:rsidRPr="00CA6F02" w14:paraId="6D8DE392" w14:textId="77777777" w:rsidTr="007922DF">
        <w:trPr>
          <w:cantSplit/>
        </w:trPr>
        <w:tc>
          <w:tcPr>
            <w:tcW w:w="993" w:type="dxa"/>
          </w:tcPr>
          <w:p w14:paraId="2E6E9C73" w14:textId="77777777" w:rsidR="006634BC" w:rsidRPr="00CA6F02" w:rsidRDefault="006634BC">
            <w:pPr>
              <w:numPr>
                <w:ilvl w:val="0"/>
                <w:numId w:val="5"/>
              </w:numPr>
              <w:ind w:right="284"/>
            </w:pPr>
          </w:p>
        </w:tc>
        <w:tc>
          <w:tcPr>
            <w:tcW w:w="8046" w:type="dxa"/>
          </w:tcPr>
          <w:p w14:paraId="6474BD45" w14:textId="77777777" w:rsidR="006634BC" w:rsidRPr="00CA6F02" w:rsidRDefault="006634BC">
            <w:r w:rsidRPr="00CA6F02">
              <w:t xml:space="preserve">Ginzburg, K., Solomon, Z., &amp; Bleich, A. (2002). Repressive coping style, acute stress disorder and posttraumatic stress disorder after myocardial infarction. </w:t>
            </w:r>
            <w:r w:rsidRPr="00CA6F02">
              <w:rPr>
                <w:i/>
                <w:iCs/>
              </w:rPr>
              <w:t>Psychosomatic Medicine</w:t>
            </w:r>
            <w:r w:rsidRPr="00CA6F02">
              <w:t>,</w:t>
            </w:r>
            <w:r w:rsidRPr="00CA6F02">
              <w:rPr>
                <w:i/>
                <w:iCs/>
              </w:rPr>
              <w:t xml:space="preserve"> 64</w:t>
            </w:r>
            <w:r w:rsidRPr="00CA6F02">
              <w:t>, 748-757.</w:t>
            </w:r>
          </w:p>
        </w:tc>
      </w:tr>
      <w:tr w:rsidR="006634BC" w:rsidRPr="00CA6F02" w14:paraId="6FDF073B" w14:textId="77777777" w:rsidTr="007922DF">
        <w:trPr>
          <w:cantSplit/>
        </w:trPr>
        <w:tc>
          <w:tcPr>
            <w:tcW w:w="993" w:type="dxa"/>
          </w:tcPr>
          <w:p w14:paraId="77603A44" w14:textId="77777777" w:rsidR="006634BC" w:rsidRPr="00CA6F02" w:rsidRDefault="006634BC">
            <w:pPr>
              <w:numPr>
                <w:ilvl w:val="0"/>
                <w:numId w:val="5"/>
              </w:numPr>
              <w:ind w:right="284"/>
            </w:pPr>
          </w:p>
        </w:tc>
        <w:tc>
          <w:tcPr>
            <w:tcW w:w="8046" w:type="dxa"/>
          </w:tcPr>
          <w:p w14:paraId="41A84800" w14:textId="77777777" w:rsidR="006634BC" w:rsidRPr="00CA6F02" w:rsidRDefault="006634BC">
            <w:pPr>
              <w:bidi/>
              <w:rPr>
                <w:rtl/>
              </w:rPr>
            </w:pPr>
            <w:r w:rsidRPr="00CA6F02">
              <w:rPr>
                <w:rtl/>
              </w:rPr>
              <w:t xml:space="preserve">הנטמן, ש., </w:t>
            </w:r>
            <w:r>
              <w:rPr>
                <w:rtl/>
              </w:rPr>
              <w:t>סולומון</w:t>
            </w:r>
            <w:r w:rsidRPr="00CA6F02">
              <w:rPr>
                <w:rtl/>
              </w:rPr>
              <w:t xml:space="preserve">, ז., והורן, י. (2002). השפעתה של חשיפה חוזרת לאירועים טראומטיים: התמודדותם של ניצולי שואה עם הזקנה. </w:t>
            </w:r>
            <w:r w:rsidRPr="00CA6F02">
              <w:rPr>
                <w:i/>
                <w:iCs/>
                <w:rtl/>
              </w:rPr>
              <w:t xml:space="preserve">גרונטולוגיה, </w:t>
            </w:r>
            <w:r w:rsidRPr="00CA6F02">
              <w:rPr>
                <w:rtl/>
              </w:rPr>
              <w:t xml:space="preserve">29, 12-36. </w:t>
            </w:r>
          </w:p>
        </w:tc>
      </w:tr>
      <w:tr w:rsidR="0049079D" w:rsidRPr="00CA6F02" w14:paraId="44A98B24" w14:textId="77777777" w:rsidTr="007922DF">
        <w:trPr>
          <w:cantSplit/>
        </w:trPr>
        <w:tc>
          <w:tcPr>
            <w:tcW w:w="993" w:type="dxa"/>
          </w:tcPr>
          <w:p w14:paraId="5A255D77" w14:textId="77777777" w:rsidR="0049079D" w:rsidRDefault="0049079D" w:rsidP="00DA7D68">
            <w:pPr>
              <w:numPr>
                <w:ilvl w:val="0"/>
                <w:numId w:val="5"/>
              </w:numPr>
              <w:ind w:right="284"/>
            </w:pPr>
          </w:p>
        </w:tc>
        <w:tc>
          <w:tcPr>
            <w:tcW w:w="8046" w:type="dxa"/>
          </w:tcPr>
          <w:p w14:paraId="667F81F5" w14:textId="77777777" w:rsidR="0049079D" w:rsidRPr="00565FA5" w:rsidRDefault="0049079D" w:rsidP="000F1D3D">
            <w:r w:rsidRPr="0049079D">
              <w:rPr>
                <w:lang w:val="it-IT"/>
              </w:rPr>
              <w:t>Ginzburg, K., G</w:t>
            </w:r>
            <w:r w:rsidR="000F1D3D">
              <w:rPr>
                <w:lang w:val="it-IT"/>
              </w:rPr>
              <w:t>e</w:t>
            </w:r>
            <w:r w:rsidRPr="0049079D">
              <w:rPr>
                <w:lang w:val="it-IT"/>
              </w:rPr>
              <w:t>ron, Y., &amp; Solomon, Z.</w:t>
            </w:r>
            <w:r w:rsidR="00112A2D">
              <w:rPr>
                <w:lang w:val="it-IT"/>
              </w:rPr>
              <w:t xml:space="preserve"> </w:t>
            </w:r>
            <w:r w:rsidRPr="0049079D">
              <w:rPr>
                <w:lang w:val="it-IT"/>
              </w:rPr>
              <w:t xml:space="preserve">(2002). Patterns of complicated grief among </w:t>
            </w:r>
            <w:r w:rsidR="00112A2D">
              <w:rPr>
                <w:lang w:val="it-IT"/>
              </w:rPr>
              <w:t>b</w:t>
            </w:r>
            <w:r w:rsidRPr="0049079D">
              <w:rPr>
                <w:lang w:val="it-IT"/>
              </w:rPr>
              <w:t xml:space="preserve">ereaved </w:t>
            </w:r>
            <w:r w:rsidR="00112A2D">
              <w:rPr>
                <w:lang w:val="it-IT"/>
              </w:rPr>
              <w:t>p</w:t>
            </w:r>
            <w:r w:rsidRPr="0049079D">
              <w:rPr>
                <w:lang w:val="it-IT"/>
              </w:rPr>
              <w:t xml:space="preserve">arents. </w:t>
            </w:r>
            <w:r w:rsidRPr="00565FA5">
              <w:rPr>
                <w:i/>
                <w:iCs/>
                <w:lang w:val="it-IT"/>
              </w:rPr>
              <w:t>Omega, 45</w:t>
            </w:r>
            <w:r w:rsidRPr="0049079D">
              <w:rPr>
                <w:lang w:val="it-IT"/>
              </w:rPr>
              <w:t>, 119-132.</w:t>
            </w:r>
          </w:p>
        </w:tc>
      </w:tr>
      <w:tr w:rsidR="0049079D" w:rsidRPr="00CA6F02" w14:paraId="3DE3A01A" w14:textId="77777777" w:rsidTr="007922DF">
        <w:trPr>
          <w:cantSplit/>
          <w:trHeight w:val="1304"/>
        </w:trPr>
        <w:tc>
          <w:tcPr>
            <w:tcW w:w="993" w:type="dxa"/>
          </w:tcPr>
          <w:p w14:paraId="374BB693" w14:textId="77777777" w:rsidR="0049079D" w:rsidRDefault="0049079D" w:rsidP="007922DF">
            <w:pPr>
              <w:numPr>
                <w:ilvl w:val="0"/>
                <w:numId w:val="5"/>
              </w:numPr>
              <w:ind w:right="284"/>
            </w:pPr>
          </w:p>
        </w:tc>
        <w:tc>
          <w:tcPr>
            <w:tcW w:w="8046" w:type="dxa"/>
          </w:tcPr>
          <w:p w14:paraId="6EA7FEB7" w14:textId="77777777" w:rsidR="0049079D" w:rsidRPr="007B5768" w:rsidRDefault="0049079D">
            <w:r w:rsidRPr="0049079D">
              <w:t xml:space="preserve">Kallert, T., Ganev, K., Raboch, J., Kastergiou, A., Solomon, Z., Maj, M., Dembinskas, A., Kiejna, A., Nawka, P., &amp; Torres- Gonzalez, F. (2002). Aims and methods of the EUNOMIA-study (European Evaluation of Coercion in Psychiatry and Harmonisation of Best Clinical Practise). </w:t>
            </w:r>
            <w:r w:rsidRPr="00565FA5">
              <w:rPr>
                <w:i/>
                <w:iCs/>
              </w:rPr>
              <w:t>European Journal of Public Health</w:t>
            </w:r>
            <w:r w:rsidR="00112A2D">
              <w:rPr>
                <w:i/>
                <w:iCs/>
              </w:rPr>
              <w:t>,</w:t>
            </w:r>
            <w:r w:rsidRPr="00565FA5">
              <w:rPr>
                <w:i/>
                <w:iCs/>
              </w:rPr>
              <w:t xml:space="preserve"> 12</w:t>
            </w:r>
            <w:r w:rsidRPr="0049079D">
              <w:t>, 14-14.</w:t>
            </w:r>
          </w:p>
        </w:tc>
      </w:tr>
      <w:tr w:rsidR="006634BC" w:rsidRPr="00CA6F02" w14:paraId="25CE28A0" w14:textId="77777777" w:rsidTr="007922DF">
        <w:trPr>
          <w:cantSplit/>
        </w:trPr>
        <w:tc>
          <w:tcPr>
            <w:tcW w:w="993" w:type="dxa"/>
          </w:tcPr>
          <w:p w14:paraId="6081D564" w14:textId="77777777" w:rsidR="006634BC" w:rsidRPr="00CA6F02" w:rsidRDefault="006634BC" w:rsidP="007922DF">
            <w:pPr>
              <w:pStyle w:val="ListParagraph"/>
              <w:numPr>
                <w:ilvl w:val="0"/>
                <w:numId w:val="5"/>
              </w:numPr>
              <w:ind w:right="-108"/>
            </w:pPr>
          </w:p>
        </w:tc>
        <w:tc>
          <w:tcPr>
            <w:tcW w:w="8046" w:type="dxa"/>
          </w:tcPr>
          <w:p w14:paraId="6FE45643" w14:textId="77777777" w:rsidR="006634BC" w:rsidRPr="00CA6F02" w:rsidRDefault="006634BC" w:rsidP="004F5D2C">
            <w:pPr>
              <w:bidi/>
              <w:rPr>
                <w:rtl/>
              </w:rPr>
            </w:pPr>
            <w:r>
              <w:rPr>
                <w:rtl/>
              </w:rPr>
              <w:t>סולומון</w:t>
            </w:r>
            <w:r w:rsidRPr="00CA6F02">
              <w:rPr>
                <w:rtl/>
              </w:rPr>
              <w:t xml:space="preserve">, ז., גינזבורג, ק., וגירון, י. (2002). דפוסי תגובות אבל בקרב הורים שכולים. </w:t>
            </w:r>
            <w:r w:rsidRPr="00CA6F02">
              <w:rPr>
                <w:i/>
                <w:iCs/>
                <w:rtl/>
              </w:rPr>
              <w:t xml:space="preserve">מגמות, 41, </w:t>
            </w:r>
            <w:r w:rsidRPr="00CA6F02">
              <w:rPr>
                <w:rtl/>
              </w:rPr>
              <w:t>575-590.</w:t>
            </w:r>
          </w:p>
        </w:tc>
      </w:tr>
      <w:tr w:rsidR="006634BC" w:rsidRPr="00CA6F02" w14:paraId="7BBB31D3" w14:textId="77777777" w:rsidTr="007922DF">
        <w:trPr>
          <w:cantSplit/>
        </w:trPr>
        <w:tc>
          <w:tcPr>
            <w:tcW w:w="993" w:type="dxa"/>
          </w:tcPr>
          <w:p w14:paraId="70F94555" w14:textId="77777777" w:rsidR="006634BC" w:rsidRPr="00CA6F02" w:rsidRDefault="006634BC" w:rsidP="007922DF">
            <w:pPr>
              <w:pStyle w:val="ListParagraph"/>
              <w:numPr>
                <w:ilvl w:val="0"/>
                <w:numId w:val="5"/>
              </w:numPr>
              <w:ind w:right="-108"/>
            </w:pPr>
          </w:p>
        </w:tc>
        <w:tc>
          <w:tcPr>
            <w:tcW w:w="8046" w:type="dxa"/>
          </w:tcPr>
          <w:p w14:paraId="25E5CB76" w14:textId="77777777" w:rsidR="006634BC" w:rsidRPr="00CA6F02" w:rsidRDefault="006634BC">
            <w:pPr>
              <w:rPr>
                <w:rtl/>
              </w:rPr>
            </w:pPr>
            <w:r w:rsidRPr="00CA6F02">
              <w:rPr>
                <w:lang w:val="it-IT"/>
              </w:rPr>
              <w:t xml:space="preserve">Ginzburg, K., Solomon, Z., Dekel, R., &amp; Neria, Y. (2003). </w:t>
            </w:r>
            <w:r w:rsidRPr="00CA6F02">
              <w:t xml:space="preserve">Battlefield functioning and chronic PTSD: Associations with perceived self-efficacy and causal attribution. </w:t>
            </w:r>
            <w:r w:rsidRPr="00CA6F02">
              <w:rPr>
                <w:i/>
                <w:iCs/>
              </w:rPr>
              <w:t>Personality and Individual Differences</w:t>
            </w:r>
            <w:r w:rsidRPr="00CA6F02">
              <w:t xml:space="preserve">, </w:t>
            </w:r>
            <w:r w:rsidRPr="00CA6F02">
              <w:rPr>
                <w:i/>
                <w:iCs/>
              </w:rPr>
              <w:t>34,</w:t>
            </w:r>
            <w:r w:rsidRPr="00CA6F02">
              <w:t xml:space="preserve"> 463-476.</w:t>
            </w:r>
          </w:p>
        </w:tc>
      </w:tr>
      <w:tr w:rsidR="006634BC" w:rsidRPr="00CA6F02" w14:paraId="64044EAB" w14:textId="77777777" w:rsidTr="007922DF">
        <w:trPr>
          <w:cantSplit/>
        </w:trPr>
        <w:tc>
          <w:tcPr>
            <w:tcW w:w="993" w:type="dxa"/>
          </w:tcPr>
          <w:p w14:paraId="57736230" w14:textId="77777777" w:rsidR="006634BC" w:rsidRPr="00CA6F02" w:rsidRDefault="006634BC" w:rsidP="007922DF">
            <w:pPr>
              <w:pStyle w:val="ListParagraph"/>
              <w:numPr>
                <w:ilvl w:val="0"/>
                <w:numId w:val="5"/>
              </w:numPr>
              <w:ind w:right="-108"/>
            </w:pPr>
          </w:p>
        </w:tc>
        <w:tc>
          <w:tcPr>
            <w:tcW w:w="8046" w:type="dxa"/>
          </w:tcPr>
          <w:p w14:paraId="008AB311" w14:textId="77777777" w:rsidR="006634BC" w:rsidRPr="00CA6F02" w:rsidRDefault="006634BC">
            <w:r w:rsidRPr="00CA6F02">
              <w:rPr>
                <w:lang w:val="it-IT"/>
              </w:rPr>
              <w:t xml:space="preserve">Zakin, G., Solomon, Z., &amp; Neria, Y. (2003). Hardiness, </w:t>
            </w:r>
            <w:r w:rsidRPr="00CA6F02">
              <w:t>attachment</w:t>
            </w:r>
            <w:r w:rsidRPr="00CA6F02">
              <w:rPr>
                <w:lang w:val="it-IT"/>
              </w:rPr>
              <w:t xml:space="preserve"> style, and long-term psychosocial distress among Israeli POWs and combat veterans. </w:t>
            </w:r>
            <w:r w:rsidRPr="00CA6F02">
              <w:rPr>
                <w:i/>
                <w:iCs/>
                <w:lang w:val="it-IT"/>
              </w:rPr>
              <w:t>Personality and Individual differences, 34,</w:t>
            </w:r>
            <w:r w:rsidRPr="00CA6F02">
              <w:rPr>
                <w:lang w:val="it-IT"/>
              </w:rPr>
              <w:t xml:space="preserve"> 819-829.</w:t>
            </w:r>
            <w:r w:rsidRPr="00CA6F02">
              <w:t xml:space="preserve"> </w:t>
            </w:r>
          </w:p>
        </w:tc>
      </w:tr>
      <w:tr w:rsidR="006634BC" w:rsidRPr="00CA6F02" w14:paraId="13B766C6" w14:textId="77777777" w:rsidTr="007922DF">
        <w:trPr>
          <w:cantSplit/>
        </w:trPr>
        <w:tc>
          <w:tcPr>
            <w:tcW w:w="993" w:type="dxa"/>
          </w:tcPr>
          <w:p w14:paraId="144AD882" w14:textId="77777777" w:rsidR="006634BC" w:rsidRPr="00CA6F02" w:rsidRDefault="006634BC" w:rsidP="00EC09B9">
            <w:pPr>
              <w:numPr>
                <w:ilvl w:val="0"/>
                <w:numId w:val="28"/>
              </w:numPr>
              <w:ind w:right="284"/>
            </w:pPr>
          </w:p>
        </w:tc>
        <w:tc>
          <w:tcPr>
            <w:tcW w:w="8046" w:type="dxa"/>
          </w:tcPr>
          <w:p w14:paraId="16609EC3" w14:textId="77777777" w:rsidR="006634BC" w:rsidRPr="00CA6F02" w:rsidRDefault="006634BC" w:rsidP="004F5D2C">
            <w:pPr>
              <w:bidi/>
              <w:rPr>
                <w:rtl/>
              </w:rPr>
            </w:pPr>
            <w:r w:rsidRPr="00CA6F02">
              <w:rPr>
                <w:rtl/>
              </w:rPr>
              <w:t>ברק, ד., ו</w:t>
            </w:r>
            <w:r>
              <w:rPr>
                <w:rtl/>
              </w:rPr>
              <w:t>סולומון</w:t>
            </w:r>
            <w:r w:rsidRPr="00CA6F02">
              <w:rPr>
                <w:rtl/>
              </w:rPr>
              <w:t>, ז. (2003). בצל הסכיזופרניה: השפעת המחלה על אחי החולים</w:t>
            </w:r>
            <w:r w:rsidRPr="00CA6F02">
              <w:rPr>
                <w:i/>
                <w:iCs/>
                <w:rtl/>
              </w:rPr>
              <w:t>. חברה ורווחה, 23,</w:t>
            </w:r>
            <w:r w:rsidRPr="00CA6F02">
              <w:rPr>
                <w:rtl/>
              </w:rPr>
              <w:t xml:space="preserve"> 53-73. </w:t>
            </w:r>
          </w:p>
        </w:tc>
      </w:tr>
      <w:tr w:rsidR="006634BC" w:rsidRPr="00CA6F02" w14:paraId="1A35A6B1" w14:textId="77777777" w:rsidTr="007922DF">
        <w:trPr>
          <w:cantSplit/>
        </w:trPr>
        <w:tc>
          <w:tcPr>
            <w:tcW w:w="993" w:type="dxa"/>
          </w:tcPr>
          <w:p w14:paraId="7DEE7BCA" w14:textId="77777777" w:rsidR="006634BC" w:rsidRPr="00CA6F02" w:rsidRDefault="006634BC" w:rsidP="00EC09B9">
            <w:pPr>
              <w:numPr>
                <w:ilvl w:val="0"/>
                <w:numId w:val="28"/>
              </w:numPr>
              <w:ind w:right="284"/>
            </w:pPr>
          </w:p>
        </w:tc>
        <w:tc>
          <w:tcPr>
            <w:tcW w:w="8046" w:type="dxa"/>
          </w:tcPr>
          <w:p w14:paraId="410FE79F" w14:textId="77777777" w:rsidR="006634BC" w:rsidRPr="00CA6F02" w:rsidRDefault="006634BC">
            <w:r w:rsidRPr="00CA6F02">
              <w:rPr>
                <w:lang w:val="it-IT"/>
              </w:rPr>
              <w:t xml:space="preserve">Dekel, R., Solomon, Z., Ginzburg, K., &amp; Neria, Y. (2003). </w:t>
            </w:r>
            <w:r w:rsidRPr="00CA6F02">
              <w:t xml:space="preserve">Combat exposure, wartime performance, and long-term adjustment among combatants. </w:t>
            </w:r>
            <w:r w:rsidRPr="00CA6F02">
              <w:rPr>
                <w:i/>
                <w:iCs/>
              </w:rPr>
              <w:t>Military Psychology</w:t>
            </w:r>
            <w:r w:rsidRPr="00CA6F02">
              <w:t xml:space="preserve">, </w:t>
            </w:r>
            <w:r w:rsidRPr="00CA6F02">
              <w:rPr>
                <w:i/>
                <w:iCs/>
              </w:rPr>
              <w:t>15,</w:t>
            </w:r>
            <w:r w:rsidRPr="00CA6F02">
              <w:t xml:space="preserve"> 117-132.</w:t>
            </w:r>
          </w:p>
        </w:tc>
      </w:tr>
      <w:tr w:rsidR="006634BC" w:rsidRPr="00CA6F02" w14:paraId="236A6CBB" w14:textId="77777777" w:rsidTr="007922DF">
        <w:trPr>
          <w:cantSplit/>
        </w:trPr>
        <w:tc>
          <w:tcPr>
            <w:tcW w:w="993" w:type="dxa"/>
          </w:tcPr>
          <w:p w14:paraId="1748854F" w14:textId="77777777" w:rsidR="006634BC" w:rsidRPr="00CA6F02" w:rsidRDefault="006634BC" w:rsidP="00EC09B9">
            <w:pPr>
              <w:numPr>
                <w:ilvl w:val="0"/>
                <w:numId w:val="28"/>
              </w:numPr>
              <w:ind w:right="284"/>
            </w:pPr>
          </w:p>
        </w:tc>
        <w:tc>
          <w:tcPr>
            <w:tcW w:w="8046" w:type="dxa"/>
          </w:tcPr>
          <w:p w14:paraId="542ED33B" w14:textId="77777777" w:rsidR="006634BC" w:rsidRPr="00CA6F02" w:rsidRDefault="006634BC">
            <w:r w:rsidRPr="00CA6F02">
              <w:t xml:space="preserve">Geron, Y., Ginzburg, K., &amp; Solomon, Z. (2003). Predictors of bereaved parents’ satisfaction with group support: An Israeli perspective. </w:t>
            </w:r>
            <w:r w:rsidRPr="00CA6F02">
              <w:rPr>
                <w:i/>
                <w:iCs/>
              </w:rPr>
              <w:t>Death Studies, 27,</w:t>
            </w:r>
            <w:r w:rsidRPr="00CA6F02">
              <w:t xml:space="preserve"> 405-426.</w:t>
            </w:r>
          </w:p>
        </w:tc>
      </w:tr>
      <w:tr w:rsidR="006634BC" w:rsidRPr="00CA6F02" w14:paraId="2A4B2C53" w14:textId="77777777" w:rsidTr="007922DF">
        <w:trPr>
          <w:cantSplit/>
        </w:trPr>
        <w:tc>
          <w:tcPr>
            <w:tcW w:w="993" w:type="dxa"/>
          </w:tcPr>
          <w:p w14:paraId="44DA03CC" w14:textId="77777777" w:rsidR="006634BC" w:rsidRPr="00CA6F02" w:rsidRDefault="006634BC" w:rsidP="00EC09B9">
            <w:pPr>
              <w:numPr>
                <w:ilvl w:val="0"/>
                <w:numId w:val="28"/>
              </w:numPr>
              <w:ind w:right="284"/>
            </w:pPr>
          </w:p>
        </w:tc>
        <w:tc>
          <w:tcPr>
            <w:tcW w:w="8046" w:type="dxa"/>
          </w:tcPr>
          <w:p w14:paraId="7AD075FC" w14:textId="77777777" w:rsidR="006634BC" w:rsidRPr="00CA6F02" w:rsidRDefault="006634BC">
            <w:r w:rsidRPr="00CA6F02">
              <w:t xml:space="preserve">Bleich, A., Gelkopf, M., &amp; Solomon, Z. (2003). </w:t>
            </w:r>
            <w:r w:rsidRPr="00CA6F02">
              <w:rPr>
                <w:rStyle w:val="Strong"/>
                <w:b w:val="0"/>
              </w:rPr>
              <w:t>Exposure to terrorism, stress-related mental health symptoms, and coping behaviors among a nationally representative sample in Israel</w:t>
            </w:r>
            <w:r w:rsidRPr="00CA6F02">
              <w:t xml:space="preserve">. </w:t>
            </w:r>
            <w:r w:rsidRPr="00CA6F02">
              <w:rPr>
                <w:i/>
                <w:iCs/>
              </w:rPr>
              <w:t xml:space="preserve">JAMA, 290, </w:t>
            </w:r>
            <w:r w:rsidRPr="00CA6F02">
              <w:t>612-690.</w:t>
            </w:r>
            <w:r w:rsidRPr="00CA6F02">
              <w:rPr>
                <w:color w:val="FF0000"/>
                <w:rtl/>
              </w:rPr>
              <w:t xml:space="preserve"> </w:t>
            </w:r>
          </w:p>
        </w:tc>
      </w:tr>
      <w:tr w:rsidR="006634BC" w:rsidRPr="00CA6F02" w14:paraId="5CB3DB23" w14:textId="77777777" w:rsidTr="007922DF">
        <w:trPr>
          <w:cantSplit/>
        </w:trPr>
        <w:tc>
          <w:tcPr>
            <w:tcW w:w="993" w:type="dxa"/>
          </w:tcPr>
          <w:p w14:paraId="20F035A9" w14:textId="77777777" w:rsidR="006634BC" w:rsidRPr="00CA6F02" w:rsidRDefault="006634BC" w:rsidP="00EC09B9">
            <w:pPr>
              <w:numPr>
                <w:ilvl w:val="0"/>
                <w:numId w:val="28"/>
              </w:numPr>
              <w:ind w:right="284"/>
            </w:pPr>
          </w:p>
        </w:tc>
        <w:tc>
          <w:tcPr>
            <w:tcW w:w="8046" w:type="dxa"/>
          </w:tcPr>
          <w:p w14:paraId="3A474F24" w14:textId="77777777" w:rsidR="006634BC" w:rsidRPr="00CA6F02" w:rsidRDefault="006634BC">
            <w:pPr>
              <w:rPr>
                <w:rStyle w:val="Strong"/>
                <w:b w:val="0"/>
              </w:rPr>
            </w:pPr>
            <w:r w:rsidRPr="00CA6F02">
              <w:rPr>
                <w:rStyle w:val="Strong"/>
                <w:b w:val="0"/>
              </w:rPr>
              <w:t xml:space="preserve">Hantman, S., Solomon, Z., Horn, Y., &amp; Long, Y. (2003). Long term coping of Holocaust </w:t>
            </w:r>
            <w:r w:rsidR="005F4D20">
              <w:rPr>
                <w:rStyle w:val="Strong"/>
                <w:b w:val="0"/>
              </w:rPr>
              <w:t>s</w:t>
            </w:r>
            <w:r w:rsidRPr="00CA6F02">
              <w:rPr>
                <w:rStyle w:val="Strong"/>
                <w:b w:val="0"/>
              </w:rPr>
              <w:t xml:space="preserve">urvivors: A </w:t>
            </w:r>
            <w:r w:rsidR="005F4D20">
              <w:rPr>
                <w:rStyle w:val="Strong"/>
                <w:b w:val="0"/>
              </w:rPr>
              <w:t>t</w:t>
            </w:r>
            <w:r w:rsidRPr="00CA6F02">
              <w:rPr>
                <w:rStyle w:val="Strong"/>
                <w:b w:val="0"/>
              </w:rPr>
              <w:t xml:space="preserve">ypology. </w:t>
            </w:r>
            <w:r w:rsidRPr="00CA6F02">
              <w:rPr>
                <w:rStyle w:val="Strong"/>
                <w:b w:val="0"/>
                <w:i/>
                <w:iCs/>
              </w:rPr>
              <w:t>Israel Journal of Psychiatry, 40,</w:t>
            </w:r>
            <w:r w:rsidRPr="00CA6F02">
              <w:rPr>
                <w:rStyle w:val="Strong"/>
                <w:b w:val="0"/>
              </w:rPr>
              <w:t xml:space="preserve"> 126-134.</w:t>
            </w:r>
          </w:p>
        </w:tc>
      </w:tr>
      <w:tr w:rsidR="006634BC" w:rsidRPr="00CA6F02" w14:paraId="11757C41" w14:textId="77777777" w:rsidTr="007922DF">
        <w:trPr>
          <w:cantSplit/>
          <w:trHeight w:val="304"/>
        </w:trPr>
        <w:tc>
          <w:tcPr>
            <w:tcW w:w="993" w:type="dxa"/>
          </w:tcPr>
          <w:p w14:paraId="7AEABD5B" w14:textId="77777777" w:rsidR="006634BC" w:rsidRPr="00CA6F02" w:rsidRDefault="006634BC" w:rsidP="00EC09B9">
            <w:pPr>
              <w:numPr>
                <w:ilvl w:val="0"/>
                <w:numId w:val="28"/>
              </w:numPr>
              <w:ind w:right="284"/>
            </w:pPr>
          </w:p>
          <w:p w14:paraId="1A6F3EA0" w14:textId="77777777" w:rsidR="006634BC" w:rsidRPr="00CA6F02" w:rsidRDefault="006634BC"/>
        </w:tc>
        <w:tc>
          <w:tcPr>
            <w:tcW w:w="8046" w:type="dxa"/>
          </w:tcPr>
          <w:p w14:paraId="38C24FA0" w14:textId="77777777" w:rsidR="006634BC" w:rsidRPr="00CA6F02" w:rsidRDefault="006634BC">
            <w:pPr>
              <w:rPr>
                <w:rStyle w:val="Strong"/>
                <w:b w:val="0"/>
              </w:rPr>
            </w:pPr>
            <w:r w:rsidRPr="00CA6F02">
              <w:t>Ginzburg, K., Solomon, Z</w:t>
            </w:r>
            <w:r w:rsidRPr="00CA6F02">
              <w:rPr>
                <w:rStyle w:val="Strong"/>
                <w:b w:val="0"/>
              </w:rPr>
              <w:t xml:space="preserve">., Koifman, B., Keren, G., Roth, A., Kriwisky, M., Kutz, I., David, D., &amp; Bleich, A. (2003). Trajectories of posttraumatic stress disorder following </w:t>
            </w:r>
            <w:r w:rsidR="00F53B9D">
              <w:rPr>
                <w:rStyle w:val="Strong"/>
                <w:b w:val="0"/>
              </w:rPr>
              <w:t>m</w:t>
            </w:r>
            <w:r w:rsidRPr="00CA6F02">
              <w:rPr>
                <w:rStyle w:val="Strong"/>
                <w:b w:val="0"/>
              </w:rPr>
              <w:t>yocardial infarction: A prospective study</w:t>
            </w:r>
            <w:r w:rsidRPr="00CA6F02">
              <w:rPr>
                <w:rStyle w:val="Strong"/>
                <w:b w:val="0"/>
                <w:i/>
                <w:iCs/>
              </w:rPr>
              <w:t>. Journal of Clinical Psychiatry</w:t>
            </w:r>
            <w:r w:rsidRPr="00CA6F02">
              <w:rPr>
                <w:rStyle w:val="Strong"/>
                <w:b w:val="0"/>
              </w:rPr>
              <w:t xml:space="preserve">, </w:t>
            </w:r>
            <w:r w:rsidRPr="00CA6F02">
              <w:rPr>
                <w:rStyle w:val="Strong"/>
                <w:b w:val="0"/>
                <w:i/>
                <w:iCs/>
              </w:rPr>
              <w:t>64,</w:t>
            </w:r>
            <w:r w:rsidRPr="00CA6F02">
              <w:rPr>
                <w:rStyle w:val="Strong"/>
                <w:b w:val="0"/>
              </w:rPr>
              <w:t xml:space="preserve"> 1217-1223.</w:t>
            </w:r>
          </w:p>
        </w:tc>
      </w:tr>
      <w:tr w:rsidR="006634BC" w:rsidRPr="00CA6F02" w14:paraId="78DE096D" w14:textId="77777777" w:rsidTr="007922DF">
        <w:trPr>
          <w:cantSplit/>
        </w:trPr>
        <w:tc>
          <w:tcPr>
            <w:tcW w:w="993" w:type="dxa"/>
          </w:tcPr>
          <w:p w14:paraId="632C75E5" w14:textId="77777777" w:rsidR="006634BC" w:rsidRPr="00CA6F02" w:rsidRDefault="006634BC" w:rsidP="00EC09B9">
            <w:pPr>
              <w:numPr>
                <w:ilvl w:val="0"/>
                <w:numId w:val="28"/>
              </w:numPr>
              <w:ind w:right="284"/>
            </w:pPr>
          </w:p>
        </w:tc>
        <w:tc>
          <w:tcPr>
            <w:tcW w:w="8046" w:type="dxa"/>
          </w:tcPr>
          <w:p w14:paraId="3BB3B971" w14:textId="77777777" w:rsidR="006634BC" w:rsidRPr="00CA6F02" w:rsidRDefault="006634BC">
            <w:r w:rsidRPr="00CA6F02">
              <w:rPr>
                <w:color w:val="000000"/>
              </w:rPr>
              <w:t>Cohen</w:t>
            </w:r>
            <w:r w:rsidR="00F53B9D">
              <w:rPr>
                <w:color w:val="000000"/>
              </w:rPr>
              <w:t>,</w:t>
            </w:r>
            <w:r w:rsidRPr="00CA6F02">
              <w:rPr>
                <w:color w:val="000000"/>
              </w:rPr>
              <w:t xml:space="preserve"> E., Dekel, R., Solomon, Z., &amp; Lavie, T. (2003). Posttraumatic stress symptoms, fear of intimacy among treated and non-treated survivors who were children during the Holocaust.</w:t>
            </w:r>
            <w:r w:rsidRPr="00CA6F02">
              <w:rPr>
                <w:i/>
                <w:iCs/>
                <w:color w:val="000000"/>
              </w:rPr>
              <w:t xml:space="preserve"> Social Psychiatry and Psychiatric Epidemiology, 38</w:t>
            </w:r>
            <w:r w:rsidRPr="00CA6F02">
              <w:rPr>
                <w:color w:val="000000"/>
              </w:rPr>
              <w:t>, 611-617.</w:t>
            </w:r>
          </w:p>
        </w:tc>
      </w:tr>
      <w:tr w:rsidR="006634BC" w:rsidRPr="00CA6F02" w14:paraId="0FB1905C" w14:textId="77777777" w:rsidTr="007922DF">
        <w:trPr>
          <w:cantSplit/>
        </w:trPr>
        <w:tc>
          <w:tcPr>
            <w:tcW w:w="993" w:type="dxa"/>
          </w:tcPr>
          <w:p w14:paraId="791C9195" w14:textId="77777777" w:rsidR="006634BC" w:rsidRPr="00CA6F02" w:rsidRDefault="006634BC" w:rsidP="00EC09B9">
            <w:pPr>
              <w:numPr>
                <w:ilvl w:val="0"/>
                <w:numId w:val="28"/>
              </w:numPr>
              <w:ind w:right="284"/>
              <w:rPr>
                <w:color w:val="000000"/>
              </w:rPr>
            </w:pPr>
          </w:p>
        </w:tc>
        <w:tc>
          <w:tcPr>
            <w:tcW w:w="8046" w:type="dxa"/>
          </w:tcPr>
          <w:p w14:paraId="5809EC0D" w14:textId="77777777" w:rsidR="006634BC" w:rsidRPr="00CA6F02" w:rsidRDefault="006634BC" w:rsidP="00F53B9D">
            <w:pPr>
              <w:bidi/>
              <w:rPr>
                <w:color w:val="000000"/>
                <w:rtl/>
              </w:rPr>
            </w:pPr>
            <w:r w:rsidRPr="00CA6F02">
              <w:rPr>
                <w:color w:val="000000"/>
                <w:rtl/>
              </w:rPr>
              <w:t xml:space="preserve">כהן, א., דקל, ר., </w:t>
            </w:r>
            <w:r>
              <w:rPr>
                <w:color w:val="000000"/>
                <w:rtl/>
              </w:rPr>
              <w:t>סולומון</w:t>
            </w:r>
            <w:r w:rsidRPr="00CA6F02">
              <w:rPr>
                <w:color w:val="000000"/>
                <w:rtl/>
              </w:rPr>
              <w:t xml:space="preserve">, ז. ולביא, ת. (2003). משקעי דחק והיכולת לאינטימיות בקרב ניצולים שחוו את השואה בילדותם. </w:t>
            </w:r>
            <w:r w:rsidRPr="00CA6F02">
              <w:rPr>
                <w:i/>
                <w:iCs/>
                <w:color w:val="000000"/>
                <w:rtl/>
              </w:rPr>
              <w:t xml:space="preserve">חברה  ורווחה, </w:t>
            </w:r>
            <w:r w:rsidRPr="00CA6F02">
              <w:rPr>
                <w:color w:val="000000"/>
                <w:rtl/>
              </w:rPr>
              <w:t xml:space="preserve">391-409. </w:t>
            </w:r>
          </w:p>
        </w:tc>
      </w:tr>
      <w:tr w:rsidR="006634BC" w:rsidRPr="00CA6F02" w14:paraId="7D05FB7F" w14:textId="77777777" w:rsidTr="007922DF">
        <w:trPr>
          <w:cantSplit/>
        </w:trPr>
        <w:tc>
          <w:tcPr>
            <w:tcW w:w="993" w:type="dxa"/>
          </w:tcPr>
          <w:p w14:paraId="29FBC089" w14:textId="77777777" w:rsidR="006634BC" w:rsidRPr="00CA6F02" w:rsidRDefault="006634BC" w:rsidP="00EC09B9">
            <w:pPr>
              <w:numPr>
                <w:ilvl w:val="0"/>
                <w:numId w:val="28"/>
              </w:numPr>
              <w:ind w:right="284"/>
              <w:rPr>
                <w:color w:val="000000"/>
              </w:rPr>
            </w:pPr>
          </w:p>
        </w:tc>
        <w:tc>
          <w:tcPr>
            <w:tcW w:w="8046" w:type="dxa"/>
          </w:tcPr>
          <w:p w14:paraId="3A161A91" w14:textId="77777777" w:rsidR="006634BC" w:rsidRPr="00CA6F02" w:rsidRDefault="006634BC">
            <w:pPr>
              <w:rPr>
                <w:color w:val="000000"/>
                <w:rtl/>
              </w:rPr>
            </w:pPr>
            <w:r w:rsidRPr="00CA6F02">
              <w:rPr>
                <w:color w:val="000000"/>
              </w:rPr>
              <w:t xml:space="preserve">Dekel, R., Solomon, Z., Elklit, A., &amp; Ginzburg, K. (2004). World assumptions and combat related PTSD. </w:t>
            </w:r>
            <w:r w:rsidRPr="00CA6F02">
              <w:rPr>
                <w:i/>
                <w:iCs/>
                <w:color w:val="000000"/>
              </w:rPr>
              <w:t>Journal of Social Psychology, 144</w:t>
            </w:r>
            <w:r w:rsidRPr="00CA6F02">
              <w:rPr>
                <w:color w:val="000000"/>
              </w:rPr>
              <w:t>, 407-420.</w:t>
            </w:r>
          </w:p>
        </w:tc>
      </w:tr>
      <w:tr w:rsidR="006634BC" w:rsidRPr="00CA6F02" w14:paraId="265F4E3F" w14:textId="77777777" w:rsidTr="007922DF">
        <w:trPr>
          <w:cantSplit/>
        </w:trPr>
        <w:tc>
          <w:tcPr>
            <w:tcW w:w="993" w:type="dxa"/>
          </w:tcPr>
          <w:p w14:paraId="698E3AA2" w14:textId="77777777" w:rsidR="006634BC" w:rsidRPr="00CA6F02" w:rsidRDefault="006634BC" w:rsidP="00EC09B9">
            <w:pPr>
              <w:numPr>
                <w:ilvl w:val="0"/>
                <w:numId w:val="28"/>
              </w:numPr>
              <w:ind w:right="284"/>
              <w:rPr>
                <w:color w:val="000000"/>
              </w:rPr>
            </w:pPr>
          </w:p>
        </w:tc>
        <w:tc>
          <w:tcPr>
            <w:tcW w:w="8046" w:type="dxa"/>
          </w:tcPr>
          <w:p w14:paraId="106C50AA" w14:textId="77777777" w:rsidR="006634BC" w:rsidRPr="00CA6F02" w:rsidRDefault="006634BC">
            <w:pPr>
              <w:pStyle w:val="Header"/>
              <w:tabs>
                <w:tab w:val="clear" w:pos="4320"/>
                <w:tab w:val="clear" w:pos="8640"/>
              </w:tabs>
              <w:bidi/>
              <w:rPr>
                <w:rtl/>
              </w:rPr>
            </w:pPr>
            <w:r>
              <w:rPr>
                <w:rtl/>
              </w:rPr>
              <w:t>סולומון</w:t>
            </w:r>
            <w:r w:rsidRPr="00CA6F02">
              <w:rPr>
                <w:rtl/>
              </w:rPr>
              <w:t xml:space="preserve">, ז., גלקופף, מ. ובלייך, א. (2004). האם הטרור עיוור למגדר? החשיפה והתגובות של נשים וגברים לאינתיפאדה. </w:t>
            </w:r>
            <w:r w:rsidRPr="00CA6F02">
              <w:rPr>
                <w:i/>
                <w:iCs/>
                <w:rtl/>
              </w:rPr>
              <w:t>חברה ורווחה, כ"ד</w:t>
            </w:r>
            <w:r w:rsidRPr="00CA6F02">
              <w:rPr>
                <w:rtl/>
              </w:rPr>
              <w:t xml:space="preserve">, 125 –146. </w:t>
            </w:r>
          </w:p>
        </w:tc>
      </w:tr>
      <w:tr w:rsidR="006634BC" w:rsidRPr="00CA6F02" w14:paraId="32FF6BCD" w14:textId="77777777" w:rsidTr="007922DF">
        <w:trPr>
          <w:cantSplit/>
        </w:trPr>
        <w:tc>
          <w:tcPr>
            <w:tcW w:w="993" w:type="dxa"/>
          </w:tcPr>
          <w:p w14:paraId="31497B1D" w14:textId="77777777" w:rsidR="006634BC" w:rsidRPr="00CA6F02" w:rsidRDefault="006634BC" w:rsidP="00EC09B9">
            <w:pPr>
              <w:numPr>
                <w:ilvl w:val="0"/>
                <w:numId w:val="28"/>
              </w:numPr>
              <w:ind w:right="284"/>
              <w:rPr>
                <w:color w:val="000000"/>
              </w:rPr>
            </w:pPr>
          </w:p>
        </w:tc>
        <w:tc>
          <w:tcPr>
            <w:tcW w:w="8046" w:type="dxa"/>
          </w:tcPr>
          <w:p w14:paraId="6B04D229" w14:textId="77777777" w:rsidR="006634BC" w:rsidRPr="00CA6F02" w:rsidRDefault="006634BC" w:rsidP="00F53B9D">
            <w:pPr>
              <w:pStyle w:val="Header"/>
              <w:tabs>
                <w:tab w:val="clear" w:pos="4320"/>
                <w:tab w:val="clear" w:pos="8640"/>
              </w:tabs>
            </w:pPr>
            <w:r w:rsidRPr="00CA6F02">
              <w:t xml:space="preserve">Lowinger, T., &amp; Solomon, Z. (2004). PTSD, </w:t>
            </w:r>
            <w:r w:rsidR="00F53B9D">
              <w:t>g</w:t>
            </w:r>
            <w:r w:rsidRPr="00CA6F02">
              <w:t xml:space="preserve">uilt and </w:t>
            </w:r>
            <w:r w:rsidR="00F53B9D">
              <w:t>s</w:t>
            </w:r>
            <w:r w:rsidRPr="00CA6F02">
              <w:t xml:space="preserve">hame among </w:t>
            </w:r>
            <w:r w:rsidR="00F53B9D">
              <w:t>r</w:t>
            </w:r>
            <w:r w:rsidRPr="00CA6F02">
              <w:t xml:space="preserve">eckless </w:t>
            </w:r>
            <w:r w:rsidR="00F53B9D">
              <w:t>d</w:t>
            </w:r>
            <w:r w:rsidRPr="00CA6F02">
              <w:t xml:space="preserve">rivers. </w:t>
            </w:r>
            <w:r w:rsidRPr="00CA6F02">
              <w:rPr>
                <w:i/>
                <w:iCs/>
              </w:rPr>
              <w:t>Trauma and Loss,</w:t>
            </w:r>
            <w:r w:rsidRPr="00CA6F02">
              <w:rPr>
                <w:i/>
                <w:iCs/>
                <w:color w:val="000000"/>
              </w:rPr>
              <w:t xml:space="preserve"> 9</w:t>
            </w:r>
            <w:r w:rsidRPr="00CA6F02">
              <w:rPr>
                <w:color w:val="000000"/>
              </w:rPr>
              <w:t>, 327-344.</w:t>
            </w:r>
          </w:p>
        </w:tc>
      </w:tr>
      <w:tr w:rsidR="006634BC" w:rsidRPr="00CA6F02" w14:paraId="7EB9900E" w14:textId="77777777" w:rsidTr="007922DF">
        <w:trPr>
          <w:cantSplit/>
        </w:trPr>
        <w:tc>
          <w:tcPr>
            <w:tcW w:w="993" w:type="dxa"/>
          </w:tcPr>
          <w:p w14:paraId="0BD76986" w14:textId="77777777" w:rsidR="006634BC" w:rsidRPr="00CA6F02" w:rsidRDefault="006634BC" w:rsidP="00EC09B9">
            <w:pPr>
              <w:numPr>
                <w:ilvl w:val="0"/>
                <w:numId w:val="28"/>
              </w:numPr>
              <w:ind w:right="284"/>
              <w:rPr>
                <w:color w:val="000000"/>
              </w:rPr>
            </w:pPr>
          </w:p>
        </w:tc>
        <w:tc>
          <w:tcPr>
            <w:tcW w:w="8046" w:type="dxa"/>
          </w:tcPr>
          <w:p w14:paraId="61F7E92F" w14:textId="77777777" w:rsidR="006634BC" w:rsidRPr="00CA6F02" w:rsidRDefault="006634BC" w:rsidP="00F53B9D">
            <w:pPr>
              <w:pStyle w:val="Header"/>
              <w:tabs>
                <w:tab w:val="clear" w:pos="4320"/>
                <w:tab w:val="clear" w:pos="8640"/>
              </w:tabs>
            </w:pPr>
            <w:r w:rsidRPr="00CA6F02">
              <w:rPr>
                <w:color w:val="000000"/>
                <w:lang w:val="de-DE"/>
              </w:rPr>
              <w:t>Dekel, R., Solomon, Z., &amp; Bleich, A.</w:t>
            </w:r>
            <w:r w:rsidR="00F53B9D">
              <w:rPr>
                <w:color w:val="000000"/>
                <w:lang w:val="de-DE"/>
              </w:rPr>
              <w:t xml:space="preserve"> </w:t>
            </w:r>
            <w:r w:rsidRPr="00CA6F02">
              <w:rPr>
                <w:color w:val="000000"/>
              </w:rPr>
              <w:t xml:space="preserve">(2004). The contribution of social disability to the </w:t>
            </w:r>
            <w:r w:rsidR="00F53B9D">
              <w:rPr>
                <w:color w:val="000000"/>
              </w:rPr>
              <w:t>e</w:t>
            </w:r>
            <w:r w:rsidRPr="00CA6F02">
              <w:rPr>
                <w:color w:val="000000"/>
              </w:rPr>
              <w:t xml:space="preserve">valuation of mental disability among PTSD veterans. </w:t>
            </w:r>
            <w:r w:rsidRPr="00CA6F02">
              <w:rPr>
                <w:i/>
                <w:iCs/>
                <w:color w:val="000000"/>
              </w:rPr>
              <w:t>Israel Journal of Psychiatry, 41</w:t>
            </w:r>
            <w:r w:rsidRPr="00CA6F02">
              <w:rPr>
                <w:color w:val="000000"/>
              </w:rPr>
              <w:t>, 237-247.</w:t>
            </w:r>
          </w:p>
        </w:tc>
      </w:tr>
      <w:tr w:rsidR="006634BC" w:rsidRPr="00CA6F02" w14:paraId="75DB6DCB" w14:textId="77777777" w:rsidTr="007922DF">
        <w:trPr>
          <w:cantSplit/>
        </w:trPr>
        <w:tc>
          <w:tcPr>
            <w:tcW w:w="993" w:type="dxa"/>
          </w:tcPr>
          <w:p w14:paraId="2FD85D14" w14:textId="77777777" w:rsidR="006634BC" w:rsidRPr="00CA6F02" w:rsidRDefault="006634BC" w:rsidP="00EC09B9">
            <w:pPr>
              <w:numPr>
                <w:ilvl w:val="0"/>
                <w:numId w:val="28"/>
              </w:numPr>
              <w:ind w:right="284"/>
              <w:rPr>
                <w:color w:val="000000"/>
              </w:rPr>
            </w:pPr>
          </w:p>
        </w:tc>
        <w:tc>
          <w:tcPr>
            <w:tcW w:w="8046" w:type="dxa"/>
          </w:tcPr>
          <w:p w14:paraId="1A7782A3" w14:textId="77777777" w:rsidR="006634BC" w:rsidRPr="00CA6F02" w:rsidRDefault="006634BC" w:rsidP="00F53B9D">
            <w:pPr>
              <w:pStyle w:val="Header"/>
              <w:tabs>
                <w:tab w:val="clear" w:pos="4320"/>
                <w:tab w:val="clear" w:pos="8640"/>
              </w:tabs>
              <w:rPr>
                <w:color w:val="000000"/>
              </w:rPr>
            </w:pPr>
            <w:r w:rsidRPr="00CA6F02">
              <w:t xml:space="preserve">Bleich, A., &amp; Solomon, Z. (2004). Evaluation of </w:t>
            </w:r>
            <w:r w:rsidR="00F53B9D">
              <w:t>p</w:t>
            </w:r>
            <w:r w:rsidRPr="00CA6F02">
              <w:t xml:space="preserve">sychiatric </w:t>
            </w:r>
            <w:r w:rsidR="00F53B9D">
              <w:t>d</w:t>
            </w:r>
            <w:r w:rsidRPr="00CA6F02">
              <w:t xml:space="preserve">isability in PTSD of military origin. </w:t>
            </w:r>
            <w:r w:rsidRPr="00CA6F02">
              <w:rPr>
                <w:i/>
                <w:iCs/>
              </w:rPr>
              <w:t>Israel Journal of Psychiatry, 41</w:t>
            </w:r>
            <w:r w:rsidRPr="00CA6F02">
              <w:t>, 268-276.</w:t>
            </w:r>
          </w:p>
        </w:tc>
      </w:tr>
      <w:tr w:rsidR="0049079D" w:rsidRPr="00CA6F02" w14:paraId="573A0CB5" w14:textId="77777777" w:rsidTr="007922DF">
        <w:trPr>
          <w:cantSplit/>
        </w:trPr>
        <w:tc>
          <w:tcPr>
            <w:tcW w:w="993" w:type="dxa"/>
          </w:tcPr>
          <w:p w14:paraId="7E1008FE" w14:textId="77777777" w:rsidR="0049079D" w:rsidRDefault="0049079D" w:rsidP="00EC09B9">
            <w:pPr>
              <w:numPr>
                <w:ilvl w:val="0"/>
                <w:numId w:val="28"/>
              </w:numPr>
              <w:ind w:right="284"/>
              <w:rPr>
                <w:color w:val="000000"/>
              </w:rPr>
            </w:pPr>
          </w:p>
        </w:tc>
        <w:tc>
          <w:tcPr>
            <w:tcW w:w="8046" w:type="dxa"/>
          </w:tcPr>
          <w:p w14:paraId="4835E90A" w14:textId="77777777" w:rsidR="0049079D" w:rsidRPr="00CA6F02" w:rsidRDefault="0049079D" w:rsidP="00F53B9D">
            <w:pPr>
              <w:rPr>
                <w:color w:val="000000"/>
              </w:rPr>
            </w:pPr>
            <w:r w:rsidRPr="0049079D">
              <w:rPr>
                <w:color w:val="000000"/>
              </w:rPr>
              <w:t xml:space="preserve">Kallert, T. W., Ganev, K., Raboch, J., Karastergiou, A., Solomon, Z., Maj, M., &amp; Kjellin, L. (2004). The EUNOMIA Project: </w:t>
            </w:r>
            <w:r w:rsidR="00F53B9D">
              <w:rPr>
                <w:color w:val="000000"/>
              </w:rPr>
              <w:t>D</w:t>
            </w:r>
            <w:r w:rsidRPr="0049079D">
              <w:rPr>
                <w:color w:val="000000"/>
              </w:rPr>
              <w:t xml:space="preserve">esign and first results from 12 study centres on typical practice of administering coercive measures. </w:t>
            </w:r>
            <w:r w:rsidRPr="00565FA5">
              <w:rPr>
                <w:i/>
                <w:iCs/>
                <w:color w:val="000000"/>
              </w:rPr>
              <w:t>Acta Psychiatrica Scandinavica</w:t>
            </w:r>
            <w:r w:rsidR="00F53B9D">
              <w:rPr>
                <w:i/>
                <w:iCs/>
                <w:color w:val="000000"/>
              </w:rPr>
              <w:t>,</w:t>
            </w:r>
            <w:r w:rsidRPr="00565FA5">
              <w:rPr>
                <w:i/>
                <w:iCs/>
                <w:color w:val="000000"/>
              </w:rPr>
              <w:t xml:space="preserve"> 110</w:t>
            </w:r>
            <w:r w:rsidRPr="0049079D">
              <w:rPr>
                <w:color w:val="000000"/>
              </w:rPr>
              <w:t>, 38.</w:t>
            </w:r>
          </w:p>
        </w:tc>
      </w:tr>
      <w:tr w:rsidR="00797D6D" w:rsidRPr="00CA6F02" w14:paraId="357C427D" w14:textId="77777777" w:rsidTr="007922DF">
        <w:trPr>
          <w:cantSplit/>
        </w:trPr>
        <w:tc>
          <w:tcPr>
            <w:tcW w:w="993" w:type="dxa"/>
          </w:tcPr>
          <w:p w14:paraId="6906610E" w14:textId="77777777" w:rsidR="00797D6D" w:rsidRPr="00CA6F02" w:rsidRDefault="00797D6D" w:rsidP="00C2502F">
            <w:pPr>
              <w:numPr>
                <w:ilvl w:val="0"/>
                <w:numId w:val="28"/>
              </w:numPr>
              <w:ind w:right="284"/>
              <w:rPr>
                <w:color w:val="000000"/>
              </w:rPr>
            </w:pPr>
          </w:p>
        </w:tc>
        <w:tc>
          <w:tcPr>
            <w:tcW w:w="8046" w:type="dxa"/>
          </w:tcPr>
          <w:p w14:paraId="34C6461B" w14:textId="77777777" w:rsidR="00797D6D" w:rsidRPr="00CA6F02" w:rsidRDefault="00797D6D">
            <w:r w:rsidRPr="0049079D">
              <w:rPr>
                <w:color w:val="000000"/>
              </w:rPr>
              <w:t xml:space="preserve">Solomon, Z., </w:t>
            </w:r>
            <w:r>
              <w:rPr>
                <w:color w:val="000000"/>
              </w:rPr>
              <w:t xml:space="preserve">&amp; </w:t>
            </w:r>
            <w:r w:rsidRPr="0049079D">
              <w:rPr>
                <w:color w:val="000000"/>
              </w:rPr>
              <w:t xml:space="preserve">Laufer, A. (2005). In the shadow of terror: Changes in world assumptions in Israeli youth. </w:t>
            </w:r>
            <w:r w:rsidRPr="008D2DE5">
              <w:rPr>
                <w:i/>
                <w:iCs/>
                <w:color w:val="000000"/>
              </w:rPr>
              <w:t>Journal of Aggression, Maltreatment and Trauma, 9</w:t>
            </w:r>
            <w:r w:rsidRPr="0049079D">
              <w:rPr>
                <w:color w:val="000000"/>
              </w:rPr>
              <w:t xml:space="preserve">, 353-364.  </w:t>
            </w:r>
          </w:p>
        </w:tc>
      </w:tr>
      <w:tr w:rsidR="006634BC" w:rsidRPr="00CA6F02" w14:paraId="4982CF69" w14:textId="77777777" w:rsidTr="007922DF">
        <w:trPr>
          <w:cantSplit/>
        </w:trPr>
        <w:tc>
          <w:tcPr>
            <w:tcW w:w="993" w:type="dxa"/>
          </w:tcPr>
          <w:p w14:paraId="7B0F9697" w14:textId="77777777" w:rsidR="006634BC" w:rsidRPr="00CA6F02" w:rsidRDefault="006634BC" w:rsidP="00C2502F">
            <w:pPr>
              <w:numPr>
                <w:ilvl w:val="0"/>
                <w:numId w:val="28"/>
              </w:numPr>
              <w:ind w:right="284"/>
              <w:rPr>
                <w:color w:val="000000"/>
              </w:rPr>
            </w:pPr>
          </w:p>
        </w:tc>
        <w:tc>
          <w:tcPr>
            <w:tcW w:w="8046" w:type="dxa"/>
          </w:tcPr>
          <w:p w14:paraId="20110F40" w14:textId="77777777" w:rsidR="006634BC" w:rsidRPr="00CA6F02" w:rsidRDefault="006634BC" w:rsidP="00797D6D">
            <w:r w:rsidRPr="00CA6F02">
              <w:t xml:space="preserve">Solomon, Z., &amp; Berger, R. (2005). Coping with the aftermath of terror – resilience of ZAKA body handlers. </w:t>
            </w:r>
            <w:r w:rsidRPr="00CA6F02">
              <w:rPr>
                <w:i/>
                <w:iCs/>
              </w:rPr>
              <w:t>Journal of Aggression, Maltreatment and Trauma, 10</w:t>
            </w:r>
            <w:r w:rsidRPr="00CA6F02">
              <w:t xml:space="preserve">, 593-604.  </w:t>
            </w:r>
          </w:p>
        </w:tc>
      </w:tr>
      <w:tr w:rsidR="006634BC" w:rsidRPr="00CA6F02" w14:paraId="0C9C3017" w14:textId="77777777" w:rsidTr="007922DF">
        <w:trPr>
          <w:cantSplit/>
        </w:trPr>
        <w:tc>
          <w:tcPr>
            <w:tcW w:w="993" w:type="dxa"/>
          </w:tcPr>
          <w:p w14:paraId="3A5BBBB9" w14:textId="77777777" w:rsidR="006634BC" w:rsidRPr="00CA6F02" w:rsidRDefault="006634BC" w:rsidP="00C2502F">
            <w:pPr>
              <w:numPr>
                <w:ilvl w:val="0"/>
                <w:numId w:val="28"/>
              </w:numPr>
              <w:ind w:right="284"/>
              <w:rPr>
                <w:color w:val="000000"/>
              </w:rPr>
            </w:pPr>
          </w:p>
        </w:tc>
        <w:tc>
          <w:tcPr>
            <w:tcW w:w="8046" w:type="dxa"/>
          </w:tcPr>
          <w:p w14:paraId="6C3D741B" w14:textId="77777777" w:rsidR="006634BC" w:rsidRPr="00CA6F02" w:rsidRDefault="006634BC">
            <w:pPr>
              <w:pStyle w:val="Header"/>
              <w:tabs>
                <w:tab w:val="clear" w:pos="4320"/>
                <w:tab w:val="clear" w:pos="8640"/>
              </w:tabs>
            </w:pPr>
            <w:r w:rsidRPr="00CA6F02">
              <w:rPr>
                <w:lang w:val="de-DE"/>
              </w:rPr>
              <w:t xml:space="preserve">Dekel, R., Goldblatt, H., Keidar, M., Solomon, Z., &amp; Polliack, M. (2005). </w:t>
            </w:r>
            <w:r w:rsidRPr="00CA6F02">
              <w:t xml:space="preserve">Being a wife of a veteran with posttraumatic stress disorder. </w:t>
            </w:r>
            <w:r w:rsidRPr="00CA6F02">
              <w:rPr>
                <w:i/>
                <w:iCs/>
              </w:rPr>
              <w:t>Family Relations, 54</w:t>
            </w:r>
            <w:r w:rsidRPr="00CA6F02">
              <w:t>, 24-36.</w:t>
            </w:r>
          </w:p>
        </w:tc>
      </w:tr>
      <w:tr w:rsidR="006634BC" w:rsidRPr="00CA6F02" w14:paraId="5481D3DC" w14:textId="77777777" w:rsidTr="007922DF">
        <w:trPr>
          <w:cantSplit/>
        </w:trPr>
        <w:tc>
          <w:tcPr>
            <w:tcW w:w="993" w:type="dxa"/>
          </w:tcPr>
          <w:p w14:paraId="5EED94A1" w14:textId="77777777" w:rsidR="006634BC" w:rsidRPr="00CA6F02" w:rsidRDefault="006634BC" w:rsidP="00C2502F">
            <w:pPr>
              <w:numPr>
                <w:ilvl w:val="0"/>
                <w:numId w:val="28"/>
              </w:numPr>
              <w:ind w:right="284"/>
              <w:rPr>
                <w:color w:val="000000"/>
              </w:rPr>
            </w:pPr>
          </w:p>
        </w:tc>
        <w:tc>
          <w:tcPr>
            <w:tcW w:w="8046" w:type="dxa"/>
          </w:tcPr>
          <w:p w14:paraId="5B6BE01E" w14:textId="77777777" w:rsidR="006634BC" w:rsidRPr="00CA6F02" w:rsidRDefault="006634BC">
            <w:pPr>
              <w:rPr>
                <w:lang w:val="de-DE"/>
              </w:rPr>
            </w:pPr>
            <w:r w:rsidRPr="00CA6F02">
              <w:rPr>
                <w:lang w:val="de-DE"/>
              </w:rPr>
              <w:t>Lieberman, Z.</w:t>
            </w:r>
            <w:r w:rsidR="00F53B9D">
              <w:rPr>
                <w:lang w:val="de-DE"/>
              </w:rPr>
              <w:t>,</w:t>
            </w:r>
            <w:r w:rsidRPr="00CA6F02">
              <w:rPr>
                <w:lang w:val="de-DE"/>
              </w:rPr>
              <w:t xml:space="preserve"> Solomon, Z., &amp; Ginzburg, K. </w:t>
            </w:r>
            <w:r w:rsidRPr="00CA6F02">
              <w:t xml:space="preserve">(2005). Suicidal ideation among young adults: The effect of perceived social support, self-esteem and adjustment. </w:t>
            </w:r>
            <w:r w:rsidRPr="00CA6F02">
              <w:rPr>
                <w:i/>
                <w:iCs/>
              </w:rPr>
              <w:t>Trauma and Loss</w:t>
            </w:r>
            <w:r w:rsidRPr="00CA6F02">
              <w:rPr>
                <w:i/>
                <w:iCs/>
                <w:color w:val="000000"/>
              </w:rPr>
              <w:t>, 10</w:t>
            </w:r>
            <w:r w:rsidRPr="00CA6F02">
              <w:rPr>
                <w:color w:val="000000"/>
              </w:rPr>
              <w:t>, 163-181.</w:t>
            </w:r>
          </w:p>
        </w:tc>
      </w:tr>
      <w:tr w:rsidR="006634BC" w:rsidRPr="00CA6F02" w14:paraId="5D20B793" w14:textId="77777777" w:rsidTr="007922DF">
        <w:trPr>
          <w:cantSplit/>
        </w:trPr>
        <w:tc>
          <w:tcPr>
            <w:tcW w:w="993" w:type="dxa"/>
          </w:tcPr>
          <w:p w14:paraId="13A98D85" w14:textId="77777777" w:rsidR="006634BC" w:rsidRPr="00CA6F02" w:rsidRDefault="006634BC" w:rsidP="00C2502F">
            <w:pPr>
              <w:numPr>
                <w:ilvl w:val="0"/>
                <w:numId w:val="28"/>
              </w:numPr>
              <w:ind w:right="284"/>
              <w:rPr>
                <w:color w:val="000000"/>
              </w:rPr>
            </w:pPr>
          </w:p>
          <w:p w14:paraId="6AA6DEB0" w14:textId="77777777" w:rsidR="006634BC" w:rsidRPr="00CA6F02" w:rsidRDefault="006634BC"/>
        </w:tc>
        <w:tc>
          <w:tcPr>
            <w:tcW w:w="8046" w:type="dxa"/>
          </w:tcPr>
          <w:p w14:paraId="1EB9E8B2" w14:textId="77777777" w:rsidR="006634BC" w:rsidRPr="00CA6F02" w:rsidRDefault="006634BC">
            <w:pPr>
              <w:pStyle w:val="Header"/>
              <w:tabs>
                <w:tab w:val="clear" w:pos="4320"/>
                <w:tab w:val="clear" w:pos="8640"/>
              </w:tabs>
              <w:bidi/>
              <w:rPr>
                <w:lang w:val="de-DE"/>
              </w:rPr>
            </w:pPr>
            <w:r w:rsidRPr="00CA6F02">
              <w:rPr>
                <w:color w:val="000000"/>
                <w:rtl/>
              </w:rPr>
              <w:t xml:space="preserve">ליברמן, צ., </w:t>
            </w:r>
            <w:r>
              <w:rPr>
                <w:color w:val="000000"/>
                <w:rtl/>
              </w:rPr>
              <w:t>סולומון</w:t>
            </w:r>
            <w:r w:rsidRPr="00CA6F02">
              <w:rPr>
                <w:color w:val="000000"/>
                <w:rtl/>
              </w:rPr>
              <w:t xml:space="preserve"> ז., וגינזבורג, ק. (2005). תפקיד התמיכה החברתית, ההערכה העצמית וההסתגלות בהסבר הנטייה למחשבות אבדניות בקרב צעירים. </w:t>
            </w:r>
            <w:r w:rsidRPr="00CA6F02">
              <w:rPr>
                <w:i/>
                <w:iCs/>
                <w:color w:val="000000"/>
                <w:rtl/>
              </w:rPr>
              <w:t>מגמות, מ"ג,</w:t>
            </w:r>
            <w:r w:rsidRPr="00CA6F02">
              <w:rPr>
                <w:color w:val="000000"/>
                <w:rtl/>
              </w:rPr>
              <w:t xml:space="preserve"> 615-632.</w:t>
            </w:r>
          </w:p>
        </w:tc>
      </w:tr>
      <w:tr w:rsidR="006634BC" w:rsidRPr="00CA6F02" w14:paraId="18412E13" w14:textId="77777777" w:rsidTr="007922DF">
        <w:trPr>
          <w:cantSplit/>
        </w:trPr>
        <w:tc>
          <w:tcPr>
            <w:tcW w:w="993" w:type="dxa"/>
          </w:tcPr>
          <w:p w14:paraId="4B2F641C" w14:textId="77777777" w:rsidR="006634BC" w:rsidRPr="00CA6F02" w:rsidRDefault="006634BC" w:rsidP="00C2502F">
            <w:pPr>
              <w:numPr>
                <w:ilvl w:val="0"/>
                <w:numId w:val="28"/>
              </w:numPr>
              <w:ind w:right="284"/>
              <w:rPr>
                <w:color w:val="000000"/>
              </w:rPr>
            </w:pPr>
          </w:p>
        </w:tc>
        <w:tc>
          <w:tcPr>
            <w:tcW w:w="8046" w:type="dxa"/>
          </w:tcPr>
          <w:p w14:paraId="74205A9D" w14:textId="77777777" w:rsidR="006634BC" w:rsidRPr="00CA6F02" w:rsidRDefault="006634BC" w:rsidP="00797D6D">
            <w:pPr>
              <w:pStyle w:val="Header"/>
              <w:tabs>
                <w:tab w:val="clear" w:pos="4320"/>
                <w:tab w:val="clear" w:pos="8640"/>
              </w:tabs>
              <w:rPr>
                <w:color w:val="000000"/>
                <w:rtl/>
              </w:rPr>
            </w:pPr>
            <w:r w:rsidRPr="00CA6F02">
              <w:rPr>
                <w:color w:val="000000"/>
              </w:rPr>
              <w:t xml:space="preserve">Benyamini, Y., Solomon, Z. (2005). Combat </w:t>
            </w:r>
            <w:r w:rsidR="00F53B9D">
              <w:rPr>
                <w:color w:val="000000"/>
              </w:rPr>
              <w:t>s</w:t>
            </w:r>
            <w:r w:rsidRPr="00CA6F02">
              <w:rPr>
                <w:color w:val="000000"/>
              </w:rPr>
              <w:t xml:space="preserve">tress </w:t>
            </w:r>
            <w:r w:rsidR="00F53B9D">
              <w:rPr>
                <w:color w:val="000000"/>
              </w:rPr>
              <w:t>r</w:t>
            </w:r>
            <w:r w:rsidRPr="00CA6F02">
              <w:rPr>
                <w:color w:val="000000"/>
              </w:rPr>
              <w:t xml:space="preserve">eactions, </w:t>
            </w:r>
            <w:r w:rsidR="00797D6D">
              <w:rPr>
                <w:color w:val="000000"/>
              </w:rPr>
              <w:t>p</w:t>
            </w:r>
            <w:r w:rsidRPr="00CA6F02">
              <w:rPr>
                <w:color w:val="000000"/>
              </w:rPr>
              <w:t xml:space="preserve">osttraumatic </w:t>
            </w:r>
            <w:r w:rsidR="00797D6D">
              <w:rPr>
                <w:color w:val="000000"/>
              </w:rPr>
              <w:t>s</w:t>
            </w:r>
            <w:r w:rsidRPr="00CA6F02">
              <w:rPr>
                <w:color w:val="000000"/>
              </w:rPr>
              <w:t xml:space="preserve">tress </w:t>
            </w:r>
            <w:r w:rsidR="00797D6D">
              <w:rPr>
                <w:color w:val="000000"/>
              </w:rPr>
              <w:t>d</w:t>
            </w:r>
            <w:r w:rsidRPr="00CA6F02">
              <w:rPr>
                <w:color w:val="000000"/>
              </w:rPr>
              <w:t xml:space="preserve">isorder, </w:t>
            </w:r>
            <w:r w:rsidR="00797D6D">
              <w:rPr>
                <w:color w:val="000000"/>
              </w:rPr>
              <w:t>c</w:t>
            </w:r>
            <w:r w:rsidRPr="00CA6F02">
              <w:rPr>
                <w:color w:val="000000"/>
              </w:rPr>
              <w:t xml:space="preserve">umulative </w:t>
            </w:r>
            <w:r w:rsidR="00797D6D">
              <w:rPr>
                <w:color w:val="000000"/>
              </w:rPr>
              <w:t>l</w:t>
            </w:r>
            <w:r w:rsidRPr="00CA6F02">
              <w:rPr>
                <w:color w:val="000000"/>
              </w:rPr>
              <w:t xml:space="preserve">ife </w:t>
            </w:r>
            <w:r w:rsidR="00797D6D">
              <w:rPr>
                <w:color w:val="000000"/>
              </w:rPr>
              <w:t>s</w:t>
            </w:r>
            <w:r w:rsidRPr="00CA6F02">
              <w:rPr>
                <w:color w:val="000000"/>
              </w:rPr>
              <w:t xml:space="preserve">tress, and </w:t>
            </w:r>
            <w:r w:rsidR="00797D6D">
              <w:rPr>
                <w:color w:val="000000"/>
              </w:rPr>
              <w:t>p</w:t>
            </w:r>
            <w:r w:rsidRPr="00CA6F02">
              <w:rPr>
                <w:color w:val="000000"/>
              </w:rPr>
              <w:t xml:space="preserve">hysical </w:t>
            </w:r>
            <w:r w:rsidR="00797D6D">
              <w:rPr>
                <w:color w:val="000000"/>
              </w:rPr>
              <w:t>h</w:t>
            </w:r>
            <w:r w:rsidRPr="00CA6F02">
              <w:rPr>
                <w:color w:val="000000"/>
              </w:rPr>
              <w:t xml:space="preserve">ealth among Israeli </w:t>
            </w:r>
            <w:r w:rsidR="00797D6D">
              <w:rPr>
                <w:color w:val="000000"/>
              </w:rPr>
              <w:t>v</w:t>
            </w:r>
            <w:r w:rsidRPr="00CA6F02">
              <w:rPr>
                <w:color w:val="000000"/>
              </w:rPr>
              <w:t xml:space="preserve">eterans </w:t>
            </w:r>
            <w:r w:rsidR="00797D6D">
              <w:rPr>
                <w:color w:val="000000"/>
              </w:rPr>
              <w:t>t</w:t>
            </w:r>
            <w:r w:rsidRPr="00CA6F02">
              <w:rPr>
                <w:color w:val="000000"/>
              </w:rPr>
              <w:t xml:space="preserve">wenty </w:t>
            </w:r>
            <w:r w:rsidR="00797D6D">
              <w:rPr>
                <w:color w:val="000000"/>
              </w:rPr>
              <w:t>y</w:t>
            </w:r>
            <w:r w:rsidRPr="00CA6F02">
              <w:rPr>
                <w:color w:val="000000"/>
              </w:rPr>
              <w:t xml:space="preserve">ears </w:t>
            </w:r>
            <w:r w:rsidR="00797D6D">
              <w:rPr>
                <w:color w:val="000000"/>
              </w:rPr>
              <w:t>a</w:t>
            </w:r>
            <w:r w:rsidRPr="00CA6F02">
              <w:rPr>
                <w:color w:val="000000"/>
              </w:rPr>
              <w:t xml:space="preserve">fter </w:t>
            </w:r>
            <w:r w:rsidR="00797D6D">
              <w:rPr>
                <w:color w:val="000000"/>
              </w:rPr>
              <w:t>e</w:t>
            </w:r>
            <w:r w:rsidRPr="00CA6F02">
              <w:rPr>
                <w:color w:val="000000"/>
              </w:rPr>
              <w:t xml:space="preserve">xposure to </w:t>
            </w:r>
            <w:r w:rsidR="00797D6D">
              <w:rPr>
                <w:color w:val="000000"/>
              </w:rPr>
              <w:t>c</w:t>
            </w:r>
            <w:r w:rsidRPr="00CA6F02">
              <w:rPr>
                <w:color w:val="000000"/>
              </w:rPr>
              <w:t xml:space="preserve">ombat. </w:t>
            </w:r>
            <w:r w:rsidRPr="00CA6F02">
              <w:rPr>
                <w:i/>
                <w:iCs/>
                <w:color w:val="000000"/>
              </w:rPr>
              <w:t>Social Science and Medicine, Vol. 61</w:t>
            </w:r>
            <w:r w:rsidRPr="00CA6F02">
              <w:rPr>
                <w:color w:val="000000"/>
              </w:rPr>
              <w:t>, 1267-1277.</w:t>
            </w:r>
          </w:p>
        </w:tc>
      </w:tr>
      <w:tr w:rsidR="006634BC" w:rsidRPr="00CA6F02" w14:paraId="3E94275C" w14:textId="77777777" w:rsidTr="007922DF">
        <w:trPr>
          <w:cantSplit/>
        </w:trPr>
        <w:tc>
          <w:tcPr>
            <w:tcW w:w="993" w:type="dxa"/>
          </w:tcPr>
          <w:p w14:paraId="17915E41" w14:textId="77777777" w:rsidR="006634BC" w:rsidRPr="00CA6F02" w:rsidRDefault="006634BC" w:rsidP="00C2502F">
            <w:pPr>
              <w:numPr>
                <w:ilvl w:val="0"/>
                <w:numId w:val="28"/>
              </w:numPr>
              <w:ind w:right="284"/>
              <w:rPr>
                <w:color w:val="000000"/>
              </w:rPr>
            </w:pPr>
          </w:p>
        </w:tc>
        <w:tc>
          <w:tcPr>
            <w:tcW w:w="8046" w:type="dxa"/>
          </w:tcPr>
          <w:p w14:paraId="3ED9A4CD" w14:textId="77777777" w:rsidR="006634BC" w:rsidRPr="00CA6F02" w:rsidRDefault="006634BC" w:rsidP="00797D6D">
            <w:pPr>
              <w:rPr>
                <w:i/>
                <w:iCs/>
                <w:lang w:eastAsia="en-US"/>
              </w:rPr>
            </w:pPr>
            <w:r w:rsidRPr="00CA6F02">
              <w:rPr>
                <w:color w:val="000000"/>
              </w:rPr>
              <w:t xml:space="preserve">Solomon, Z., &amp; Dekel, R. (2005). </w:t>
            </w:r>
            <w:r w:rsidR="00FA7302" w:rsidRPr="00FA7302">
              <w:rPr>
                <w:color w:val="000000"/>
              </w:rPr>
              <w:t>Posttraumatic stress disorder among Israeli ex-prisoners of war 18 and 30 years after release</w:t>
            </w:r>
            <w:r w:rsidRPr="00CA6F02">
              <w:rPr>
                <w:color w:val="000000"/>
              </w:rPr>
              <w:t xml:space="preserve">. </w:t>
            </w:r>
            <w:r w:rsidRPr="00CA6F02">
              <w:rPr>
                <w:i/>
                <w:iCs/>
                <w:lang w:eastAsia="en-US"/>
              </w:rPr>
              <w:t>The Journal of Clinical Psychiatry, 66</w:t>
            </w:r>
            <w:r w:rsidRPr="00CA6F02">
              <w:rPr>
                <w:lang w:eastAsia="en-US"/>
              </w:rPr>
              <w:t>, 1031-1037.</w:t>
            </w:r>
          </w:p>
        </w:tc>
      </w:tr>
      <w:tr w:rsidR="006634BC" w:rsidRPr="00CA6F02" w14:paraId="4F1CDE00" w14:textId="77777777" w:rsidTr="007922DF">
        <w:trPr>
          <w:cantSplit/>
          <w:trHeight w:val="449"/>
        </w:trPr>
        <w:tc>
          <w:tcPr>
            <w:tcW w:w="993" w:type="dxa"/>
          </w:tcPr>
          <w:p w14:paraId="54B6DAEC" w14:textId="77777777" w:rsidR="006634BC" w:rsidRPr="00CA6F02" w:rsidRDefault="006634BC" w:rsidP="00C2502F">
            <w:pPr>
              <w:numPr>
                <w:ilvl w:val="0"/>
                <w:numId w:val="28"/>
              </w:numPr>
              <w:ind w:right="284"/>
              <w:rPr>
                <w:color w:val="000000"/>
              </w:rPr>
            </w:pPr>
          </w:p>
        </w:tc>
        <w:tc>
          <w:tcPr>
            <w:tcW w:w="8046" w:type="dxa"/>
          </w:tcPr>
          <w:p w14:paraId="05F97C29" w14:textId="77777777" w:rsidR="006634BC" w:rsidRPr="00CA6F02" w:rsidRDefault="006634BC" w:rsidP="00BB58D0">
            <w:pPr>
              <w:rPr>
                <w:color w:val="000000"/>
              </w:rPr>
            </w:pPr>
            <w:r w:rsidRPr="00CA6F02">
              <w:rPr>
                <w:lang w:eastAsia="en-US"/>
              </w:rPr>
              <w:t>Gelkopf, M., Bleich, A., &amp; Solomon,</w:t>
            </w:r>
            <w:r w:rsidR="00797D6D">
              <w:rPr>
                <w:lang w:eastAsia="en-US"/>
              </w:rPr>
              <w:t xml:space="preserve"> </w:t>
            </w:r>
            <w:r w:rsidRPr="00CA6F02">
              <w:rPr>
                <w:lang w:eastAsia="en-US"/>
              </w:rPr>
              <w:t xml:space="preserve">Z. (2005). Emotional </w:t>
            </w:r>
            <w:r w:rsidR="00797D6D">
              <w:rPr>
                <w:lang w:eastAsia="en-US"/>
              </w:rPr>
              <w:t>i</w:t>
            </w:r>
            <w:r w:rsidRPr="00CA6F02">
              <w:rPr>
                <w:lang w:eastAsia="en-US"/>
              </w:rPr>
              <w:t xml:space="preserve">mpact of </w:t>
            </w:r>
            <w:r w:rsidR="00797D6D">
              <w:rPr>
                <w:lang w:eastAsia="en-US"/>
              </w:rPr>
              <w:t>e</w:t>
            </w:r>
            <w:r w:rsidRPr="00CA6F02">
              <w:rPr>
                <w:lang w:eastAsia="en-US"/>
              </w:rPr>
              <w:t xml:space="preserve">xposure to terrorism among young-old and old-old Israeli </w:t>
            </w:r>
            <w:r w:rsidR="00797D6D">
              <w:rPr>
                <w:lang w:eastAsia="en-US"/>
              </w:rPr>
              <w:t>c</w:t>
            </w:r>
            <w:r w:rsidRPr="00CA6F02">
              <w:rPr>
                <w:lang w:eastAsia="en-US"/>
              </w:rPr>
              <w:t xml:space="preserve">itizens. </w:t>
            </w:r>
            <w:r w:rsidRPr="00CA6F02">
              <w:rPr>
                <w:i/>
                <w:iCs/>
                <w:lang w:eastAsia="en-US"/>
              </w:rPr>
              <w:t>The American Journal of Geriatric Psychiatry, 13</w:t>
            </w:r>
            <w:r w:rsidRPr="00CA6F02">
              <w:rPr>
                <w:lang w:eastAsia="en-US"/>
              </w:rPr>
              <w:t>, 705-712.</w:t>
            </w:r>
          </w:p>
        </w:tc>
      </w:tr>
      <w:tr w:rsidR="006634BC" w:rsidRPr="00CA6F02" w14:paraId="0A1E4839" w14:textId="77777777" w:rsidTr="007922DF">
        <w:trPr>
          <w:cantSplit/>
          <w:trHeight w:val="449"/>
        </w:trPr>
        <w:tc>
          <w:tcPr>
            <w:tcW w:w="993" w:type="dxa"/>
          </w:tcPr>
          <w:p w14:paraId="217D8D2E" w14:textId="77777777" w:rsidR="006634BC" w:rsidRPr="00CA6F02" w:rsidRDefault="006634BC" w:rsidP="00C2502F">
            <w:pPr>
              <w:numPr>
                <w:ilvl w:val="0"/>
                <w:numId w:val="28"/>
              </w:numPr>
              <w:ind w:right="284"/>
              <w:rPr>
                <w:color w:val="000000"/>
              </w:rPr>
            </w:pPr>
          </w:p>
        </w:tc>
        <w:tc>
          <w:tcPr>
            <w:tcW w:w="8046" w:type="dxa"/>
          </w:tcPr>
          <w:p w14:paraId="689DD5C1" w14:textId="77777777" w:rsidR="006634BC" w:rsidRPr="00CA6F02" w:rsidRDefault="006634BC" w:rsidP="00797D6D">
            <w:pPr>
              <w:rPr>
                <w:lang w:eastAsia="en-US"/>
              </w:rPr>
            </w:pPr>
            <w:r w:rsidRPr="00CA6F02">
              <w:rPr>
                <w:color w:val="000000"/>
              </w:rPr>
              <w:t>Musallam, N., Ginzburg, K.</w:t>
            </w:r>
            <w:r w:rsidR="00797D6D">
              <w:rPr>
                <w:color w:val="000000"/>
              </w:rPr>
              <w:t>,</w:t>
            </w:r>
            <w:r w:rsidRPr="00CA6F02">
              <w:rPr>
                <w:color w:val="000000"/>
              </w:rPr>
              <w:t xml:space="preserve"> Lev-Shalem, L., &amp; Solomon, Z. (2005). The psychological effects of Intifada Al-Aqsa: The case of the Palestinian Israeli students. </w:t>
            </w:r>
            <w:r w:rsidRPr="00CA6F02">
              <w:rPr>
                <w:i/>
                <w:iCs/>
                <w:color w:val="000000"/>
              </w:rPr>
              <w:t>Israel Journal of Psychiatry, 42</w:t>
            </w:r>
            <w:r w:rsidRPr="00CA6F02">
              <w:rPr>
                <w:color w:val="000000"/>
              </w:rPr>
              <w:t>, 22-31.</w:t>
            </w:r>
          </w:p>
        </w:tc>
      </w:tr>
      <w:tr w:rsidR="006634BC" w:rsidRPr="00CA6F02" w14:paraId="5AA9B865" w14:textId="77777777" w:rsidTr="007922DF">
        <w:trPr>
          <w:cantSplit/>
          <w:trHeight w:val="449"/>
        </w:trPr>
        <w:tc>
          <w:tcPr>
            <w:tcW w:w="993" w:type="dxa"/>
          </w:tcPr>
          <w:p w14:paraId="46C576E4" w14:textId="77777777" w:rsidR="006634BC" w:rsidRPr="00CA6F02" w:rsidRDefault="006634BC" w:rsidP="00C2502F">
            <w:pPr>
              <w:numPr>
                <w:ilvl w:val="0"/>
                <w:numId w:val="28"/>
              </w:numPr>
              <w:ind w:right="284"/>
              <w:rPr>
                <w:color w:val="000000"/>
              </w:rPr>
            </w:pPr>
          </w:p>
        </w:tc>
        <w:tc>
          <w:tcPr>
            <w:tcW w:w="8046" w:type="dxa"/>
          </w:tcPr>
          <w:p w14:paraId="206EEDE9" w14:textId="77777777" w:rsidR="006634BC" w:rsidRPr="00CA6F02" w:rsidRDefault="006634BC">
            <w:pPr>
              <w:rPr>
                <w:color w:val="000000"/>
              </w:rPr>
            </w:pPr>
            <w:r w:rsidRPr="00CA6F02">
              <w:rPr>
                <w:color w:val="000000"/>
              </w:rPr>
              <w:t xml:space="preserve">Lavi, T., &amp; Solomon, Z. (2005). Palestinian youth of the Intifada: PTSD and future orientation. </w:t>
            </w:r>
            <w:r w:rsidRPr="00CA6F02">
              <w:rPr>
                <w:i/>
                <w:iCs/>
                <w:color w:val="000000"/>
              </w:rPr>
              <w:t>Journal of the American Academy of Child and Adolescent Psychiatry, 44</w:t>
            </w:r>
            <w:r w:rsidRPr="00CA6F02">
              <w:rPr>
                <w:color w:val="000000"/>
              </w:rPr>
              <w:t>, 1176-1183.</w:t>
            </w:r>
          </w:p>
        </w:tc>
      </w:tr>
      <w:tr w:rsidR="006634BC" w:rsidRPr="00CA6F02" w14:paraId="4D2C5AA7" w14:textId="77777777" w:rsidTr="007922DF">
        <w:trPr>
          <w:cantSplit/>
          <w:trHeight w:val="449"/>
        </w:trPr>
        <w:tc>
          <w:tcPr>
            <w:tcW w:w="993" w:type="dxa"/>
          </w:tcPr>
          <w:p w14:paraId="3C13CFBC" w14:textId="77777777" w:rsidR="006634BC" w:rsidRPr="00CA6F02" w:rsidRDefault="006634BC" w:rsidP="00C2502F">
            <w:pPr>
              <w:numPr>
                <w:ilvl w:val="0"/>
                <w:numId w:val="28"/>
              </w:numPr>
              <w:ind w:right="284"/>
              <w:rPr>
                <w:color w:val="000000"/>
              </w:rPr>
            </w:pPr>
          </w:p>
        </w:tc>
        <w:tc>
          <w:tcPr>
            <w:tcW w:w="8046" w:type="dxa"/>
          </w:tcPr>
          <w:p w14:paraId="5F153F5A" w14:textId="77777777" w:rsidR="006634BC" w:rsidRPr="00CA6F02" w:rsidRDefault="006634BC" w:rsidP="00797D6D">
            <w:pPr>
              <w:rPr>
                <w:color w:val="000000"/>
              </w:rPr>
            </w:pPr>
            <w:r w:rsidRPr="00CA6F02">
              <w:rPr>
                <w:color w:val="000000"/>
              </w:rPr>
              <w:t xml:space="preserve">Solomon, Z., &amp; Lavi, T. (2005). Israeli </w:t>
            </w:r>
            <w:r w:rsidR="00797D6D">
              <w:rPr>
                <w:color w:val="000000"/>
              </w:rPr>
              <w:t>y</w:t>
            </w:r>
            <w:r w:rsidRPr="00CA6F02">
              <w:rPr>
                <w:color w:val="000000"/>
              </w:rPr>
              <w:t xml:space="preserve">outh in the </w:t>
            </w:r>
            <w:r w:rsidR="00797D6D">
              <w:rPr>
                <w:color w:val="000000"/>
              </w:rPr>
              <w:t>s</w:t>
            </w:r>
            <w:r w:rsidRPr="00CA6F02">
              <w:rPr>
                <w:color w:val="000000"/>
              </w:rPr>
              <w:t xml:space="preserve">econd Intifada: PTSD and </w:t>
            </w:r>
            <w:r w:rsidR="00797D6D">
              <w:rPr>
                <w:color w:val="000000"/>
              </w:rPr>
              <w:t>f</w:t>
            </w:r>
            <w:r w:rsidRPr="00CA6F02">
              <w:rPr>
                <w:color w:val="000000"/>
              </w:rPr>
              <w:t xml:space="preserve">uture </w:t>
            </w:r>
            <w:r w:rsidR="00797D6D">
              <w:rPr>
                <w:color w:val="000000"/>
              </w:rPr>
              <w:t>o</w:t>
            </w:r>
            <w:r w:rsidRPr="00CA6F02">
              <w:rPr>
                <w:color w:val="000000"/>
              </w:rPr>
              <w:t xml:space="preserve">rientation. </w:t>
            </w:r>
            <w:r w:rsidRPr="00CA6F02">
              <w:rPr>
                <w:i/>
                <w:iCs/>
                <w:color w:val="000000"/>
              </w:rPr>
              <w:t>Journal of the American Academy of Child &amp; Adolescent Psychiatry, 44</w:t>
            </w:r>
            <w:r w:rsidRPr="00CA6F02">
              <w:rPr>
                <w:color w:val="000000"/>
              </w:rPr>
              <w:t>, 1167-1175</w:t>
            </w:r>
            <w:r w:rsidRPr="00CA6F02">
              <w:t>.</w:t>
            </w:r>
          </w:p>
        </w:tc>
      </w:tr>
      <w:tr w:rsidR="006634BC" w:rsidRPr="00CA6F02" w14:paraId="6EAADCE5" w14:textId="77777777" w:rsidTr="007922DF">
        <w:trPr>
          <w:cantSplit/>
          <w:trHeight w:val="449"/>
        </w:trPr>
        <w:tc>
          <w:tcPr>
            <w:tcW w:w="993" w:type="dxa"/>
          </w:tcPr>
          <w:p w14:paraId="399E9548" w14:textId="77777777" w:rsidR="006634BC" w:rsidRPr="00CA6F02" w:rsidRDefault="006634BC" w:rsidP="00C2502F">
            <w:pPr>
              <w:numPr>
                <w:ilvl w:val="0"/>
                <w:numId w:val="28"/>
              </w:numPr>
              <w:ind w:right="284"/>
              <w:rPr>
                <w:color w:val="000000"/>
              </w:rPr>
            </w:pPr>
          </w:p>
        </w:tc>
        <w:tc>
          <w:tcPr>
            <w:tcW w:w="8046" w:type="dxa"/>
          </w:tcPr>
          <w:p w14:paraId="13D1B21E" w14:textId="77777777" w:rsidR="006634BC" w:rsidRPr="00CA6F02" w:rsidRDefault="006634BC">
            <w:pPr>
              <w:rPr>
                <w:color w:val="000000"/>
              </w:rPr>
            </w:pPr>
            <w:r w:rsidRPr="00CA6F02">
              <w:rPr>
                <w:color w:val="000000"/>
              </w:rPr>
              <w:t xml:space="preserve">Solomon, Z., Shklar, R., &amp; Mikulincer, M. (2005). Front line treatment of combat stress reaction: A </w:t>
            </w:r>
            <w:proofErr w:type="gramStart"/>
            <w:r w:rsidRPr="00CA6F02">
              <w:rPr>
                <w:color w:val="000000"/>
              </w:rPr>
              <w:t>20 year</w:t>
            </w:r>
            <w:proofErr w:type="gramEnd"/>
            <w:r w:rsidRPr="00CA6F02">
              <w:rPr>
                <w:color w:val="000000"/>
              </w:rPr>
              <w:t xml:space="preserve"> longitudinal evaluation. </w:t>
            </w:r>
            <w:r w:rsidRPr="00CA6F02">
              <w:rPr>
                <w:i/>
                <w:iCs/>
                <w:color w:val="000000"/>
              </w:rPr>
              <w:t xml:space="preserve">American Journal of Psychiatry, </w:t>
            </w:r>
            <w:r w:rsidRPr="00CA6F02">
              <w:rPr>
                <w:i/>
                <w:iCs/>
              </w:rPr>
              <w:t>162</w:t>
            </w:r>
            <w:r w:rsidRPr="00CA6F02">
              <w:t>, 2309-2314</w:t>
            </w:r>
            <w:r w:rsidRPr="00CA6F02">
              <w:rPr>
                <w:color w:val="000000"/>
              </w:rPr>
              <w:t>.</w:t>
            </w:r>
          </w:p>
        </w:tc>
      </w:tr>
      <w:tr w:rsidR="006634BC" w:rsidRPr="00CA6F02" w14:paraId="35E79AC4" w14:textId="77777777" w:rsidTr="007922DF">
        <w:trPr>
          <w:cantSplit/>
          <w:trHeight w:val="449"/>
        </w:trPr>
        <w:tc>
          <w:tcPr>
            <w:tcW w:w="993" w:type="dxa"/>
          </w:tcPr>
          <w:p w14:paraId="2BE93FA5" w14:textId="77777777" w:rsidR="006634BC" w:rsidRPr="00CA6F02" w:rsidRDefault="006634BC" w:rsidP="00C2502F">
            <w:pPr>
              <w:numPr>
                <w:ilvl w:val="0"/>
                <w:numId w:val="28"/>
              </w:numPr>
              <w:ind w:right="284"/>
              <w:rPr>
                <w:color w:val="000000"/>
              </w:rPr>
            </w:pPr>
          </w:p>
        </w:tc>
        <w:tc>
          <w:tcPr>
            <w:tcW w:w="8046" w:type="dxa"/>
          </w:tcPr>
          <w:p w14:paraId="2E3B598F" w14:textId="77777777" w:rsidR="006634BC" w:rsidRPr="00CA6F02" w:rsidRDefault="006634BC" w:rsidP="00BE0042">
            <w:pPr>
              <w:rPr>
                <w:color w:val="000000"/>
              </w:rPr>
            </w:pPr>
            <w:r w:rsidRPr="00CA6F02">
              <w:rPr>
                <w:color w:val="000000"/>
              </w:rPr>
              <w:t xml:space="preserve">Dekel, R., Solomon, Z. &amp; Bleich, A. (2005). Emotional </w:t>
            </w:r>
            <w:r w:rsidR="00BE0042">
              <w:rPr>
                <w:color w:val="000000"/>
              </w:rPr>
              <w:t>d</w:t>
            </w:r>
            <w:r w:rsidRPr="00CA6F02">
              <w:rPr>
                <w:color w:val="000000"/>
              </w:rPr>
              <w:t xml:space="preserve">istress and </w:t>
            </w:r>
            <w:r w:rsidR="00BE0042">
              <w:rPr>
                <w:color w:val="000000"/>
              </w:rPr>
              <w:t>m</w:t>
            </w:r>
            <w:r w:rsidRPr="00CA6F02">
              <w:rPr>
                <w:color w:val="000000"/>
              </w:rPr>
              <w:t xml:space="preserve">arital </w:t>
            </w:r>
            <w:r w:rsidR="00BE0042">
              <w:rPr>
                <w:color w:val="000000"/>
              </w:rPr>
              <w:t>a</w:t>
            </w:r>
            <w:r w:rsidRPr="00CA6F02">
              <w:rPr>
                <w:color w:val="000000"/>
              </w:rPr>
              <w:t xml:space="preserve">djustment of </w:t>
            </w:r>
            <w:r w:rsidR="00BE0042">
              <w:rPr>
                <w:color w:val="000000"/>
              </w:rPr>
              <w:t>c</w:t>
            </w:r>
            <w:r w:rsidRPr="00CA6F02">
              <w:rPr>
                <w:color w:val="000000"/>
              </w:rPr>
              <w:t xml:space="preserve">aregivers: </w:t>
            </w:r>
            <w:r w:rsidR="00BE0042">
              <w:rPr>
                <w:color w:val="000000"/>
              </w:rPr>
              <w:t>C</w:t>
            </w:r>
            <w:r w:rsidRPr="00CA6F02">
              <w:rPr>
                <w:color w:val="000000"/>
              </w:rPr>
              <w:t xml:space="preserve">ontribution of level of impairment and appraised burden. </w:t>
            </w:r>
            <w:r w:rsidRPr="00CA6F02">
              <w:rPr>
                <w:i/>
                <w:iCs/>
                <w:color w:val="000000"/>
              </w:rPr>
              <w:t>Stress, Anxiety and Coping, 18</w:t>
            </w:r>
            <w:r w:rsidRPr="00CA6F02">
              <w:rPr>
                <w:color w:val="000000"/>
              </w:rPr>
              <w:t>, 71-82.</w:t>
            </w:r>
          </w:p>
        </w:tc>
      </w:tr>
      <w:tr w:rsidR="006634BC" w:rsidRPr="00CA6F02" w14:paraId="2FA2A612" w14:textId="77777777" w:rsidTr="007922DF">
        <w:trPr>
          <w:cantSplit/>
          <w:trHeight w:val="449"/>
        </w:trPr>
        <w:tc>
          <w:tcPr>
            <w:tcW w:w="993" w:type="dxa"/>
          </w:tcPr>
          <w:p w14:paraId="1129268D" w14:textId="77777777" w:rsidR="006634BC" w:rsidRPr="00CA6F02" w:rsidRDefault="006634BC" w:rsidP="00C2502F">
            <w:pPr>
              <w:numPr>
                <w:ilvl w:val="0"/>
                <w:numId w:val="28"/>
              </w:numPr>
              <w:ind w:right="284"/>
              <w:rPr>
                <w:color w:val="000000"/>
              </w:rPr>
            </w:pPr>
          </w:p>
        </w:tc>
        <w:tc>
          <w:tcPr>
            <w:tcW w:w="8046" w:type="dxa"/>
          </w:tcPr>
          <w:p w14:paraId="72B89E6D" w14:textId="77777777" w:rsidR="006634BC" w:rsidRPr="00CA6F02" w:rsidRDefault="006634BC" w:rsidP="00BE0042">
            <w:pPr>
              <w:rPr>
                <w:color w:val="000000"/>
              </w:rPr>
            </w:pPr>
            <w:r w:rsidRPr="00CA6F02">
              <w:rPr>
                <w:color w:val="000000"/>
              </w:rPr>
              <w:t>Foa, E., Cahill, S.</w:t>
            </w:r>
            <w:r w:rsidR="00BE0042">
              <w:rPr>
                <w:color w:val="000000"/>
              </w:rPr>
              <w:t xml:space="preserve"> </w:t>
            </w:r>
            <w:r w:rsidRPr="00CA6F02">
              <w:rPr>
                <w:color w:val="000000"/>
              </w:rPr>
              <w:t>P., Boscarino, J., Hobfoll, S.</w:t>
            </w:r>
            <w:r w:rsidR="00BE0042">
              <w:rPr>
                <w:color w:val="000000"/>
              </w:rPr>
              <w:t xml:space="preserve"> </w:t>
            </w:r>
            <w:r w:rsidRPr="00CA6F02">
              <w:rPr>
                <w:color w:val="000000"/>
              </w:rPr>
              <w:t xml:space="preserve">E., Lahad, M., McNally, R., &amp; Solomon, Z. (2005). Social, </w:t>
            </w:r>
            <w:r w:rsidR="00BE0042">
              <w:rPr>
                <w:color w:val="000000"/>
              </w:rPr>
              <w:t>p</w:t>
            </w:r>
            <w:r w:rsidRPr="00CA6F02">
              <w:rPr>
                <w:color w:val="000000"/>
              </w:rPr>
              <w:t xml:space="preserve">sychological, and </w:t>
            </w:r>
            <w:r w:rsidR="00BE0042">
              <w:rPr>
                <w:color w:val="000000"/>
              </w:rPr>
              <w:t>p</w:t>
            </w:r>
            <w:r w:rsidRPr="00CA6F02">
              <w:rPr>
                <w:color w:val="000000"/>
              </w:rPr>
              <w:t xml:space="preserve">sychiatric </w:t>
            </w:r>
            <w:r w:rsidR="00BE0042">
              <w:rPr>
                <w:color w:val="000000"/>
              </w:rPr>
              <w:t>i</w:t>
            </w:r>
            <w:r w:rsidRPr="00CA6F02">
              <w:rPr>
                <w:color w:val="000000"/>
              </w:rPr>
              <w:t xml:space="preserve">nterventions </w:t>
            </w:r>
            <w:r w:rsidR="00BE0042">
              <w:rPr>
                <w:color w:val="000000"/>
              </w:rPr>
              <w:t>f</w:t>
            </w:r>
            <w:r w:rsidRPr="00CA6F02">
              <w:rPr>
                <w:color w:val="000000"/>
              </w:rPr>
              <w:t xml:space="preserve">ollowing </w:t>
            </w:r>
            <w:r w:rsidR="00BE0042">
              <w:rPr>
                <w:color w:val="000000"/>
              </w:rPr>
              <w:t>t</w:t>
            </w:r>
            <w:r w:rsidRPr="00CA6F02">
              <w:rPr>
                <w:color w:val="000000"/>
              </w:rPr>
              <w:t xml:space="preserve">errorist </w:t>
            </w:r>
            <w:r w:rsidR="00BE0042">
              <w:rPr>
                <w:color w:val="000000"/>
              </w:rPr>
              <w:t>a</w:t>
            </w:r>
            <w:r w:rsidRPr="00CA6F02">
              <w:rPr>
                <w:color w:val="000000"/>
              </w:rPr>
              <w:t xml:space="preserve">ttacks: Recommendations for </w:t>
            </w:r>
            <w:r w:rsidR="00BE0042">
              <w:rPr>
                <w:color w:val="000000"/>
              </w:rPr>
              <w:t>p</w:t>
            </w:r>
            <w:r w:rsidRPr="00CA6F02">
              <w:rPr>
                <w:color w:val="000000"/>
              </w:rPr>
              <w:t xml:space="preserve">ractice and </w:t>
            </w:r>
            <w:r w:rsidR="00BE0042">
              <w:rPr>
                <w:color w:val="000000"/>
              </w:rPr>
              <w:t>r</w:t>
            </w:r>
            <w:r w:rsidRPr="00CA6F02">
              <w:rPr>
                <w:color w:val="000000"/>
              </w:rPr>
              <w:t>esearch</w:t>
            </w:r>
            <w:r w:rsidRPr="00CA6F02">
              <w:rPr>
                <w:i/>
                <w:iCs/>
                <w:color w:val="000000"/>
              </w:rPr>
              <w:t>. ACNP Journal Neuropsychopharmacology, 30</w:t>
            </w:r>
            <w:r w:rsidRPr="00CA6F02">
              <w:rPr>
                <w:color w:val="000000"/>
              </w:rPr>
              <w:t>, 1806-1817.</w:t>
            </w:r>
          </w:p>
        </w:tc>
      </w:tr>
      <w:tr w:rsidR="006634BC" w:rsidRPr="00CA6F02" w14:paraId="7EDD9DB0" w14:textId="77777777" w:rsidTr="007922DF">
        <w:trPr>
          <w:cantSplit/>
          <w:trHeight w:val="449"/>
        </w:trPr>
        <w:tc>
          <w:tcPr>
            <w:tcW w:w="993" w:type="dxa"/>
          </w:tcPr>
          <w:p w14:paraId="0DC9DEBA" w14:textId="77777777" w:rsidR="006634BC" w:rsidRPr="00CA6F02" w:rsidRDefault="006634BC" w:rsidP="00C2502F">
            <w:pPr>
              <w:numPr>
                <w:ilvl w:val="0"/>
                <w:numId w:val="28"/>
              </w:numPr>
              <w:ind w:right="284"/>
              <w:rPr>
                <w:color w:val="000000"/>
              </w:rPr>
            </w:pPr>
          </w:p>
        </w:tc>
        <w:tc>
          <w:tcPr>
            <w:tcW w:w="8046" w:type="dxa"/>
          </w:tcPr>
          <w:p w14:paraId="1472456A" w14:textId="77777777" w:rsidR="006634BC" w:rsidRPr="00CA6F02" w:rsidRDefault="006634BC" w:rsidP="00BE0042">
            <w:pPr>
              <w:rPr>
                <w:color w:val="000000"/>
              </w:rPr>
            </w:pPr>
            <w:r w:rsidRPr="00CA6F02">
              <w:rPr>
                <w:lang w:val="de-DE"/>
              </w:rPr>
              <w:t xml:space="preserve">Solomon, Z., Gelkopf, M., &amp; Bleich, A. (2005). </w:t>
            </w:r>
            <w:r w:rsidRPr="00CA6F02">
              <w:t xml:space="preserve">Is </w:t>
            </w:r>
            <w:r w:rsidR="00BE0042">
              <w:t>t</w:t>
            </w:r>
            <w:r w:rsidRPr="00CA6F02">
              <w:t xml:space="preserve">error </w:t>
            </w:r>
            <w:r w:rsidR="00BE0042">
              <w:t>g</w:t>
            </w:r>
            <w:r w:rsidRPr="00CA6F02">
              <w:t xml:space="preserve">ender </w:t>
            </w:r>
            <w:r w:rsidR="00BE0042">
              <w:t>b</w:t>
            </w:r>
            <w:r w:rsidRPr="00CA6F02">
              <w:t xml:space="preserve">lind? </w:t>
            </w:r>
            <w:r w:rsidRPr="00CA6F02">
              <w:rPr>
                <w:i/>
                <w:iCs/>
                <w:color w:val="333333"/>
              </w:rPr>
              <w:t>Social Psychiatry and Psychiatric Epidemiology</w:t>
            </w:r>
            <w:r w:rsidRPr="00CA6F02">
              <w:rPr>
                <w:i/>
                <w:iCs/>
              </w:rPr>
              <w:t>, 40</w:t>
            </w:r>
            <w:r w:rsidRPr="00CA6F02">
              <w:t>, 947-954.</w:t>
            </w:r>
          </w:p>
        </w:tc>
      </w:tr>
      <w:tr w:rsidR="006634BC" w:rsidRPr="00CA6F02" w14:paraId="53B9451F" w14:textId="77777777" w:rsidTr="007922DF">
        <w:trPr>
          <w:cantSplit/>
          <w:trHeight w:val="449"/>
        </w:trPr>
        <w:tc>
          <w:tcPr>
            <w:tcW w:w="993" w:type="dxa"/>
          </w:tcPr>
          <w:p w14:paraId="16F77342" w14:textId="77777777" w:rsidR="006634BC" w:rsidRPr="00CA6F02" w:rsidRDefault="006634BC" w:rsidP="00C2502F">
            <w:pPr>
              <w:numPr>
                <w:ilvl w:val="0"/>
                <w:numId w:val="28"/>
              </w:numPr>
              <w:ind w:right="284"/>
              <w:rPr>
                <w:color w:val="000000"/>
              </w:rPr>
            </w:pPr>
          </w:p>
        </w:tc>
        <w:tc>
          <w:tcPr>
            <w:tcW w:w="8046" w:type="dxa"/>
          </w:tcPr>
          <w:p w14:paraId="2E0D6A71" w14:textId="77777777" w:rsidR="006634BC" w:rsidRPr="00CA6F02" w:rsidRDefault="006634BC" w:rsidP="00BE0042">
            <w:pPr>
              <w:rPr>
                <w:lang w:val="de-DE"/>
              </w:rPr>
            </w:pPr>
            <w:r w:rsidRPr="00CA6F02">
              <w:rPr>
                <w:lang w:val="de-DE"/>
              </w:rPr>
              <w:t xml:space="preserve">Dekel, R., Goldblatt, H., &amp; Solomon, Z. (2005). Trapped in captivity: Marital perceptions of wives of former prisoners of war. </w:t>
            </w:r>
            <w:r w:rsidRPr="00CA6F02">
              <w:rPr>
                <w:i/>
                <w:iCs/>
                <w:lang w:val="de-DE"/>
              </w:rPr>
              <w:t>Women &amp; Health, 42</w:t>
            </w:r>
            <w:r w:rsidRPr="00CA6F02">
              <w:rPr>
                <w:lang w:val="de-DE"/>
              </w:rPr>
              <w:t>, 1-18.</w:t>
            </w:r>
          </w:p>
        </w:tc>
      </w:tr>
      <w:tr w:rsidR="006634BC" w:rsidRPr="00CA6F02" w14:paraId="2745B271" w14:textId="77777777" w:rsidTr="007922DF">
        <w:trPr>
          <w:cantSplit/>
          <w:trHeight w:val="449"/>
        </w:trPr>
        <w:tc>
          <w:tcPr>
            <w:tcW w:w="993" w:type="dxa"/>
          </w:tcPr>
          <w:p w14:paraId="059D8876" w14:textId="77777777" w:rsidR="006634BC" w:rsidRPr="00CA6F02" w:rsidRDefault="006634BC" w:rsidP="00C2502F">
            <w:pPr>
              <w:numPr>
                <w:ilvl w:val="0"/>
                <w:numId w:val="28"/>
              </w:numPr>
              <w:ind w:right="284"/>
              <w:rPr>
                <w:color w:val="000000"/>
              </w:rPr>
            </w:pPr>
          </w:p>
        </w:tc>
        <w:tc>
          <w:tcPr>
            <w:tcW w:w="8046" w:type="dxa"/>
          </w:tcPr>
          <w:p w14:paraId="0788D450" w14:textId="77777777" w:rsidR="006634BC" w:rsidRPr="00CA6F02" w:rsidRDefault="006634BC" w:rsidP="00BE0042">
            <w:r w:rsidRPr="00CA6F02">
              <w:t>Kallert</w:t>
            </w:r>
            <w:r w:rsidR="00BE0042">
              <w:t>,</w:t>
            </w:r>
            <w:r w:rsidRPr="00CA6F02">
              <w:t xml:space="preserve"> T. W., Glockner</w:t>
            </w:r>
            <w:r w:rsidR="00BE0042">
              <w:t>,</w:t>
            </w:r>
            <w:r w:rsidRPr="00CA6F02">
              <w:t xml:space="preserve"> M., Ochenv</w:t>
            </w:r>
            <w:r w:rsidR="00BE0042">
              <w:t>,</w:t>
            </w:r>
            <w:r w:rsidRPr="00CA6F02">
              <w:t xml:space="preserve"> G., Raboch</w:t>
            </w:r>
            <w:r w:rsidR="00BE0042">
              <w:t>,</w:t>
            </w:r>
            <w:r w:rsidRPr="00CA6F02">
              <w:t xml:space="preserve"> J., Karastergiou</w:t>
            </w:r>
            <w:r w:rsidR="00BE0042">
              <w:t>,</w:t>
            </w:r>
            <w:r w:rsidRPr="00CA6F02">
              <w:t xml:space="preserve"> A, Solomon</w:t>
            </w:r>
            <w:r w:rsidR="00BE0042">
              <w:t>,</w:t>
            </w:r>
            <w:r w:rsidRPr="00CA6F02">
              <w:t xml:space="preserve"> Z., Magliano</w:t>
            </w:r>
            <w:r w:rsidR="00BE0042">
              <w:t>,</w:t>
            </w:r>
            <w:r w:rsidRPr="00CA6F02">
              <w:t xml:space="preserve"> L., Dembinksas</w:t>
            </w:r>
            <w:r w:rsidR="00BE0042">
              <w:t>,</w:t>
            </w:r>
            <w:r w:rsidRPr="00CA6F02">
              <w:t xml:space="preserve"> A., Kiejna</w:t>
            </w:r>
            <w:r w:rsidR="00BE0042">
              <w:t>,</w:t>
            </w:r>
            <w:r w:rsidRPr="00CA6F02">
              <w:t xml:space="preserve"> A., Nawka</w:t>
            </w:r>
            <w:r w:rsidR="00BE0042">
              <w:t>,</w:t>
            </w:r>
            <w:r w:rsidRPr="00CA6F02">
              <w:t xml:space="preserve"> P., Torres-Gonzales</w:t>
            </w:r>
            <w:r w:rsidR="00BE0042">
              <w:t>,</w:t>
            </w:r>
            <w:r w:rsidRPr="00CA6F02">
              <w:t xml:space="preserve"> F., Priebe</w:t>
            </w:r>
            <w:r w:rsidR="00BE0042">
              <w:t>,</w:t>
            </w:r>
            <w:r w:rsidRPr="00CA6F02">
              <w:t xml:space="preserve"> S., &amp; Kjellin</w:t>
            </w:r>
            <w:r w:rsidR="00BE0042">
              <w:t>,</w:t>
            </w:r>
            <w:r w:rsidRPr="00CA6F02">
              <w:t xml:space="preserve"> L. (2005). The EUNOMIA project on coercion in psychiatry: </w:t>
            </w:r>
            <w:r w:rsidR="00BE0042">
              <w:t>S</w:t>
            </w:r>
            <w:r w:rsidRPr="00CA6F02">
              <w:t xml:space="preserve">tudy design and preliminary data. </w:t>
            </w:r>
            <w:r w:rsidRPr="00CA6F02">
              <w:rPr>
                <w:i/>
                <w:iCs/>
              </w:rPr>
              <w:t xml:space="preserve">World </w:t>
            </w:r>
            <w:r w:rsidR="00BE0042">
              <w:rPr>
                <w:i/>
                <w:iCs/>
              </w:rPr>
              <w:t>P</w:t>
            </w:r>
            <w:r w:rsidRPr="00CA6F02">
              <w:rPr>
                <w:i/>
                <w:iCs/>
              </w:rPr>
              <w:t xml:space="preserve">sychiatry, 4, </w:t>
            </w:r>
            <w:r w:rsidRPr="00CA6F02">
              <w:t>168-172</w:t>
            </w:r>
            <w:r w:rsidRPr="00CA6F02">
              <w:rPr>
                <w:i/>
                <w:iCs/>
              </w:rPr>
              <w:t>.</w:t>
            </w:r>
          </w:p>
        </w:tc>
      </w:tr>
      <w:tr w:rsidR="006634BC" w:rsidRPr="00CA6F02" w14:paraId="78FACC9D" w14:textId="77777777" w:rsidTr="007922DF">
        <w:trPr>
          <w:cantSplit/>
          <w:trHeight w:val="449"/>
        </w:trPr>
        <w:tc>
          <w:tcPr>
            <w:tcW w:w="993" w:type="dxa"/>
          </w:tcPr>
          <w:p w14:paraId="37DB676D" w14:textId="77777777" w:rsidR="006634BC" w:rsidRPr="00CA6F02" w:rsidRDefault="006634BC" w:rsidP="00C2502F">
            <w:pPr>
              <w:numPr>
                <w:ilvl w:val="0"/>
                <w:numId w:val="28"/>
              </w:numPr>
              <w:ind w:right="284"/>
              <w:rPr>
                <w:color w:val="000000"/>
              </w:rPr>
            </w:pPr>
          </w:p>
        </w:tc>
        <w:tc>
          <w:tcPr>
            <w:tcW w:w="8046" w:type="dxa"/>
          </w:tcPr>
          <w:p w14:paraId="771B9A49" w14:textId="77777777" w:rsidR="006634BC" w:rsidRPr="00CA6F02" w:rsidRDefault="006634BC" w:rsidP="00642A66">
            <w:pPr>
              <w:rPr>
                <w:lang w:val="de-DE"/>
              </w:rPr>
            </w:pPr>
            <w:r w:rsidRPr="00CA6F02">
              <w:t xml:space="preserve">Barak, D., &amp; Solomon, Z. (2005). In the shadow of </w:t>
            </w:r>
            <w:r w:rsidR="00642A66">
              <w:t>s</w:t>
            </w:r>
            <w:r w:rsidRPr="00CA6F02">
              <w:t xml:space="preserve">chizophrenia: A study of </w:t>
            </w:r>
            <w:r w:rsidR="00642A66">
              <w:t>s</w:t>
            </w:r>
            <w:r w:rsidRPr="00CA6F02">
              <w:t xml:space="preserve">iblings' perceptions. </w:t>
            </w:r>
            <w:r w:rsidRPr="00CA6F02">
              <w:rPr>
                <w:i/>
                <w:iCs/>
              </w:rPr>
              <w:t>Israel Journal of Psychiatry, 42</w:t>
            </w:r>
            <w:r w:rsidRPr="00CA6F02">
              <w:t>, 231-241.</w:t>
            </w:r>
          </w:p>
        </w:tc>
      </w:tr>
      <w:tr w:rsidR="004727BA" w:rsidRPr="00CA6F02" w14:paraId="71C1A544" w14:textId="77777777" w:rsidTr="007922DF">
        <w:trPr>
          <w:cantSplit/>
          <w:trHeight w:val="449"/>
        </w:trPr>
        <w:tc>
          <w:tcPr>
            <w:tcW w:w="993" w:type="dxa"/>
          </w:tcPr>
          <w:p w14:paraId="4888AB08" w14:textId="77777777" w:rsidR="004727BA" w:rsidRPr="00401E70" w:rsidRDefault="004727BA" w:rsidP="00C2502F">
            <w:pPr>
              <w:numPr>
                <w:ilvl w:val="0"/>
                <w:numId w:val="28"/>
              </w:numPr>
              <w:ind w:right="284"/>
              <w:rPr>
                <w:color w:val="000000"/>
              </w:rPr>
            </w:pPr>
          </w:p>
        </w:tc>
        <w:tc>
          <w:tcPr>
            <w:tcW w:w="8046" w:type="dxa"/>
          </w:tcPr>
          <w:p w14:paraId="3E161F75" w14:textId="77777777" w:rsidR="004727BA" w:rsidRPr="00401E70" w:rsidRDefault="004727BA" w:rsidP="004727BA">
            <w:pPr>
              <w:rPr>
                <w:lang w:val="de-DE"/>
              </w:rPr>
            </w:pPr>
            <w:r w:rsidRPr="00401E70">
              <w:t xml:space="preserve">Solomon, Z., Shklar, R., &amp; Mikulincer, M. (2006). Dr. Solomon and Colleagues Reply. </w:t>
            </w:r>
            <w:r w:rsidRPr="00401E70">
              <w:rPr>
                <w:i/>
                <w:iCs/>
              </w:rPr>
              <w:t>American Journal of Psychiatry, 163</w:t>
            </w:r>
            <w:r w:rsidRPr="00401E70">
              <w:t>, 1111-1112.</w:t>
            </w:r>
          </w:p>
        </w:tc>
      </w:tr>
      <w:tr w:rsidR="006634BC" w:rsidRPr="00CA6F02" w14:paraId="3C60C5FD" w14:textId="77777777" w:rsidTr="007922DF">
        <w:trPr>
          <w:cantSplit/>
          <w:trHeight w:val="449"/>
        </w:trPr>
        <w:tc>
          <w:tcPr>
            <w:tcW w:w="993" w:type="dxa"/>
          </w:tcPr>
          <w:p w14:paraId="2CEE12C5" w14:textId="77777777" w:rsidR="006634BC" w:rsidRPr="00CA6F02" w:rsidRDefault="006634BC" w:rsidP="00C2502F">
            <w:pPr>
              <w:numPr>
                <w:ilvl w:val="0"/>
                <w:numId w:val="28"/>
              </w:numPr>
              <w:ind w:right="284"/>
              <w:rPr>
                <w:color w:val="000000"/>
              </w:rPr>
            </w:pPr>
          </w:p>
        </w:tc>
        <w:tc>
          <w:tcPr>
            <w:tcW w:w="8046" w:type="dxa"/>
          </w:tcPr>
          <w:p w14:paraId="4452ED27" w14:textId="77777777" w:rsidR="006634BC" w:rsidRPr="00CA6F02" w:rsidRDefault="006634BC" w:rsidP="00642A66">
            <w:r w:rsidRPr="00CA6F02">
              <w:rPr>
                <w:lang w:val="de-DE"/>
              </w:rPr>
              <w:t xml:space="preserve">Dekel, R., &amp; Solomon, Z. (2006). Secondary traumatization among wives of Israeli POWs: </w:t>
            </w:r>
            <w:r w:rsidR="00642A66">
              <w:rPr>
                <w:lang w:val="de-DE"/>
              </w:rPr>
              <w:t>T</w:t>
            </w:r>
            <w:r w:rsidRPr="00CA6F02">
              <w:rPr>
                <w:lang w:val="de-DE"/>
              </w:rPr>
              <w:t xml:space="preserve">he role of POWs’ distress. </w:t>
            </w:r>
            <w:r w:rsidRPr="00CA6F02">
              <w:rPr>
                <w:i/>
                <w:iCs/>
                <w:lang w:val="de-DE"/>
              </w:rPr>
              <w:t>Social Psychiatry and Psychiatric Epidemiology, 41</w:t>
            </w:r>
            <w:r w:rsidRPr="00CA6F02">
              <w:rPr>
                <w:lang w:val="de-DE"/>
              </w:rPr>
              <w:t xml:space="preserve">, 27-33. </w:t>
            </w:r>
          </w:p>
        </w:tc>
      </w:tr>
      <w:tr w:rsidR="006634BC" w:rsidRPr="00CA6F02" w14:paraId="3057C50E" w14:textId="77777777" w:rsidTr="007922DF">
        <w:trPr>
          <w:cantSplit/>
          <w:trHeight w:val="449"/>
        </w:trPr>
        <w:tc>
          <w:tcPr>
            <w:tcW w:w="993" w:type="dxa"/>
          </w:tcPr>
          <w:p w14:paraId="67984610" w14:textId="77777777" w:rsidR="006634BC" w:rsidRPr="00CA6F02" w:rsidRDefault="006634BC" w:rsidP="00C2502F">
            <w:pPr>
              <w:numPr>
                <w:ilvl w:val="0"/>
                <w:numId w:val="28"/>
              </w:numPr>
              <w:ind w:right="284"/>
              <w:rPr>
                <w:color w:val="000000"/>
              </w:rPr>
            </w:pPr>
          </w:p>
        </w:tc>
        <w:tc>
          <w:tcPr>
            <w:tcW w:w="8046" w:type="dxa"/>
          </w:tcPr>
          <w:p w14:paraId="57C4B4C5" w14:textId="77777777" w:rsidR="006634BC" w:rsidRPr="00CA6F02" w:rsidRDefault="006634BC" w:rsidP="00642A66">
            <w:pPr>
              <w:rPr>
                <w:lang w:val="de-DE"/>
              </w:rPr>
            </w:pPr>
            <w:r w:rsidRPr="00CA6F02">
              <w:t xml:space="preserve">Solomon, Z., </w:t>
            </w:r>
            <w:r w:rsidR="00642A66">
              <w:t xml:space="preserve">&amp; </w:t>
            </w:r>
            <w:r w:rsidRPr="00CA6F02">
              <w:t xml:space="preserve">Mikulincer, M. (2006). Trajectories of PTSD: A 20-Year </w:t>
            </w:r>
            <w:r w:rsidR="00642A66">
              <w:t>l</w:t>
            </w:r>
            <w:r w:rsidRPr="00CA6F02">
              <w:t xml:space="preserve">ongitudinal </w:t>
            </w:r>
            <w:r w:rsidR="00642A66">
              <w:t>s</w:t>
            </w:r>
            <w:r w:rsidRPr="00CA6F02">
              <w:t xml:space="preserve">tudy. </w:t>
            </w:r>
            <w:r w:rsidRPr="00CA6F02">
              <w:rPr>
                <w:i/>
                <w:iCs/>
              </w:rPr>
              <w:t>American Journal of Psychiatry, 163</w:t>
            </w:r>
            <w:r w:rsidRPr="00CA6F02">
              <w:t>, 659-666.</w:t>
            </w:r>
            <w:r w:rsidRPr="00CA6F02">
              <w:rPr>
                <w:i/>
                <w:iCs/>
              </w:rPr>
              <w:t xml:space="preserve"> </w:t>
            </w:r>
          </w:p>
        </w:tc>
      </w:tr>
      <w:tr w:rsidR="006634BC" w:rsidRPr="00CA6F02" w14:paraId="0FD43118" w14:textId="77777777" w:rsidTr="007922DF">
        <w:trPr>
          <w:cantSplit/>
          <w:trHeight w:val="449"/>
        </w:trPr>
        <w:tc>
          <w:tcPr>
            <w:tcW w:w="993" w:type="dxa"/>
          </w:tcPr>
          <w:p w14:paraId="322F7B9C" w14:textId="77777777" w:rsidR="006634BC" w:rsidRPr="00CA6F02" w:rsidRDefault="006634BC" w:rsidP="00C2502F">
            <w:pPr>
              <w:numPr>
                <w:ilvl w:val="0"/>
                <w:numId w:val="28"/>
              </w:numPr>
              <w:ind w:right="284"/>
              <w:rPr>
                <w:color w:val="000000"/>
              </w:rPr>
            </w:pPr>
          </w:p>
        </w:tc>
        <w:tc>
          <w:tcPr>
            <w:tcW w:w="8046" w:type="dxa"/>
          </w:tcPr>
          <w:p w14:paraId="62A5DB1F" w14:textId="77777777" w:rsidR="006634BC" w:rsidRPr="00CA6F02" w:rsidRDefault="006634BC" w:rsidP="00642A66">
            <w:r w:rsidRPr="00CA6F02">
              <w:t xml:space="preserve">Bleich, A., Gelkopf, M., &amp; Solomon, Z. (2006). Mental health and resiliency in Israeli society following 44 years of terrorism: </w:t>
            </w:r>
            <w:r w:rsidR="00642A66">
              <w:t>A</w:t>
            </w:r>
            <w:r w:rsidRPr="00CA6F02">
              <w:t xml:space="preserve"> survey of an Israeli national representative sample. </w:t>
            </w:r>
            <w:r w:rsidRPr="00CA6F02">
              <w:rPr>
                <w:i/>
                <w:iCs/>
              </w:rPr>
              <w:t>BMC Medicine, 4,</w:t>
            </w:r>
            <w:r w:rsidR="00BB58D0">
              <w:rPr>
                <w:i/>
                <w:iCs/>
              </w:rPr>
              <w:t xml:space="preserve"> </w:t>
            </w:r>
            <w:r w:rsidRPr="00C2502F">
              <w:t>21</w:t>
            </w:r>
            <w:r w:rsidR="00BB58D0">
              <w:t>-32</w:t>
            </w:r>
            <w:r w:rsidRPr="00CA6F02">
              <w:t>.</w:t>
            </w:r>
          </w:p>
        </w:tc>
      </w:tr>
      <w:tr w:rsidR="006634BC" w:rsidRPr="00CA6F02" w14:paraId="2BFA20CD" w14:textId="77777777" w:rsidTr="007922DF">
        <w:trPr>
          <w:cantSplit/>
          <w:trHeight w:val="449"/>
        </w:trPr>
        <w:tc>
          <w:tcPr>
            <w:tcW w:w="993" w:type="dxa"/>
          </w:tcPr>
          <w:p w14:paraId="5A6C30B8" w14:textId="77777777" w:rsidR="006634BC" w:rsidRPr="00CA6F02" w:rsidRDefault="006634BC" w:rsidP="00C2502F">
            <w:pPr>
              <w:numPr>
                <w:ilvl w:val="0"/>
                <w:numId w:val="28"/>
              </w:numPr>
              <w:ind w:right="284"/>
              <w:rPr>
                <w:color w:val="000000"/>
              </w:rPr>
            </w:pPr>
          </w:p>
        </w:tc>
        <w:tc>
          <w:tcPr>
            <w:tcW w:w="8046" w:type="dxa"/>
          </w:tcPr>
          <w:p w14:paraId="0395FC3B" w14:textId="77777777" w:rsidR="006634BC" w:rsidRPr="00CA6F02" w:rsidRDefault="006634BC">
            <w:pPr>
              <w:bidi/>
              <w:rPr>
                <w:rtl/>
              </w:rPr>
            </w:pPr>
            <w:r w:rsidRPr="00CA6F02">
              <w:rPr>
                <w:rtl/>
              </w:rPr>
              <w:t>לאופר, א. ו</w:t>
            </w:r>
            <w:r>
              <w:rPr>
                <w:rtl/>
              </w:rPr>
              <w:t>סולומון</w:t>
            </w:r>
            <w:r w:rsidRPr="00CA6F02">
              <w:rPr>
                <w:rtl/>
              </w:rPr>
              <w:t xml:space="preserve">, ז. (2006). תגובות מתבגרים ישראלים בעקבות הטרור: סימנים של צמיחה וסימפטומים פוסט-טראומטיים. </w:t>
            </w:r>
            <w:r w:rsidRPr="00CA6F02">
              <w:rPr>
                <w:i/>
                <w:iCs/>
                <w:rtl/>
              </w:rPr>
              <w:t>מגמות, מ"ד</w:t>
            </w:r>
            <w:r w:rsidRPr="00CA6F02">
              <w:rPr>
                <w:rtl/>
              </w:rPr>
              <w:t>, 407-423.</w:t>
            </w:r>
          </w:p>
        </w:tc>
      </w:tr>
      <w:tr w:rsidR="006634BC" w:rsidRPr="00CA6F02" w14:paraId="155A10EB" w14:textId="77777777" w:rsidTr="007922DF">
        <w:trPr>
          <w:cantSplit/>
          <w:trHeight w:val="449"/>
        </w:trPr>
        <w:tc>
          <w:tcPr>
            <w:tcW w:w="993" w:type="dxa"/>
          </w:tcPr>
          <w:p w14:paraId="35C9293F" w14:textId="77777777" w:rsidR="006634BC" w:rsidRPr="00CA6F02" w:rsidRDefault="006634BC" w:rsidP="00C2502F">
            <w:pPr>
              <w:numPr>
                <w:ilvl w:val="0"/>
                <w:numId w:val="28"/>
              </w:numPr>
              <w:ind w:right="284"/>
              <w:rPr>
                <w:color w:val="000000"/>
              </w:rPr>
            </w:pPr>
          </w:p>
        </w:tc>
        <w:tc>
          <w:tcPr>
            <w:tcW w:w="8046" w:type="dxa"/>
          </w:tcPr>
          <w:p w14:paraId="01402863" w14:textId="77777777" w:rsidR="006634BC" w:rsidRPr="00CA6F02" w:rsidRDefault="006634BC" w:rsidP="00BB58D0">
            <w:r w:rsidRPr="00CA6F02">
              <w:rPr>
                <w:lang w:eastAsia="en-US"/>
              </w:rPr>
              <w:t>Hamama-Raz, Y., &amp; Solomon, Z</w:t>
            </w:r>
            <w:r w:rsidRPr="00CA6F02">
              <w:rPr>
                <w:i/>
                <w:iCs/>
                <w:lang w:eastAsia="en-US"/>
              </w:rPr>
              <w:t>.</w:t>
            </w:r>
            <w:r w:rsidRPr="00CA6F02">
              <w:rPr>
                <w:lang w:eastAsia="en-US"/>
              </w:rPr>
              <w:t xml:space="preserve"> (2006). Psychological adjustment of </w:t>
            </w:r>
            <w:r w:rsidR="00BB58D0">
              <w:rPr>
                <w:lang w:eastAsia="en-US"/>
              </w:rPr>
              <w:t>m</w:t>
            </w:r>
            <w:r w:rsidRPr="00CA6F02">
              <w:rPr>
                <w:lang w:eastAsia="en-US"/>
              </w:rPr>
              <w:t xml:space="preserve">elanoma survivors: </w:t>
            </w:r>
            <w:r w:rsidR="00BB58D0">
              <w:rPr>
                <w:lang w:eastAsia="en-US"/>
              </w:rPr>
              <w:t>T</w:t>
            </w:r>
            <w:r w:rsidRPr="00CA6F02">
              <w:rPr>
                <w:lang w:eastAsia="en-US"/>
              </w:rPr>
              <w:t xml:space="preserve">he contribution of hardiness, attachment style and cognitive appraisal. </w:t>
            </w:r>
            <w:r w:rsidRPr="00CA6F02">
              <w:rPr>
                <w:i/>
                <w:iCs/>
                <w:lang w:eastAsia="en-US"/>
              </w:rPr>
              <w:t>Journal of Individual Differences, 27</w:t>
            </w:r>
            <w:r w:rsidRPr="00CA6F02">
              <w:rPr>
                <w:lang w:eastAsia="en-US"/>
              </w:rPr>
              <w:t xml:space="preserve">, 172-182.      </w:t>
            </w:r>
          </w:p>
        </w:tc>
      </w:tr>
      <w:tr w:rsidR="006634BC" w:rsidRPr="00CA6F02" w14:paraId="3555E580" w14:textId="77777777" w:rsidTr="007922DF">
        <w:trPr>
          <w:cantSplit/>
          <w:trHeight w:val="449"/>
        </w:trPr>
        <w:tc>
          <w:tcPr>
            <w:tcW w:w="993" w:type="dxa"/>
          </w:tcPr>
          <w:p w14:paraId="3B47CEA1" w14:textId="77777777" w:rsidR="006634BC" w:rsidRPr="00CA6F02" w:rsidRDefault="006634BC" w:rsidP="00C2502F">
            <w:pPr>
              <w:numPr>
                <w:ilvl w:val="0"/>
                <w:numId w:val="28"/>
              </w:numPr>
              <w:ind w:right="284"/>
              <w:rPr>
                <w:color w:val="000000"/>
              </w:rPr>
            </w:pPr>
          </w:p>
        </w:tc>
        <w:tc>
          <w:tcPr>
            <w:tcW w:w="8046" w:type="dxa"/>
          </w:tcPr>
          <w:p w14:paraId="4CCED1DD" w14:textId="77777777" w:rsidR="006634BC" w:rsidRPr="00CA6F02" w:rsidRDefault="006634BC" w:rsidP="00BB58D0">
            <w:pPr>
              <w:rPr>
                <w:lang w:eastAsia="en-US"/>
              </w:rPr>
            </w:pPr>
            <w:r w:rsidRPr="00CA6F02">
              <w:t>Laufer, A.,</w:t>
            </w:r>
            <w:r w:rsidR="00BB58D0">
              <w:t xml:space="preserve"> &amp;</w:t>
            </w:r>
            <w:r w:rsidRPr="00CA6F02">
              <w:t xml:space="preserve"> Solomon, Z. (2006). Posttraumatic </w:t>
            </w:r>
            <w:r w:rsidR="00BB58D0">
              <w:t>s</w:t>
            </w:r>
            <w:r w:rsidRPr="00CA6F02">
              <w:t xml:space="preserve">ymptoms and </w:t>
            </w:r>
            <w:r w:rsidR="00BB58D0">
              <w:t>p</w:t>
            </w:r>
            <w:r w:rsidRPr="00CA6F02">
              <w:t xml:space="preserve">osttraumatic </w:t>
            </w:r>
            <w:r w:rsidR="00BB58D0">
              <w:t>g</w:t>
            </w:r>
            <w:r w:rsidRPr="00CA6F02">
              <w:t xml:space="preserve">rowth among Israeli </w:t>
            </w:r>
            <w:r w:rsidR="00BB58D0">
              <w:t>y</w:t>
            </w:r>
            <w:r w:rsidRPr="00CA6F02">
              <w:t xml:space="preserve">outh </w:t>
            </w:r>
            <w:r w:rsidR="00BB58D0">
              <w:t>e</w:t>
            </w:r>
            <w:r w:rsidRPr="00CA6F02">
              <w:t xml:space="preserve">xposed to </w:t>
            </w:r>
            <w:r w:rsidR="00BB58D0">
              <w:t>t</w:t>
            </w:r>
            <w:r w:rsidRPr="00CA6F02">
              <w:t xml:space="preserve">error </w:t>
            </w:r>
            <w:r w:rsidR="00BB58D0">
              <w:t>i</w:t>
            </w:r>
            <w:r w:rsidRPr="00CA6F02">
              <w:t xml:space="preserve">ncidents. </w:t>
            </w:r>
            <w:r w:rsidRPr="00CA6F02">
              <w:rPr>
                <w:i/>
                <w:iCs/>
              </w:rPr>
              <w:t>Journal of Social and Clinical Psychology,</w:t>
            </w:r>
            <w:r w:rsidRPr="00CA6F02">
              <w:t xml:space="preserve"> </w:t>
            </w:r>
            <w:r w:rsidRPr="00CA6F02">
              <w:rPr>
                <w:i/>
                <w:iCs/>
              </w:rPr>
              <w:t>25</w:t>
            </w:r>
            <w:r w:rsidRPr="00CA6F02">
              <w:t>, 429-447.</w:t>
            </w:r>
          </w:p>
        </w:tc>
      </w:tr>
      <w:tr w:rsidR="006634BC" w:rsidRPr="00CA6F02" w14:paraId="65B9463D" w14:textId="77777777" w:rsidTr="007922DF">
        <w:trPr>
          <w:cantSplit/>
          <w:trHeight w:val="449"/>
        </w:trPr>
        <w:tc>
          <w:tcPr>
            <w:tcW w:w="993" w:type="dxa"/>
          </w:tcPr>
          <w:p w14:paraId="3B522DA7" w14:textId="77777777" w:rsidR="006634BC" w:rsidRPr="00CA6F02" w:rsidRDefault="006634BC" w:rsidP="00C2502F">
            <w:pPr>
              <w:numPr>
                <w:ilvl w:val="0"/>
                <w:numId w:val="28"/>
              </w:numPr>
              <w:ind w:right="284"/>
              <w:rPr>
                <w:color w:val="000000"/>
              </w:rPr>
            </w:pPr>
          </w:p>
        </w:tc>
        <w:tc>
          <w:tcPr>
            <w:tcW w:w="8046" w:type="dxa"/>
          </w:tcPr>
          <w:p w14:paraId="5AAE2473" w14:textId="77777777" w:rsidR="006634BC" w:rsidRPr="00CA6F02" w:rsidRDefault="006634BC">
            <w:pPr>
              <w:bidi/>
              <w:rPr>
                <w:rtl/>
              </w:rPr>
            </w:pPr>
            <w:r w:rsidRPr="00CA6F02">
              <w:rPr>
                <w:rtl/>
              </w:rPr>
              <w:t>לוינגר, ת., ו</w:t>
            </w:r>
            <w:r>
              <w:rPr>
                <w:rtl/>
              </w:rPr>
              <w:t>סולומון</w:t>
            </w:r>
            <w:r w:rsidRPr="00CA6F02">
              <w:rPr>
                <w:rtl/>
              </w:rPr>
              <w:t xml:space="preserve">, ז. (2006). ללא כוונת זדון: פוסט טראומה ואשמה בקרב מי שגרמו למות הזולת. </w:t>
            </w:r>
            <w:r w:rsidRPr="00CA6F02">
              <w:rPr>
                <w:i/>
                <w:iCs/>
                <w:rtl/>
              </w:rPr>
              <w:t xml:space="preserve">חברה ורווחה, כ"ו, </w:t>
            </w:r>
            <w:r w:rsidRPr="00CA6F02">
              <w:rPr>
                <w:rtl/>
              </w:rPr>
              <w:t xml:space="preserve"> 175-153. </w:t>
            </w:r>
          </w:p>
        </w:tc>
      </w:tr>
      <w:tr w:rsidR="006634BC" w:rsidRPr="00CA6F02" w14:paraId="1C682925" w14:textId="77777777" w:rsidTr="007922DF">
        <w:trPr>
          <w:cantSplit/>
          <w:trHeight w:val="449"/>
        </w:trPr>
        <w:tc>
          <w:tcPr>
            <w:tcW w:w="993" w:type="dxa"/>
          </w:tcPr>
          <w:p w14:paraId="0FC872AC" w14:textId="77777777" w:rsidR="006634BC" w:rsidRPr="00CA6F02" w:rsidRDefault="006634BC" w:rsidP="00C2502F">
            <w:pPr>
              <w:numPr>
                <w:ilvl w:val="0"/>
                <w:numId w:val="28"/>
              </w:numPr>
              <w:ind w:right="284"/>
              <w:rPr>
                <w:color w:val="000000"/>
              </w:rPr>
            </w:pPr>
          </w:p>
        </w:tc>
        <w:tc>
          <w:tcPr>
            <w:tcW w:w="8046" w:type="dxa"/>
          </w:tcPr>
          <w:p w14:paraId="17E3E22A" w14:textId="77777777" w:rsidR="006634BC" w:rsidRPr="00CA6F02" w:rsidRDefault="006634BC" w:rsidP="00BB58D0">
            <w:pPr>
              <w:bidi/>
              <w:jc w:val="right"/>
            </w:pPr>
            <w:r w:rsidRPr="00CA6F02">
              <w:rPr>
                <w:lang w:val="da-DK"/>
              </w:rPr>
              <w:t xml:space="preserve">Solomon, Z., Shklar, R., Singer, Y., &amp; Mikulincer, M. (2006). </w:t>
            </w:r>
            <w:r w:rsidRPr="00CA6F02">
              <w:t xml:space="preserve">Reactions to combat stress in Israeli veterans twenty years after the 1982 Lebanon </w:t>
            </w:r>
            <w:r w:rsidR="00BB58D0">
              <w:t>W</w:t>
            </w:r>
            <w:r w:rsidRPr="00CA6F02">
              <w:t xml:space="preserve">ar. </w:t>
            </w:r>
            <w:r w:rsidRPr="00CA6F02">
              <w:rPr>
                <w:i/>
                <w:iCs/>
              </w:rPr>
              <w:t>Journal of Nervous and Mental Disease, 194</w:t>
            </w:r>
            <w:r w:rsidRPr="00CA6F02">
              <w:t>, 935-939.</w:t>
            </w:r>
          </w:p>
        </w:tc>
      </w:tr>
      <w:tr w:rsidR="006634BC" w:rsidRPr="00CA6F02" w14:paraId="3CC533AE" w14:textId="77777777" w:rsidTr="007922DF">
        <w:trPr>
          <w:cantSplit/>
          <w:trHeight w:val="449"/>
        </w:trPr>
        <w:tc>
          <w:tcPr>
            <w:tcW w:w="993" w:type="dxa"/>
          </w:tcPr>
          <w:p w14:paraId="62FF39A5" w14:textId="77777777" w:rsidR="006634BC" w:rsidRPr="00CA6F02" w:rsidRDefault="006634BC" w:rsidP="00C2502F">
            <w:pPr>
              <w:numPr>
                <w:ilvl w:val="0"/>
                <w:numId w:val="28"/>
              </w:numPr>
              <w:ind w:right="284"/>
              <w:rPr>
                <w:color w:val="000000"/>
              </w:rPr>
            </w:pPr>
          </w:p>
        </w:tc>
        <w:tc>
          <w:tcPr>
            <w:tcW w:w="8046" w:type="dxa"/>
          </w:tcPr>
          <w:p w14:paraId="74535A89" w14:textId="77777777" w:rsidR="006634BC" w:rsidRPr="00CA6F02" w:rsidRDefault="006634BC">
            <w:pPr>
              <w:pStyle w:val="Footer"/>
              <w:tabs>
                <w:tab w:val="left" w:pos="720"/>
              </w:tabs>
              <w:bidi/>
              <w:jc w:val="right"/>
              <w:rPr>
                <w:color w:val="000000"/>
                <w:rtl/>
              </w:rPr>
            </w:pPr>
            <w:r w:rsidRPr="00CA6F02">
              <w:t xml:space="preserve">Dekel, R., &amp; Solomon, Z. (2006). </w:t>
            </w:r>
            <w:r w:rsidR="003B14C1" w:rsidRPr="003B14C1">
              <w:t>Marital relations among former prisoners of war: Contribution of posttraumatic stress disorder, aggression, and sexual satisfaction</w:t>
            </w:r>
            <w:r w:rsidRPr="00CA6F02">
              <w:t xml:space="preserve">. </w:t>
            </w:r>
            <w:r w:rsidRPr="00CA6F02">
              <w:rPr>
                <w:i/>
                <w:iCs/>
              </w:rPr>
              <w:t>Journal of Family Psychology,</w:t>
            </w:r>
            <w:r w:rsidRPr="00CA6F02">
              <w:rPr>
                <w:i/>
              </w:rPr>
              <w:t xml:space="preserve"> 20</w:t>
            </w:r>
            <w:r w:rsidRPr="003B14C1">
              <w:rPr>
                <w:iCs/>
              </w:rPr>
              <w:t>(4)</w:t>
            </w:r>
            <w:r w:rsidRPr="00CA6F02">
              <w:t>, 709-712</w:t>
            </w:r>
            <w:r w:rsidR="0063465E">
              <w:t>.</w:t>
            </w:r>
          </w:p>
        </w:tc>
      </w:tr>
      <w:tr w:rsidR="006634BC" w:rsidRPr="00CA6F02" w14:paraId="68C8FE78" w14:textId="77777777" w:rsidTr="007922DF">
        <w:trPr>
          <w:cantSplit/>
          <w:trHeight w:val="449"/>
        </w:trPr>
        <w:tc>
          <w:tcPr>
            <w:tcW w:w="993" w:type="dxa"/>
          </w:tcPr>
          <w:p w14:paraId="745C6210" w14:textId="77777777" w:rsidR="006634BC" w:rsidRPr="00CA6F02" w:rsidRDefault="006634BC" w:rsidP="00C2502F">
            <w:pPr>
              <w:numPr>
                <w:ilvl w:val="0"/>
                <w:numId w:val="28"/>
              </w:numPr>
              <w:ind w:right="284"/>
              <w:rPr>
                <w:color w:val="000000"/>
              </w:rPr>
            </w:pPr>
          </w:p>
        </w:tc>
        <w:tc>
          <w:tcPr>
            <w:tcW w:w="8046" w:type="dxa"/>
          </w:tcPr>
          <w:p w14:paraId="172B076F" w14:textId="77777777" w:rsidR="006634BC" w:rsidRPr="00CA6F02" w:rsidRDefault="006634BC">
            <w:pPr>
              <w:bidi/>
              <w:rPr>
                <w:rtl/>
              </w:rPr>
            </w:pPr>
            <w:r>
              <w:rPr>
                <w:rtl/>
              </w:rPr>
              <w:t>סולומון</w:t>
            </w:r>
            <w:r w:rsidRPr="00CA6F02">
              <w:rPr>
                <w:rtl/>
              </w:rPr>
              <w:t xml:space="preserve">, ז., ולאופר, א. (2006). האם מתבגרים ומתבגרות ישראלים מתמודדים באופן שונה עם פיגועי הטרור? חשיפה לטרור, סימפטומים פוסט טראומטיים ושימוש במשאבים חברתיים. </w:t>
            </w:r>
            <w:r w:rsidRPr="00CA6F02">
              <w:rPr>
                <w:i/>
                <w:iCs/>
                <w:rtl/>
              </w:rPr>
              <w:t>חברה ורווחה</w:t>
            </w:r>
            <w:r w:rsidRPr="00CA6F02">
              <w:rPr>
                <w:rtl/>
              </w:rPr>
              <w:t xml:space="preserve">, </w:t>
            </w:r>
            <w:r w:rsidRPr="00CA6F02">
              <w:rPr>
                <w:i/>
                <w:iCs/>
                <w:rtl/>
              </w:rPr>
              <w:t>כ"ו,</w:t>
            </w:r>
            <w:r w:rsidRPr="00CA6F02">
              <w:rPr>
                <w:rtl/>
              </w:rPr>
              <w:t xml:space="preserve">  </w:t>
            </w:r>
            <w:r w:rsidRPr="00CA6F02">
              <w:t>479-502</w:t>
            </w:r>
            <w:r w:rsidRPr="00CA6F02">
              <w:rPr>
                <w:rtl/>
              </w:rPr>
              <w:t>.</w:t>
            </w:r>
          </w:p>
        </w:tc>
      </w:tr>
      <w:tr w:rsidR="006634BC" w:rsidRPr="00CA6F02" w14:paraId="50BCD7E7" w14:textId="77777777" w:rsidTr="007922DF">
        <w:trPr>
          <w:cantSplit/>
          <w:trHeight w:val="449"/>
        </w:trPr>
        <w:tc>
          <w:tcPr>
            <w:tcW w:w="993" w:type="dxa"/>
          </w:tcPr>
          <w:p w14:paraId="01D736F0" w14:textId="77777777" w:rsidR="006634BC" w:rsidRPr="00CA6F02" w:rsidRDefault="006634BC" w:rsidP="00C2502F">
            <w:pPr>
              <w:numPr>
                <w:ilvl w:val="0"/>
                <w:numId w:val="28"/>
              </w:numPr>
              <w:ind w:right="284"/>
              <w:rPr>
                <w:color w:val="000000"/>
              </w:rPr>
            </w:pPr>
          </w:p>
        </w:tc>
        <w:tc>
          <w:tcPr>
            <w:tcW w:w="8046" w:type="dxa"/>
          </w:tcPr>
          <w:p w14:paraId="38633389" w14:textId="77777777" w:rsidR="006634BC" w:rsidRPr="00CA6F02" w:rsidRDefault="006634BC">
            <w:pPr>
              <w:bidi/>
              <w:jc w:val="right"/>
            </w:pPr>
            <w:r w:rsidRPr="00CA6F02">
              <w:rPr>
                <w:lang w:val="de-DE"/>
              </w:rPr>
              <w:t xml:space="preserve">Ginzburg, K., Solomon, Z., Dekel, R., &amp; Bleich, A. (2006). </w:t>
            </w:r>
            <w:r w:rsidRPr="00CA6F02">
              <w:t xml:space="preserve">Longitudinal study of ASD, PTSD and dissociation following myocardial infarction. </w:t>
            </w:r>
            <w:r w:rsidRPr="00CA6F02">
              <w:rPr>
                <w:i/>
                <w:iCs/>
              </w:rPr>
              <w:t>Journal of Nervous and Mental Disease</w:t>
            </w:r>
            <w:r w:rsidRPr="00CA6F02">
              <w:rPr>
                <w:color w:val="000000"/>
                <w:lang w:eastAsia="es-ES_tradnl"/>
              </w:rPr>
              <w:t xml:space="preserve">, </w:t>
            </w:r>
            <w:r w:rsidRPr="00CA6F02">
              <w:rPr>
                <w:i/>
                <w:iCs/>
                <w:color w:val="000000"/>
                <w:lang w:eastAsia="es-ES_tradnl"/>
              </w:rPr>
              <w:t>194,</w:t>
            </w:r>
            <w:r w:rsidRPr="00CA6F02">
              <w:rPr>
                <w:color w:val="000000"/>
                <w:lang w:eastAsia="es-ES_tradnl"/>
              </w:rPr>
              <w:t xml:space="preserve"> 945-950.</w:t>
            </w:r>
          </w:p>
        </w:tc>
      </w:tr>
      <w:tr w:rsidR="006634BC" w:rsidRPr="00CA6F02" w14:paraId="6722C5F0" w14:textId="77777777" w:rsidTr="007922DF">
        <w:trPr>
          <w:cantSplit/>
          <w:trHeight w:val="449"/>
        </w:trPr>
        <w:tc>
          <w:tcPr>
            <w:tcW w:w="993" w:type="dxa"/>
          </w:tcPr>
          <w:p w14:paraId="77B38E2F" w14:textId="77777777" w:rsidR="006634BC" w:rsidRPr="00CA6F02" w:rsidRDefault="006634BC" w:rsidP="00C2502F">
            <w:pPr>
              <w:numPr>
                <w:ilvl w:val="0"/>
                <w:numId w:val="28"/>
              </w:numPr>
              <w:ind w:right="284"/>
              <w:rPr>
                <w:color w:val="000000"/>
              </w:rPr>
            </w:pPr>
          </w:p>
        </w:tc>
        <w:tc>
          <w:tcPr>
            <w:tcW w:w="8046" w:type="dxa"/>
          </w:tcPr>
          <w:p w14:paraId="3E62960A" w14:textId="77777777" w:rsidR="006634BC" w:rsidRPr="00CA6F02" w:rsidRDefault="006634BC" w:rsidP="00BB58D0">
            <w:pPr>
              <w:rPr>
                <w:rtl/>
              </w:rPr>
            </w:pPr>
            <w:r w:rsidRPr="00CA6F02">
              <w:rPr>
                <w:lang w:val="es-ES_tradnl"/>
              </w:rPr>
              <w:t>Hamama-Raz</w:t>
            </w:r>
            <w:r w:rsidR="00BB58D0">
              <w:rPr>
                <w:lang w:val="es-ES_tradnl"/>
              </w:rPr>
              <w:t>,</w:t>
            </w:r>
            <w:r w:rsidRPr="00CA6F02">
              <w:rPr>
                <w:lang w:val="es-ES_tradnl"/>
              </w:rPr>
              <w:t xml:space="preserve"> Y</w:t>
            </w:r>
            <w:r w:rsidR="00BB58D0">
              <w:rPr>
                <w:lang w:val="es-ES_tradnl"/>
              </w:rPr>
              <w:t>.</w:t>
            </w:r>
            <w:r w:rsidRPr="00CA6F02">
              <w:rPr>
                <w:lang w:val="es-ES_tradnl"/>
              </w:rPr>
              <w:t>, Solomon</w:t>
            </w:r>
            <w:r w:rsidR="00BB58D0">
              <w:rPr>
                <w:lang w:val="es-ES_tradnl"/>
              </w:rPr>
              <w:t>,</w:t>
            </w:r>
            <w:r w:rsidRPr="00CA6F02">
              <w:rPr>
                <w:lang w:val="es-ES_tradnl"/>
              </w:rPr>
              <w:t xml:space="preserve"> Z., Shecter</w:t>
            </w:r>
            <w:r w:rsidR="00BB58D0">
              <w:rPr>
                <w:lang w:val="es-ES_tradnl"/>
              </w:rPr>
              <w:t>,</w:t>
            </w:r>
            <w:r w:rsidRPr="00CA6F02">
              <w:rPr>
                <w:lang w:val="es-ES_tradnl"/>
              </w:rPr>
              <w:t xml:space="preserve"> Y., &amp; Azizi</w:t>
            </w:r>
            <w:r w:rsidR="00BB58D0">
              <w:rPr>
                <w:lang w:val="es-ES_tradnl"/>
              </w:rPr>
              <w:t>,</w:t>
            </w:r>
            <w:r w:rsidRPr="00CA6F02">
              <w:rPr>
                <w:lang w:val="es-ES_tradnl"/>
              </w:rPr>
              <w:t xml:space="preserve"> A. (2007). </w:t>
            </w:r>
            <w:r w:rsidRPr="00CA6F02">
              <w:t xml:space="preserve">Objective and </w:t>
            </w:r>
            <w:r w:rsidR="00BB58D0">
              <w:t>s</w:t>
            </w:r>
            <w:r w:rsidRPr="00CA6F02">
              <w:t xml:space="preserve">ubjective </w:t>
            </w:r>
            <w:r w:rsidR="00BB58D0">
              <w:t>s</w:t>
            </w:r>
            <w:r w:rsidRPr="00CA6F02">
              <w:t xml:space="preserve">tressors and the </w:t>
            </w:r>
            <w:r w:rsidR="00BB58D0">
              <w:t>p</w:t>
            </w:r>
            <w:r w:rsidRPr="00CA6F02">
              <w:t xml:space="preserve">sychological </w:t>
            </w:r>
            <w:r w:rsidR="00BB58D0">
              <w:t>a</w:t>
            </w:r>
            <w:r w:rsidRPr="00CA6F02">
              <w:t xml:space="preserve">djustment of </w:t>
            </w:r>
            <w:r w:rsidR="00BB58D0">
              <w:t>m</w:t>
            </w:r>
            <w:r w:rsidRPr="00CA6F02">
              <w:t xml:space="preserve">elanoma </w:t>
            </w:r>
            <w:r w:rsidR="00BB58D0">
              <w:t>s</w:t>
            </w:r>
            <w:r w:rsidRPr="00CA6F02">
              <w:t xml:space="preserve">urvivors. </w:t>
            </w:r>
            <w:r w:rsidRPr="00CA6F02">
              <w:rPr>
                <w:i/>
                <w:iCs/>
              </w:rPr>
              <w:t>Psycho-Oncology, 16,</w:t>
            </w:r>
            <w:r w:rsidRPr="00CA6F02">
              <w:t xml:space="preserve"> 287-294.</w:t>
            </w:r>
          </w:p>
        </w:tc>
      </w:tr>
      <w:tr w:rsidR="006634BC" w:rsidRPr="00CA6F02" w14:paraId="532BA984" w14:textId="77777777" w:rsidTr="007922DF">
        <w:trPr>
          <w:cantSplit/>
          <w:trHeight w:val="358"/>
        </w:trPr>
        <w:tc>
          <w:tcPr>
            <w:tcW w:w="993" w:type="dxa"/>
          </w:tcPr>
          <w:p w14:paraId="3C106CE4" w14:textId="77777777" w:rsidR="006634BC" w:rsidRPr="00CA6F02" w:rsidRDefault="006634BC" w:rsidP="00C2502F">
            <w:pPr>
              <w:numPr>
                <w:ilvl w:val="0"/>
                <w:numId w:val="28"/>
              </w:numPr>
              <w:ind w:right="284"/>
              <w:rPr>
                <w:color w:val="000000"/>
              </w:rPr>
            </w:pPr>
          </w:p>
        </w:tc>
        <w:tc>
          <w:tcPr>
            <w:tcW w:w="8046" w:type="dxa"/>
          </w:tcPr>
          <w:p w14:paraId="5D2E4576" w14:textId="77777777" w:rsidR="006634BC" w:rsidRPr="00CA6F02" w:rsidRDefault="006634BC" w:rsidP="00BA6165">
            <w:pPr>
              <w:pStyle w:val="Title"/>
              <w:tabs>
                <w:tab w:val="left" w:pos="6405"/>
              </w:tabs>
              <w:spacing w:line="240" w:lineRule="auto"/>
              <w:jc w:val="left"/>
              <w:rPr>
                <w:b w:val="0"/>
                <w:bCs w:val="0"/>
                <w:i w:val="0"/>
                <w:iCs w:val="0"/>
              </w:rPr>
            </w:pPr>
            <w:r w:rsidRPr="00CA6F02">
              <w:rPr>
                <w:b w:val="0"/>
                <w:bCs w:val="0"/>
                <w:i w:val="0"/>
                <w:iCs w:val="0"/>
              </w:rPr>
              <w:t xml:space="preserve">Solomon, Z., &amp; Horesh, D. (2007). Changes in diagnostic criteria for PTSD: Implications in two prospective longitudinal studies. </w:t>
            </w:r>
            <w:r w:rsidRPr="00CA6F02">
              <w:rPr>
                <w:b w:val="0"/>
                <w:bCs w:val="0"/>
                <w:color w:val="000000"/>
                <w:lang w:eastAsia="en-US"/>
              </w:rPr>
              <w:t>American Journal of Orthopsychiatry, 77</w:t>
            </w:r>
            <w:r w:rsidRPr="00CA6F02">
              <w:rPr>
                <w:b w:val="0"/>
                <w:bCs w:val="0"/>
                <w:i w:val="0"/>
                <w:iCs w:val="0"/>
                <w:color w:val="000000"/>
                <w:lang w:eastAsia="en-US"/>
              </w:rPr>
              <w:t>, 182-188.</w:t>
            </w:r>
            <w:r w:rsidRPr="00CA6F02">
              <w:rPr>
                <w:b w:val="0"/>
                <w:bCs w:val="0"/>
                <w:color w:val="000000"/>
                <w:lang w:eastAsia="en-US"/>
              </w:rPr>
              <w:t xml:space="preserve"> </w:t>
            </w:r>
          </w:p>
        </w:tc>
      </w:tr>
      <w:tr w:rsidR="006634BC" w:rsidRPr="00CA6F02" w14:paraId="6A31BEEB" w14:textId="77777777" w:rsidTr="007922DF">
        <w:trPr>
          <w:cantSplit/>
          <w:trHeight w:val="412"/>
        </w:trPr>
        <w:tc>
          <w:tcPr>
            <w:tcW w:w="993" w:type="dxa"/>
          </w:tcPr>
          <w:p w14:paraId="4D130B23" w14:textId="77777777" w:rsidR="006634BC" w:rsidRPr="00CA6F02" w:rsidRDefault="006634BC" w:rsidP="00C2502F">
            <w:pPr>
              <w:numPr>
                <w:ilvl w:val="0"/>
                <w:numId w:val="28"/>
              </w:numPr>
              <w:ind w:right="284"/>
              <w:rPr>
                <w:color w:val="000000"/>
              </w:rPr>
            </w:pPr>
          </w:p>
        </w:tc>
        <w:tc>
          <w:tcPr>
            <w:tcW w:w="8046" w:type="dxa"/>
          </w:tcPr>
          <w:p w14:paraId="6E9F23EA" w14:textId="77777777" w:rsidR="006634BC" w:rsidRPr="00CA6F02" w:rsidRDefault="006634BC" w:rsidP="00BB58D0">
            <w:pPr>
              <w:pStyle w:val="Title"/>
              <w:tabs>
                <w:tab w:val="left" w:pos="6405"/>
              </w:tabs>
              <w:spacing w:line="240" w:lineRule="auto"/>
              <w:jc w:val="left"/>
              <w:rPr>
                <w:b w:val="0"/>
                <w:bCs w:val="0"/>
                <w:i w:val="0"/>
                <w:iCs w:val="0"/>
              </w:rPr>
            </w:pPr>
            <w:r w:rsidRPr="00CA6F02">
              <w:rPr>
                <w:b w:val="0"/>
                <w:bCs w:val="0"/>
                <w:i w:val="0"/>
                <w:iCs w:val="0"/>
              </w:rPr>
              <w:t xml:space="preserve">Solomon, Z., &amp; Mikulincer, M. (2007). Posttraumatic </w:t>
            </w:r>
            <w:r w:rsidR="00BB58D0">
              <w:rPr>
                <w:b w:val="0"/>
                <w:bCs w:val="0"/>
                <w:i w:val="0"/>
                <w:iCs w:val="0"/>
              </w:rPr>
              <w:t>i</w:t>
            </w:r>
            <w:r w:rsidRPr="00CA6F02">
              <w:rPr>
                <w:b w:val="0"/>
                <w:bCs w:val="0"/>
                <w:i w:val="0"/>
                <w:iCs w:val="0"/>
              </w:rPr>
              <w:t xml:space="preserve">ntrusion, </w:t>
            </w:r>
            <w:r w:rsidR="00BB58D0">
              <w:rPr>
                <w:b w:val="0"/>
                <w:bCs w:val="0"/>
                <w:i w:val="0"/>
                <w:iCs w:val="0"/>
              </w:rPr>
              <w:t>a</w:t>
            </w:r>
            <w:r w:rsidRPr="00CA6F02">
              <w:rPr>
                <w:b w:val="0"/>
                <w:bCs w:val="0"/>
                <w:i w:val="0"/>
                <w:iCs w:val="0"/>
              </w:rPr>
              <w:t xml:space="preserve">voidance, and </w:t>
            </w:r>
            <w:r w:rsidR="00BB58D0">
              <w:rPr>
                <w:b w:val="0"/>
                <w:bCs w:val="0"/>
                <w:i w:val="0"/>
                <w:iCs w:val="0"/>
              </w:rPr>
              <w:t>s</w:t>
            </w:r>
            <w:r w:rsidRPr="00CA6F02">
              <w:rPr>
                <w:b w:val="0"/>
                <w:bCs w:val="0"/>
                <w:i w:val="0"/>
                <w:iCs w:val="0"/>
              </w:rPr>
              <w:t xml:space="preserve">ocial </w:t>
            </w:r>
            <w:r w:rsidR="00BB58D0">
              <w:rPr>
                <w:b w:val="0"/>
                <w:bCs w:val="0"/>
                <w:i w:val="0"/>
                <w:iCs w:val="0"/>
              </w:rPr>
              <w:t>f</w:t>
            </w:r>
            <w:r w:rsidRPr="00CA6F02">
              <w:rPr>
                <w:b w:val="0"/>
                <w:bCs w:val="0"/>
                <w:i w:val="0"/>
                <w:iCs w:val="0"/>
              </w:rPr>
              <w:t>unctioning: A 20-</w:t>
            </w:r>
            <w:r w:rsidR="00BB58D0">
              <w:rPr>
                <w:b w:val="0"/>
                <w:bCs w:val="0"/>
                <w:i w:val="0"/>
                <w:iCs w:val="0"/>
              </w:rPr>
              <w:t>y</w:t>
            </w:r>
            <w:r w:rsidRPr="00CA6F02">
              <w:rPr>
                <w:b w:val="0"/>
                <w:bCs w:val="0"/>
                <w:i w:val="0"/>
                <w:iCs w:val="0"/>
              </w:rPr>
              <w:t xml:space="preserve">ear </w:t>
            </w:r>
            <w:r w:rsidR="00BB58D0">
              <w:rPr>
                <w:b w:val="0"/>
                <w:bCs w:val="0"/>
                <w:i w:val="0"/>
                <w:iCs w:val="0"/>
              </w:rPr>
              <w:t>l</w:t>
            </w:r>
            <w:r w:rsidRPr="00CA6F02">
              <w:rPr>
                <w:b w:val="0"/>
                <w:bCs w:val="0"/>
                <w:i w:val="0"/>
                <w:iCs w:val="0"/>
              </w:rPr>
              <w:t xml:space="preserve">ongitudinal </w:t>
            </w:r>
            <w:r w:rsidR="00BB58D0">
              <w:rPr>
                <w:b w:val="0"/>
                <w:bCs w:val="0"/>
                <w:i w:val="0"/>
                <w:iCs w:val="0"/>
              </w:rPr>
              <w:t>s</w:t>
            </w:r>
            <w:r w:rsidRPr="00CA6F02">
              <w:rPr>
                <w:b w:val="0"/>
                <w:bCs w:val="0"/>
                <w:i w:val="0"/>
                <w:iCs w:val="0"/>
              </w:rPr>
              <w:t xml:space="preserve">tudy. </w:t>
            </w:r>
            <w:r w:rsidRPr="00CA6F02">
              <w:rPr>
                <w:b w:val="0"/>
                <w:bCs w:val="0"/>
              </w:rPr>
              <w:t>Journal of Consulting and Clinical Psycholog</w:t>
            </w:r>
            <w:r w:rsidR="00BB58D0">
              <w:rPr>
                <w:b w:val="0"/>
                <w:bCs w:val="0"/>
              </w:rPr>
              <w:t>y</w:t>
            </w:r>
            <w:r w:rsidRPr="00CA6F02">
              <w:rPr>
                <w:b w:val="0"/>
                <w:bCs w:val="0"/>
              </w:rPr>
              <w:t>,</w:t>
            </w:r>
            <w:r w:rsidRPr="00CA6F02">
              <w:rPr>
                <w:b w:val="0"/>
                <w:bCs w:val="0"/>
                <w:i w:val="0"/>
                <w:iCs w:val="0"/>
              </w:rPr>
              <w:t xml:space="preserve"> </w:t>
            </w:r>
            <w:r w:rsidRPr="00CA6F02">
              <w:rPr>
                <w:b w:val="0"/>
                <w:bCs w:val="0"/>
              </w:rPr>
              <w:t>75</w:t>
            </w:r>
            <w:r w:rsidRPr="00CA6F02">
              <w:rPr>
                <w:b w:val="0"/>
                <w:bCs w:val="0"/>
                <w:i w:val="0"/>
                <w:iCs w:val="0"/>
              </w:rPr>
              <w:t>, 316-324.</w:t>
            </w:r>
          </w:p>
        </w:tc>
      </w:tr>
      <w:tr w:rsidR="006634BC" w:rsidRPr="00CA6F02" w14:paraId="2F61E567" w14:textId="77777777" w:rsidTr="007922DF">
        <w:trPr>
          <w:cantSplit/>
          <w:trHeight w:val="794"/>
        </w:trPr>
        <w:tc>
          <w:tcPr>
            <w:tcW w:w="993" w:type="dxa"/>
          </w:tcPr>
          <w:p w14:paraId="11762167" w14:textId="77777777" w:rsidR="006634BC" w:rsidRPr="00CA6F02" w:rsidRDefault="006634BC" w:rsidP="00C2502F">
            <w:pPr>
              <w:numPr>
                <w:ilvl w:val="0"/>
                <w:numId w:val="28"/>
              </w:numPr>
              <w:ind w:right="284"/>
              <w:rPr>
                <w:color w:val="000000"/>
              </w:rPr>
            </w:pPr>
          </w:p>
        </w:tc>
        <w:tc>
          <w:tcPr>
            <w:tcW w:w="8046" w:type="dxa"/>
          </w:tcPr>
          <w:p w14:paraId="7BEC32B3" w14:textId="77777777" w:rsidR="006634BC" w:rsidRPr="00CA6F02" w:rsidRDefault="006634BC" w:rsidP="00957662">
            <w:pPr>
              <w:pStyle w:val="Title"/>
              <w:tabs>
                <w:tab w:val="left" w:pos="6405"/>
              </w:tabs>
              <w:spacing w:line="240" w:lineRule="auto"/>
              <w:jc w:val="left"/>
              <w:rPr>
                <w:b w:val="0"/>
                <w:bCs w:val="0"/>
                <w:i w:val="0"/>
                <w:iCs w:val="0"/>
              </w:rPr>
            </w:pPr>
            <w:r w:rsidRPr="00CA6F02">
              <w:rPr>
                <w:b w:val="0"/>
                <w:bCs w:val="0"/>
                <w:i w:val="0"/>
                <w:iCs w:val="0"/>
              </w:rPr>
              <w:t xml:space="preserve">Solomon, Z., Dekel, R. (2007). Posttraumatic stress disorder and posttraumatic growth among Israeli ex-POWs. </w:t>
            </w:r>
            <w:r w:rsidRPr="00CA6F02">
              <w:rPr>
                <w:b w:val="0"/>
                <w:bCs w:val="0"/>
              </w:rPr>
              <w:t>Journal of Traumatic Stress</w:t>
            </w:r>
            <w:r w:rsidRPr="00CA6F02">
              <w:rPr>
                <w:b w:val="0"/>
                <w:bCs w:val="0"/>
                <w:i w:val="0"/>
                <w:iCs w:val="0"/>
              </w:rPr>
              <w:t xml:space="preserve">, </w:t>
            </w:r>
            <w:r w:rsidRPr="00CA6F02">
              <w:rPr>
                <w:b w:val="0"/>
                <w:bCs w:val="0"/>
              </w:rPr>
              <w:t>20,</w:t>
            </w:r>
            <w:r w:rsidRPr="00CA6F02">
              <w:rPr>
                <w:b w:val="0"/>
                <w:bCs w:val="0"/>
                <w:i w:val="0"/>
                <w:iCs w:val="0"/>
              </w:rPr>
              <w:t> 303-312.</w:t>
            </w:r>
          </w:p>
        </w:tc>
      </w:tr>
      <w:tr w:rsidR="006634BC" w:rsidRPr="00CA6F02" w14:paraId="22090F2A" w14:textId="77777777" w:rsidTr="007922DF">
        <w:trPr>
          <w:cantSplit/>
          <w:trHeight w:val="466"/>
        </w:trPr>
        <w:tc>
          <w:tcPr>
            <w:tcW w:w="993" w:type="dxa"/>
          </w:tcPr>
          <w:p w14:paraId="59AA7B4E" w14:textId="77777777" w:rsidR="006634BC" w:rsidRPr="00CA6F02" w:rsidRDefault="006634BC" w:rsidP="00C2502F">
            <w:pPr>
              <w:numPr>
                <w:ilvl w:val="0"/>
                <w:numId w:val="28"/>
              </w:numPr>
              <w:ind w:right="284"/>
              <w:rPr>
                <w:color w:val="000000"/>
              </w:rPr>
            </w:pPr>
          </w:p>
        </w:tc>
        <w:tc>
          <w:tcPr>
            <w:tcW w:w="8046" w:type="dxa"/>
          </w:tcPr>
          <w:p w14:paraId="7C4945D6" w14:textId="77777777" w:rsidR="006634BC" w:rsidRPr="00CA6F02" w:rsidRDefault="006634BC" w:rsidP="00261522">
            <w:pPr>
              <w:pStyle w:val="Title"/>
              <w:tabs>
                <w:tab w:val="left" w:pos="6405"/>
              </w:tabs>
              <w:spacing w:line="240" w:lineRule="auto"/>
              <w:jc w:val="left"/>
              <w:rPr>
                <w:b w:val="0"/>
                <w:bCs w:val="0"/>
                <w:i w:val="0"/>
                <w:iCs w:val="0"/>
              </w:rPr>
            </w:pPr>
            <w:r w:rsidRPr="00CA6F02">
              <w:rPr>
                <w:b w:val="0"/>
                <w:bCs w:val="0"/>
                <w:i w:val="0"/>
                <w:iCs w:val="0"/>
              </w:rPr>
              <w:t xml:space="preserve">Elklit, A., Shevlin, M., Solomon, Z., Dekel, R. (2007). Factor structure and concurrent validity of the world assumptions scale. </w:t>
            </w:r>
            <w:r w:rsidRPr="00CA6F02">
              <w:rPr>
                <w:b w:val="0"/>
                <w:bCs w:val="0"/>
              </w:rPr>
              <w:t>Journal of Traumatic Stress</w:t>
            </w:r>
            <w:r w:rsidRPr="00CA6F02">
              <w:rPr>
                <w:b w:val="0"/>
                <w:bCs w:val="0"/>
                <w:i w:val="0"/>
                <w:iCs w:val="0"/>
              </w:rPr>
              <w:t xml:space="preserve">, </w:t>
            </w:r>
            <w:r w:rsidRPr="00CA6F02">
              <w:rPr>
                <w:b w:val="0"/>
                <w:bCs w:val="0"/>
              </w:rPr>
              <w:t>20</w:t>
            </w:r>
            <w:r w:rsidRPr="00CA6F02">
              <w:rPr>
                <w:b w:val="0"/>
                <w:bCs w:val="0"/>
                <w:i w:val="0"/>
                <w:iCs w:val="0"/>
              </w:rPr>
              <w:t>, 291-301.</w:t>
            </w:r>
          </w:p>
        </w:tc>
      </w:tr>
      <w:tr w:rsidR="006634BC" w:rsidRPr="00CA6F02" w14:paraId="50B1AEB0" w14:textId="77777777" w:rsidTr="007922DF">
        <w:trPr>
          <w:cantSplit/>
          <w:trHeight w:val="529"/>
        </w:trPr>
        <w:tc>
          <w:tcPr>
            <w:tcW w:w="993" w:type="dxa"/>
          </w:tcPr>
          <w:p w14:paraId="509791CD" w14:textId="77777777" w:rsidR="006634BC" w:rsidRPr="00CA6F02" w:rsidRDefault="006634BC" w:rsidP="00C2502F">
            <w:pPr>
              <w:pStyle w:val="Header"/>
              <w:numPr>
                <w:ilvl w:val="0"/>
                <w:numId w:val="28"/>
              </w:numPr>
              <w:tabs>
                <w:tab w:val="clear" w:pos="4320"/>
                <w:tab w:val="clear" w:pos="8640"/>
              </w:tabs>
              <w:ind w:right="270"/>
              <w:jc w:val="both"/>
            </w:pPr>
          </w:p>
        </w:tc>
        <w:tc>
          <w:tcPr>
            <w:tcW w:w="8046" w:type="dxa"/>
          </w:tcPr>
          <w:p w14:paraId="61C1539E" w14:textId="77777777" w:rsidR="006634BC" w:rsidRPr="00CA6F02" w:rsidRDefault="006634BC" w:rsidP="00BB58D0">
            <w:pPr>
              <w:pStyle w:val="Footer"/>
              <w:tabs>
                <w:tab w:val="left" w:pos="720"/>
              </w:tabs>
              <w:bidi/>
              <w:rPr>
                <w:color w:val="000000"/>
                <w:rtl/>
              </w:rPr>
            </w:pPr>
            <w:r>
              <w:rPr>
                <w:rtl/>
              </w:rPr>
              <w:t>סולומון</w:t>
            </w:r>
            <w:r w:rsidRPr="00CA6F02">
              <w:rPr>
                <w:rtl/>
              </w:rPr>
              <w:t>, ז., לב-שלם, ל.</w:t>
            </w:r>
            <w:r w:rsidR="00BB58D0">
              <w:rPr>
                <w:rFonts w:hint="cs"/>
                <w:rtl/>
              </w:rPr>
              <w:t>,</w:t>
            </w:r>
            <w:r w:rsidRPr="00CA6F02">
              <w:rPr>
                <w:rtl/>
              </w:rPr>
              <w:t xml:space="preserve"> ודקל, ר. (2007). הקשר בין חשיפה לאירוע טראומטי, פיתוח תסמונת פוסט טראומטית והנחות עולם בקרב לוחמים שלחמו במלחמת יום הכיפורים. </w:t>
            </w:r>
            <w:r w:rsidRPr="00CA6F02">
              <w:rPr>
                <w:i/>
                <w:iCs/>
                <w:rtl/>
              </w:rPr>
              <w:t>מגמות, מ"ד</w:t>
            </w:r>
            <w:r w:rsidRPr="00CA6F02">
              <w:rPr>
                <w:i/>
                <w:iCs/>
                <w:color w:val="000000"/>
                <w:rtl/>
              </w:rPr>
              <w:t xml:space="preserve">, </w:t>
            </w:r>
            <w:r w:rsidRPr="00CA6F02">
              <w:rPr>
                <w:color w:val="000000"/>
                <w:rtl/>
              </w:rPr>
              <w:t xml:space="preserve"> 690-706.</w:t>
            </w:r>
          </w:p>
        </w:tc>
      </w:tr>
      <w:tr w:rsidR="006634BC" w:rsidRPr="00CA6F02" w14:paraId="45D62C02" w14:textId="77777777" w:rsidTr="007922DF">
        <w:trPr>
          <w:cantSplit/>
          <w:trHeight w:val="421"/>
        </w:trPr>
        <w:tc>
          <w:tcPr>
            <w:tcW w:w="993" w:type="dxa"/>
          </w:tcPr>
          <w:p w14:paraId="4B876B0E"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2522DF1D" w14:textId="77777777" w:rsidR="006634BC" w:rsidRPr="00CA6F02" w:rsidRDefault="006634BC">
            <w:pPr>
              <w:pStyle w:val="Footer"/>
              <w:tabs>
                <w:tab w:val="left" w:pos="720"/>
              </w:tabs>
              <w:rPr>
                <w:highlight w:val="yellow"/>
              </w:rPr>
            </w:pPr>
            <w:r w:rsidRPr="00CA6F02">
              <w:rPr>
                <w:lang w:eastAsia="en-US"/>
              </w:rPr>
              <w:t xml:space="preserve">Hantman, S., &amp; Solomon, Z. (2007). Recurrent trauma: Holocaust survivors cope with aging and cancer. </w:t>
            </w:r>
            <w:r w:rsidRPr="00CA6F02">
              <w:rPr>
                <w:i/>
                <w:iCs/>
                <w:lang w:eastAsia="en-US"/>
              </w:rPr>
              <w:t>Social Psychiatry and Psychiatric</w:t>
            </w:r>
            <w:r w:rsidRPr="00CA6F02">
              <w:rPr>
                <w:lang w:eastAsia="en-US"/>
              </w:rPr>
              <w:t xml:space="preserve"> </w:t>
            </w:r>
            <w:r w:rsidRPr="00CA6F02">
              <w:rPr>
                <w:i/>
                <w:iCs/>
                <w:lang w:eastAsia="en-US"/>
              </w:rPr>
              <w:t>Epidemiology</w:t>
            </w:r>
            <w:r w:rsidRPr="00CA6F02">
              <w:rPr>
                <w:lang w:eastAsia="en-US"/>
              </w:rPr>
              <w:t xml:space="preserve">, </w:t>
            </w:r>
            <w:r w:rsidRPr="00CA6F02">
              <w:rPr>
                <w:i/>
                <w:iCs/>
                <w:lang w:eastAsia="en-US"/>
              </w:rPr>
              <w:t>42,</w:t>
            </w:r>
            <w:r w:rsidRPr="00CA6F02">
              <w:rPr>
                <w:lang w:eastAsia="en-US"/>
              </w:rPr>
              <w:t xml:space="preserve"> 396-402.</w:t>
            </w:r>
          </w:p>
        </w:tc>
      </w:tr>
      <w:tr w:rsidR="006634BC" w:rsidRPr="00CA6F02" w14:paraId="6EEC1D20" w14:textId="77777777" w:rsidTr="007922DF">
        <w:trPr>
          <w:cantSplit/>
          <w:trHeight w:val="1263"/>
        </w:trPr>
        <w:tc>
          <w:tcPr>
            <w:tcW w:w="993" w:type="dxa"/>
          </w:tcPr>
          <w:p w14:paraId="446325B6"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2AAAA0EB" w14:textId="77777777" w:rsidR="006634BC" w:rsidRPr="00CA6F02" w:rsidRDefault="006634BC" w:rsidP="00BB58D0">
            <w:hyperlink r:id="rId8" w:history="1">
              <w:r w:rsidRPr="00CA6F02">
                <w:t>Kallert, T. W</w:t>
              </w:r>
            </w:hyperlink>
            <w:r w:rsidRPr="00CA6F02">
              <w:t xml:space="preserve">., </w:t>
            </w:r>
            <w:hyperlink r:id="rId9" w:history="1">
              <w:r w:rsidRPr="00CA6F02">
                <w:t>Jurjanz, L</w:t>
              </w:r>
            </w:hyperlink>
            <w:r w:rsidRPr="00CA6F02">
              <w:t xml:space="preserve">., </w:t>
            </w:r>
            <w:hyperlink r:id="rId10" w:history="1">
              <w:r w:rsidRPr="00CA6F02">
                <w:t>Schnall, K</w:t>
              </w:r>
            </w:hyperlink>
            <w:r w:rsidRPr="00CA6F02">
              <w:t xml:space="preserve">., </w:t>
            </w:r>
            <w:hyperlink r:id="rId11" w:history="1">
              <w:r w:rsidRPr="00CA6F02">
                <w:t>Glöckner, M</w:t>
              </w:r>
            </w:hyperlink>
            <w:r w:rsidRPr="00CA6F02">
              <w:t xml:space="preserve">., </w:t>
            </w:r>
            <w:hyperlink r:id="rId12" w:history="1">
              <w:r w:rsidRPr="00CA6F02">
                <w:t>Gerdjikov, I</w:t>
              </w:r>
            </w:hyperlink>
            <w:r w:rsidRPr="00CA6F02">
              <w:t xml:space="preserve">., </w:t>
            </w:r>
            <w:hyperlink r:id="rId13" w:history="1">
              <w:r w:rsidRPr="00CA6F02">
                <w:t>Raboch, J</w:t>
              </w:r>
            </w:hyperlink>
            <w:r w:rsidRPr="00CA6F02">
              <w:t xml:space="preserve">., </w:t>
            </w:r>
            <w:hyperlink r:id="rId14" w:history="1">
              <w:r w:rsidRPr="00CA6F02">
                <w:t>Georgiadou, E</w:t>
              </w:r>
            </w:hyperlink>
            <w:r w:rsidRPr="00CA6F02">
              <w:t xml:space="preserve">., </w:t>
            </w:r>
            <w:hyperlink r:id="rId15" w:history="1">
              <w:r w:rsidRPr="00CA6F02">
                <w:t>Solomon, Z</w:t>
              </w:r>
            </w:hyperlink>
            <w:r w:rsidRPr="00CA6F02">
              <w:t xml:space="preserve">., </w:t>
            </w:r>
            <w:hyperlink r:id="rId16" w:history="1">
              <w:r w:rsidRPr="00CA6F02">
                <w:t>Rosa, C</w:t>
              </w:r>
            </w:hyperlink>
            <w:r w:rsidRPr="00CA6F02">
              <w:t xml:space="preserve">., </w:t>
            </w:r>
            <w:hyperlink r:id="rId17" w:history="1">
              <w:r w:rsidRPr="00CA6F02">
                <w:t>Dembinskas, A</w:t>
              </w:r>
            </w:hyperlink>
            <w:r w:rsidRPr="00CA6F02">
              <w:t xml:space="preserve">., </w:t>
            </w:r>
            <w:hyperlink r:id="rId18" w:history="1">
              <w:r w:rsidRPr="00CA6F02">
                <w:t>Adamowski, T</w:t>
              </w:r>
            </w:hyperlink>
            <w:r w:rsidRPr="00CA6F02">
              <w:t xml:space="preserve">., </w:t>
            </w:r>
            <w:hyperlink r:id="rId19" w:history="1">
              <w:r w:rsidRPr="00CA6F02">
                <w:t>Nawka, P</w:t>
              </w:r>
            </w:hyperlink>
            <w:r w:rsidRPr="00CA6F02">
              <w:t xml:space="preserve">., </w:t>
            </w:r>
            <w:hyperlink r:id="rId20" w:history="1">
              <w:r w:rsidRPr="00CA6F02">
                <w:t>Hernandez, C</w:t>
              </w:r>
            </w:hyperlink>
            <w:r w:rsidRPr="00CA6F02">
              <w:t xml:space="preserve">., &amp; </w:t>
            </w:r>
            <w:hyperlink r:id="rId21" w:history="1">
              <w:r w:rsidRPr="00CA6F02">
                <w:t>Björkdahl, A</w:t>
              </w:r>
            </w:hyperlink>
            <w:r w:rsidRPr="00CA6F02">
              <w:t>. (2007). Practice recommendation for administering mechanical restraint during acute psychiatric hospitalization (German).</w:t>
            </w:r>
            <w:r w:rsidRPr="00CA6F02">
              <w:rPr>
                <w:i/>
                <w:iCs/>
              </w:rPr>
              <w:t xml:space="preserve"> Psychiatrische Praxis, 2,</w:t>
            </w:r>
            <w:r w:rsidRPr="00CA6F02">
              <w:t xml:space="preserve"> 233-240.</w:t>
            </w:r>
          </w:p>
        </w:tc>
      </w:tr>
      <w:tr w:rsidR="006634BC" w:rsidRPr="00CA6F02" w14:paraId="2AE02B22" w14:textId="77777777" w:rsidTr="007922DF">
        <w:trPr>
          <w:cantSplit/>
          <w:trHeight w:val="818"/>
        </w:trPr>
        <w:tc>
          <w:tcPr>
            <w:tcW w:w="993" w:type="dxa"/>
          </w:tcPr>
          <w:p w14:paraId="732658F2"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212F33BA" w14:textId="77777777" w:rsidR="006634BC" w:rsidRPr="00CA6F02" w:rsidRDefault="006634BC">
            <w:pPr>
              <w:pStyle w:val="Footer"/>
              <w:tabs>
                <w:tab w:val="left" w:pos="720"/>
              </w:tabs>
            </w:pPr>
            <w:r w:rsidRPr="00CA6F02">
              <w:rPr>
                <w:lang w:eastAsia="en-US"/>
              </w:rPr>
              <w:t xml:space="preserve">Hobfoll, S. E., Watson, P., Bell, C. C., Bryant, R. A., Brymer, M. J., Friedman, M. J., Friedman, M., Gersons, B. P. R., De Jong, J. T. V. M., Layne, C. M., Maguen, S., Neria, Y., Norwood, A. E., Pynoos, R. S., Reissman, D., Ruzek, J. I., Shalev, A. Y., Solomon, Z., Steinberg, A. M., &amp; Ursano, R. J. (2007). </w:t>
            </w:r>
            <w:r w:rsidRPr="00CA6F02">
              <w:rPr>
                <w:color w:val="000000"/>
              </w:rPr>
              <w:t>Five essential elements of immediate and mid-term mass trauma interventions: Empirical evidence</w:t>
            </w:r>
            <w:r w:rsidRPr="00CA6F02">
              <w:t xml:space="preserve">. </w:t>
            </w:r>
            <w:r w:rsidRPr="00CA6F02">
              <w:rPr>
                <w:i/>
                <w:iCs/>
              </w:rPr>
              <w:t>Psychiatry, 70</w:t>
            </w:r>
            <w:r w:rsidRPr="00CA6F02">
              <w:t>, 283-315.</w:t>
            </w:r>
          </w:p>
        </w:tc>
      </w:tr>
      <w:tr w:rsidR="006634BC" w:rsidRPr="00CA6F02" w14:paraId="38C28C24" w14:textId="77777777" w:rsidTr="007922DF">
        <w:trPr>
          <w:cantSplit/>
          <w:trHeight w:val="466"/>
        </w:trPr>
        <w:tc>
          <w:tcPr>
            <w:tcW w:w="993" w:type="dxa"/>
          </w:tcPr>
          <w:p w14:paraId="74E3728B"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54AE2B5E" w14:textId="77777777" w:rsidR="006634BC" w:rsidRPr="00CA6F02" w:rsidRDefault="006634BC">
            <w:pPr>
              <w:autoSpaceDE w:val="0"/>
              <w:autoSpaceDN w:val="0"/>
              <w:adjustRightInd w:val="0"/>
              <w:rPr>
                <w:lang w:eastAsia="en-US"/>
              </w:rPr>
            </w:pPr>
            <w:r w:rsidRPr="00CA6F02">
              <w:rPr>
                <w:color w:val="000000"/>
                <w:lang w:eastAsia="en-US"/>
              </w:rPr>
              <w:t xml:space="preserve">Solomon, Z., Berger, R., &amp; Ginzburg, K. </w:t>
            </w:r>
            <w:r w:rsidRPr="00CA6F02">
              <w:rPr>
                <w:lang w:eastAsia="en-US"/>
              </w:rPr>
              <w:t xml:space="preserve">(2007). </w:t>
            </w:r>
            <w:r w:rsidR="003C2142" w:rsidRPr="003C2142">
              <w:rPr>
                <w:lang w:eastAsia="en-US"/>
              </w:rPr>
              <w:t>Resilience of Israeli body handlers: Implications of repressive coping style</w:t>
            </w:r>
            <w:r w:rsidRPr="00CA6F02">
              <w:rPr>
                <w:lang w:eastAsia="en-US"/>
              </w:rPr>
              <w:t>.</w:t>
            </w:r>
            <w:r w:rsidRPr="00CA6F02">
              <w:rPr>
                <w:color w:val="000000"/>
                <w:lang w:eastAsia="en-US"/>
              </w:rPr>
              <w:t xml:space="preserve"> </w:t>
            </w:r>
            <w:r w:rsidRPr="00CA6F02">
              <w:rPr>
                <w:i/>
                <w:iCs/>
                <w:color w:val="000000"/>
                <w:lang w:eastAsia="en-US"/>
              </w:rPr>
              <w:t>Traumatology, 13,</w:t>
            </w:r>
            <w:r w:rsidR="003C2142">
              <w:rPr>
                <w:color w:val="000000"/>
                <w:lang w:eastAsia="en-US"/>
              </w:rPr>
              <w:t xml:space="preserve"> 64-74</w:t>
            </w:r>
            <w:r w:rsidRPr="00CA6F02">
              <w:rPr>
                <w:color w:val="000000"/>
                <w:lang w:eastAsia="en-US"/>
              </w:rPr>
              <w:t>.</w:t>
            </w:r>
          </w:p>
        </w:tc>
      </w:tr>
      <w:tr w:rsidR="006634BC" w:rsidRPr="00CA6F02" w14:paraId="2AE2C6D7" w14:textId="77777777" w:rsidTr="007922DF">
        <w:trPr>
          <w:cantSplit/>
          <w:trHeight w:val="781"/>
        </w:trPr>
        <w:tc>
          <w:tcPr>
            <w:tcW w:w="993" w:type="dxa"/>
          </w:tcPr>
          <w:p w14:paraId="1A871680"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B76E2AC" w14:textId="77777777" w:rsidR="006634BC" w:rsidRPr="00CA6F02" w:rsidRDefault="006634BC" w:rsidP="00BB58D0">
            <w:pPr>
              <w:autoSpaceDE w:val="0"/>
              <w:autoSpaceDN w:val="0"/>
              <w:adjustRightInd w:val="0"/>
              <w:rPr>
                <w:color w:val="000000"/>
                <w:lang w:eastAsia="en-US"/>
              </w:rPr>
            </w:pPr>
            <w:r w:rsidRPr="00CA6F02">
              <w:t xml:space="preserve">Solomon, Z., Dekel, R., Hantman, S., &amp; Ginzburg, K. (2007). The </w:t>
            </w:r>
            <w:r w:rsidR="00BB58D0">
              <w:t>c</w:t>
            </w:r>
            <w:r w:rsidRPr="00CA6F02">
              <w:t xml:space="preserve">ost of </w:t>
            </w:r>
            <w:r w:rsidR="00BB58D0">
              <w:t>c</w:t>
            </w:r>
            <w:r w:rsidRPr="00CA6F02">
              <w:t xml:space="preserve">aring? Social </w:t>
            </w:r>
            <w:r w:rsidR="00BB58D0">
              <w:t>w</w:t>
            </w:r>
            <w:r w:rsidRPr="00CA6F02">
              <w:t xml:space="preserve">orkers in </w:t>
            </w:r>
            <w:r w:rsidR="00BB58D0">
              <w:t>h</w:t>
            </w:r>
            <w:r w:rsidRPr="00CA6F02">
              <w:t xml:space="preserve">ospitals </w:t>
            </w:r>
            <w:r w:rsidR="00BB58D0">
              <w:t>c</w:t>
            </w:r>
            <w:r w:rsidRPr="00CA6F02">
              <w:t xml:space="preserve">onfront </w:t>
            </w:r>
            <w:r w:rsidR="00BB58D0">
              <w:t>o</w:t>
            </w:r>
            <w:r w:rsidRPr="00CA6F02">
              <w:t xml:space="preserve">ngoing </w:t>
            </w:r>
            <w:r w:rsidR="00BB58D0">
              <w:t>t</w:t>
            </w:r>
            <w:r w:rsidRPr="00CA6F02">
              <w:t xml:space="preserve">errorism. </w:t>
            </w:r>
            <w:r w:rsidRPr="00CA6F02">
              <w:rPr>
                <w:i/>
                <w:iCs/>
              </w:rPr>
              <w:t>British Journal of Social Work, 37,</w:t>
            </w:r>
            <w:r w:rsidRPr="00CA6F02">
              <w:t xml:space="preserve"> 1247-1261.</w:t>
            </w:r>
          </w:p>
        </w:tc>
      </w:tr>
      <w:tr w:rsidR="006634BC" w:rsidRPr="00CA6F02" w14:paraId="6B5D0915" w14:textId="77777777" w:rsidTr="007922DF">
        <w:trPr>
          <w:cantSplit/>
          <w:trHeight w:val="781"/>
        </w:trPr>
        <w:tc>
          <w:tcPr>
            <w:tcW w:w="993" w:type="dxa"/>
          </w:tcPr>
          <w:p w14:paraId="58F2DE3A"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784432C8" w14:textId="77777777" w:rsidR="006634BC" w:rsidRPr="00CA6F02" w:rsidRDefault="006634BC" w:rsidP="006E59B7">
            <w:pPr>
              <w:autoSpaceDE w:val="0"/>
              <w:autoSpaceDN w:val="0"/>
              <w:adjustRightInd w:val="0"/>
              <w:rPr>
                <w:color w:val="000000"/>
                <w:lang w:eastAsia="en-US"/>
              </w:rPr>
            </w:pPr>
            <w:r w:rsidRPr="00CA6F02">
              <w:t xml:space="preserve">Rosenberg, A., Heimberg, R. G., Solomon, Z., &amp; Levin, L. (2008). Investigation of exposure-symptom relationships in a context of recurrent violence. </w:t>
            </w:r>
            <w:r w:rsidRPr="00CA6F02">
              <w:rPr>
                <w:i/>
                <w:iCs/>
              </w:rPr>
              <w:t xml:space="preserve">Journal of Anxiety Disorders, </w:t>
            </w:r>
            <w:r w:rsidRPr="00CA6F02">
              <w:rPr>
                <w:i/>
              </w:rPr>
              <w:t>22</w:t>
            </w:r>
            <w:r w:rsidRPr="00CA6F02">
              <w:t>, 416-428</w:t>
            </w:r>
            <w:r w:rsidRPr="00CA6F02">
              <w:rPr>
                <w:color w:val="000000"/>
                <w:lang w:eastAsia="en-US"/>
              </w:rPr>
              <w:t>.</w:t>
            </w:r>
            <w:r w:rsidR="00974F61">
              <w:rPr>
                <w:color w:val="000000"/>
                <w:lang w:eastAsia="en-US"/>
              </w:rPr>
              <w:t xml:space="preserve"> </w:t>
            </w:r>
          </w:p>
        </w:tc>
      </w:tr>
      <w:tr w:rsidR="006634BC" w:rsidRPr="00CA6F02" w14:paraId="3D4C4DFB" w14:textId="77777777" w:rsidTr="007922DF">
        <w:trPr>
          <w:cantSplit/>
          <w:trHeight w:val="781"/>
        </w:trPr>
        <w:tc>
          <w:tcPr>
            <w:tcW w:w="993" w:type="dxa"/>
          </w:tcPr>
          <w:p w14:paraId="6B325028"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0439ED2B" w14:textId="77777777" w:rsidR="006634BC" w:rsidRPr="00CA6F02" w:rsidRDefault="006634BC" w:rsidP="00F332F4">
            <w:pPr>
              <w:autoSpaceDE w:val="0"/>
              <w:autoSpaceDN w:val="0"/>
              <w:adjustRightInd w:val="0"/>
            </w:pPr>
            <w:r w:rsidRPr="00CA6F02">
              <w:t xml:space="preserve">Solomon, Z., </w:t>
            </w:r>
            <w:r w:rsidR="006E59B7">
              <w:t xml:space="preserve">&amp; </w:t>
            </w:r>
            <w:r w:rsidRPr="00CA6F02">
              <w:t xml:space="preserve">Dekel, R. (2008). </w:t>
            </w:r>
            <w:r w:rsidR="00F332F4">
              <w:t>The c</w:t>
            </w:r>
            <w:r w:rsidRPr="00CA6F02">
              <w:t xml:space="preserve">ontribution of loneliness and posttraumatic stress disorder to marital adjustment following war captivity: A longitudinal study. </w:t>
            </w:r>
            <w:r w:rsidRPr="00CA6F02">
              <w:rPr>
                <w:i/>
                <w:iCs/>
              </w:rPr>
              <w:t>Family Process</w:t>
            </w:r>
            <w:r w:rsidRPr="00CA6F02">
              <w:t xml:space="preserve">, </w:t>
            </w:r>
            <w:r w:rsidRPr="00CA6F02">
              <w:rPr>
                <w:i/>
              </w:rPr>
              <w:t>47</w:t>
            </w:r>
            <w:r w:rsidRPr="00CA6F02">
              <w:t>, 261-276.</w:t>
            </w:r>
          </w:p>
        </w:tc>
      </w:tr>
      <w:tr w:rsidR="006634BC" w:rsidRPr="00CA6F02" w14:paraId="2EFB6514" w14:textId="77777777" w:rsidTr="007922DF">
        <w:trPr>
          <w:cantSplit/>
          <w:trHeight w:val="781"/>
        </w:trPr>
        <w:tc>
          <w:tcPr>
            <w:tcW w:w="993" w:type="dxa"/>
          </w:tcPr>
          <w:p w14:paraId="33587B56"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64807452" w14:textId="77777777" w:rsidR="006634BC" w:rsidRPr="00CA6F02" w:rsidRDefault="006634BC" w:rsidP="006E59B7">
            <w:pPr>
              <w:autoSpaceDE w:val="0"/>
              <w:autoSpaceDN w:val="0"/>
              <w:adjustRightInd w:val="0"/>
            </w:pPr>
            <w:r w:rsidRPr="00CA6F02">
              <w:t xml:space="preserve">Bergstein, M., Weizman, A., &amp; Solomon, Z. (2008). Sense of coherence among delusional patients: </w:t>
            </w:r>
            <w:r w:rsidR="006E59B7">
              <w:t>P</w:t>
            </w:r>
            <w:r w:rsidRPr="00CA6F02">
              <w:t>rediction of remission and risk of relapse</w:t>
            </w:r>
            <w:r w:rsidRPr="00CA6F02">
              <w:rPr>
                <w:lang w:eastAsia="en-US"/>
              </w:rPr>
              <w:t xml:space="preserve">. </w:t>
            </w:r>
            <w:r w:rsidRPr="00CA6F02">
              <w:rPr>
                <w:i/>
                <w:iCs/>
              </w:rPr>
              <w:t xml:space="preserve">Comprehensive Psychiatry, </w:t>
            </w:r>
            <w:r w:rsidRPr="00CA6F02">
              <w:rPr>
                <w:i/>
              </w:rPr>
              <w:t>49</w:t>
            </w:r>
            <w:r w:rsidRPr="00CA6F02">
              <w:t>, 288–296</w:t>
            </w:r>
            <w:r w:rsidRPr="00CA6F02">
              <w:rPr>
                <w:lang w:eastAsia="en-US"/>
              </w:rPr>
              <w:t>.</w:t>
            </w:r>
          </w:p>
        </w:tc>
      </w:tr>
      <w:tr w:rsidR="006634BC" w:rsidRPr="00CA6F02" w14:paraId="36E58995" w14:textId="77777777" w:rsidTr="007922DF">
        <w:trPr>
          <w:cantSplit/>
          <w:trHeight w:val="781"/>
        </w:trPr>
        <w:tc>
          <w:tcPr>
            <w:tcW w:w="993" w:type="dxa"/>
          </w:tcPr>
          <w:p w14:paraId="7D616A55"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1D393651" w14:textId="77777777" w:rsidR="006634BC" w:rsidRPr="00CA6F02" w:rsidRDefault="006634BC" w:rsidP="006E59B7">
            <w:pPr>
              <w:autoSpaceDE w:val="0"/>
              <w:autoSpaceDN w:val="0"/>
              <w:adjustRightInd w:val="0"/>
              <w:rPr>
                <w:lang w:eastAsia="en-US"/>
              </w:rPr>
            </w:pPr>
            <w:r w:rsidRPr="00CA6F02">
              <w:t xml:space="preserve">Gelkopf, M., Solomon, Z., Berger, R., &amp; Bleich, A. (2008). The mental health impact </w:t>
            </w:r>
            <w:r w:rsidR="006E59B7">
              <w:t>o</w:t>
            </w:r>
            <w:r w:rsidRPr="00CA6F02">
              <w:t xml:space="preserve">f terrorism in Israel: A repeat cross-sectional study of Arabs and Jews. </w:t>
            </w:r>
            <w:r w:rsidRPr="00CA6F02">
              <w:rPr>
                <w:i/>
                <w:iCs/>
              </w:rPr>
              <w:t>Acta Psychiatrica,</w:t>
            </w:r>
            <w:r w:rsidRPr="00CA6F02">
              <w:t xml:space="preserve"> </w:t>
            </w:r>
            <w:r w:rsidRPr="00CA6F02">
              <w:rPr>
                <w:i/>
                <w:iCs/>
              </w:rPr>
              <w:t>117,</w:t>
            </w:r>
            <w:r w:rsidRPr="00CA6F02">
              <w:t xml:space="preserve"> 369–380.</w:t>
            </w:r>
          </w:p>
        </w:tc>
      </w:tr>
      <w:tr w:rsidR="006634BC" w:rsidRPr="00CA6F02" w14:paraId="68A87413" w14:textId="77777777" w:rsidTr="007922DF">
        <w:trPr>
          <w:cantSplit/>
          <w:trHeight w:val="412"/>
        </w:trPr>
        <w:tc>
          <w:tcPr>
            <w:tcW w:w="993" w:type="dxa"/>
          </w:tcPr>
          <w:p w14:paraId="1EDBEFE6"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768F0B11" w14:textId="77777777" w:rsidR="006634BC" w:rsidRPr="00CA6F02" w:rsidRDefault="006634BC" w:rsidP="006E59B7">
            <w:pPr>
              <w:rPr>
                <w:lang w:eastAsia="en-US"/>
              </w:rPr>
            </w:pPr>
            <w:r w:rsidRPr="00CA6F02">
              <w:t xml:space="preserve">Solomon, Z., Dekel, R., &amp; Mikulincer, M. (2008). Complex trauma of war captivity: </w:t>
            </w:r>
            <w:r w:rsidR="006E59B7">
              <w:t>A</w:t>
            </w:r>
            <w:r w:rsidRPr="00CA6F02">
              <w:t xml:space="preserve"> prospective study of attachment and PTSD. </w:t>
            </w:r>
            <w:r w:rsidRPr="00CA6F02">
              <w:rPr>
                <w:i/>
                <w:iCs/>
              </w:rPr>
              <w:t>Psychological Medicine</w:t>
            </w:r>
            <w:r w:rsidRPr="00CA6F02">
              <w:rPr>
                <w:lang w:eastAsia="en-US"/>
              </w:rPr>
              <w:t xml:space="preserve">, </w:t>
            </w:r>
            <w:r w:rsidRPr="00CA6F02">
              <w:rPr>
                <w:i/>
                <w:lang w:eastAsia="en-US"/>
              </w:rPr>
              <w:t>38</w:t>
            </w:r>
            <w:r w:rsidRPr="00CA6F02">
              <w:rPr>
                <w:lang w:eastAsia="en-US"/>
              </w:rPr>
              <w:t>, 1427-1434.</w:t>
            </w:r>
          </w:p>
        </w:tc>
      </w:tr>
      <w:tr w:rsidR="006634BC" w:rsidRPr="00CA6F02" w14:paraId="79994D6E" w14:textId="77777777" w:rsidTr="007922DF">
        <w:trPr>
          <w:cantSplit/>
          <w:trHeight w:val="511"/>
        </w:trPr>
        <w:tc>
          <w:tcPr>
            <w:tcW w:w="993" w:type="dxa"/>
          </w:tcPr>
          <w:p w14:paraId="2179E222"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5BE4F509" w14:textId="77777777" w:rsidR="006634BC" w:rsidRPr="00CA6F02" w:rsidRDefault="006634BC" w:rsidP="00042B72">
            <w:pPr>
              <w:jc w:val="right"/>
            </w:pPr>
            <w:r w:rsidRPr="00CA6F02">
              <w:rPr>
                <w:rtl/>
              </w:rPr>
              <w:t>פינקלשטיין, מ., ו</w:t>
            </w:r>
            <w:r>
              <w:rPr>
                <w:rtl/>
              </w:rPr>
              <w:t>סולומון</w:t>
            </w:r>
            <w:r w:rsidRPr="00CA6F02">
              <w:rPr>
                <w:rtl/>
              </w:rPr>
              <w:t>, ז.(200</w:t>
            </w:r>
            <w:r w:rsidR="00042B72">
              <w:rPr>
                <w:rFonts w:hint="cs"/>
                <w:rtl/>
              </w:rPr>
              <w:t>7</w:t>
            </w:r>
            <w:r w:rsidRPr="00CA6F02">
              <w:rPr>
                <w:rtl/>
              </w:rPr>
              <w:t>)</w:t>
            </w:r>
            <w:r w:rsidR="006E59B7">
              <w:rPr>
                <w:rFonts w:hint="cs"/>
                <w:rtl/>
              </w:rPr>
              <w:t>.</w:t>
            </w:r>
            <w:r w:rsidRPr="00CA6F02">
              <w:rPr>
                <w:rtl/>
              </w:rPr>
              <w:t xml:space="preserve"> חשיפה לטראומה והשפעותיה על עולי אתיופיה. </w:t>
            </w:r>
            <w:r w:rsidRPr="00CA6F02">
              <w:rPr>
                <w:i/>
                <w:iCs/>
                <w:rtl/>
              </w:rPr>
              <w:t xml:space="preserve">חברה ורווחה, 27, </w:t>
            </w:r>
            <w:r w:rsidRPr="00CA6F02">
              <w:rPr>
                <w:rtl/>
              </w:rPr>
              <w:t xml:space="preserve">527-549. </w:t>
            </w:r>
            <w:r w:rsidRPr="00CA6F02">
              <w:t>.</w:t>
            </w:r>
          </w:p>
        </w:tc>
      </w:tr>
      <w:tr w:rsidR="006634BC" w:rsidRPr="00CA6F02" w14:paraId="04B704B0" w14:textId="77777777" w:rsidTr="007922DF">
        <w:trPr>
          <w:cantSplit/>
          <w:trHeight w:val="849"/>
        </w:trPr>
        <w:tc>
          <w:tcPr>
            <w:tcW w:w="993" w:type="dxa"/>
          </w:tcPr>
          <w:p w14:paraId="093C7C23"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7072F1E6" w14:textId="77777777" w:rsidR="006634BC" w:rsidRPr="00CA6F02" w:rsidRDefault="006634BC">
            <w:pPr>
              <w:rPr>
                <w:rtl/>
              </w:rPr>
            </w:pPr>
            <w:r w:rsidRPr="00CA6F02">
              <w:t>Solomon, Z., Zur-Noah, S., Horesh, D., Zerach, G., &amp; Keinan, G. (2008). The contribution of stressful life events throughout the life cycle to combat-induced psychopathology</w:t>
            </w:r>
            <w:r w:rsidRPr="00CA6F02">
              <w:rPr>
                <w:color w:val="000000"/>
                <w:lang w:eastAsia="en-US"/>
              </w:rPr>
              <w:t xml:space="preserve">. </w:t>
            </w:r>
            <w:r w:rsidRPr="00CA6F02">
              <w:rPr>
                <w:i/>
                <w:iCs/>
              </w:rPr>
              <w:t>Journal of Traumatic Stress</w:t>
            </w:r>
            <w:r w:rsidRPr="00CA6F02">
              <w:t xml:space="preserve">, </w:t>
            </w:r>
            <w:r w:rsidRPr="00CA6F02">
              <w:rPr>
                <w:i/>
                <w:iCs/>
              </w:rPr>
              <w:t>21,</w:t>
            </w:r>
            <w:r w:rsidRPr="00CA6F02">
              <w:t xml:space="preserve"> 318-325.</w:t>
            </w:r>
          </w:p>
        </w:tc>
      </w:tr>
      <w:tr w:rsidR="006634BC" w:rsidRPr="00CA6F02" w14:paraId="469E671E" w14:textId="77777777" w:rsidTr="007922DF">
        <w:trPr>
          <w:cantSplit/>
          <w:trHeight w:val="849"/>
        </w:trPr>
        <w:tc>
          <w:tcPr>
            <w:tcW w:w="993" w:type="dxa"/>
          </w:tcPr>
          <w:p w14:paraId="7C3B786D"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1087D90C" w14:textId="77777777" w:rsidR="006634BC" w:rsidRPr="00CA6F02" w:rsidRDefault="006634BC">
            <w:pPr>
              <w:rPr>
                <w:rtl/>
              </w:rPr>
            </w:pPr>
            <w:r w:rsidRPr="00CA6F02">
              <w:rPr>
                <w:color w:val="000000"/>
              </w:rPr>
              <w:t xml:space="preserve">Defrin, R., Solomon, Z., Ginzburg, K., Polad, E., Bloch, M., Govezensky, M., &amp; Schreiber, S. (2008).  Quantitative testing of pain perception in subjects with PTSD: </w:t>
            </w:r>
            <w:r w:rsidR="006E59B7">
              <w:rPr>
                <w:color w:val="000000"/>
                <w:lang w:eastAsia="en-US"/>
              </w:rPr>
              <w:t>I</w:t>
            </w:r>
            <w:r w:rsidRPr="00CA6F02">
              <w:rPr>
                <w:color w:val="000000"/>
                <w:lang w:eastAsia="en-US"/>
              </w:rPr>
              <w:t>mplications for the mechanism of the coexistence between PTSD and chronic pain</w:t>
            </w:r>
            <w:r w:rsidRPr="00CA6F02">
              <w:t xml:space="preserve">. </w:t>
            </w:r>
            <w:r w:rsidRPr="00CA6F02">
              <w:rPr>
                <w:i/>
                <w:iCs/>
              </w:rPr>
              <w:t>Pain</w:t>
            </w:r>
            <w:r w:rsidRPr="00CA6F02">
              <w:t xml:space="preserve">, </w:t>
            </w:r>
            <w:r w:rsidRPr="00CA6F02">
              <w:rPr>
                <w:i/>
                <w:iCs/>
              </w:rPr>
              <w:t>138</w:t>
            </w:r>
            <w:r w:rsidRPr="00CA6F02">
              <w:t xml:space="preserve">, 450-459. </w:t>
            </w:r>
          </w:p>
        </w:tc>
      </w:tr>
      <w:tr w:rsidR="006634BC" w:rsidRPr="00CA6F02" w14:paraId="02AA8542" w14:textId="77777777" w:rsidTr="007922DF">
        <w:trPr>
          <w:cantSplit/>
          <w:trHeight w:val="349"/>
        </w:trPr>
        <w:tc>
          <w:tcPr>
            <w:tcW w:w="993" w:type="dxa"/>
          </w:tcPr>
          <w:p w14:paraId="45E6C7DC"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18E1438" w14:textId="77777777" w:rsidR="006634BC" w:rsidRPr="00CA6F02" w:rsidRDefault="006634BC">
            <w:pPr>
              <w:jc w:val="right"/>
              <w:rPr>
                <w:color w:val="000000"/>
                <w:rtl/>
              </w:rPr>
            </w:pPr>
            <w:r>
              <w:rPr>
                <w:rtl/>
              </w:rPr>
              <w:t>סולומון</w:t>
            </w:r>
            <w:r w:rsidRPr="00CA6F02">
              <w:rPr>
                <w:rtl/>
              </w:rPr>
              <w:t xml:space="preserve">, ז., ברגר, ר., וגינזבורג, ק. (2008). סימפטומים פוסט טראומטיים ופסיכיאטריים וסגנון התמודדות רפרסיבי בקרב אנשי זק"א. </w:t>
            </w:r>
            <w:r w:rsidRPr="00CA6F02">
              <w:rPr>
                <w:i/>
                <w:iCs/>
                <w:rtl/>
              </w:rPr>
              <w:t>חברה ורווחה</w:t>
            </w:r>
            <w:r w:rsidRPr="00CA6F02">
              <w:rPr>
                <w:i/>
                <w:iCs/>
                <w:color w:val="000000"/>
                <w:rtl/>
              </w:rPr>
              <w:t>,</w:t>
            </w:r>
            <w:r w:rsidR="002E1D4C">
              <w:rPr>
                <w:rFonts w:hint="cs"/>
                <w:i/>
                <w:iCs/>
                <w:color w:val="000000"/>
                <w:rtl/>
              </w:rPr>
              <w:t xml:space="preserve"> </w:t>
            </w:r>
            <w:r w:rsidRPr="00CA6F02">
              <w:rPr>
                <w:i/>
                <w:iCs/>
                <w:color w:val="000000"/>
                <w:rtl/>
              </w:rPr>
              <w:t>כ"ח,</w:t>
            </w:r>
            <w:r w:rsidRPr="00CA6F02">
              <w:rPr>
                <w:color w:val="000000"/>
                <w:rtl/>
              </w:rPr>
              <w:t xml:space="preserve"> 59-84.  </w:t>
            </w:r>
          </w:p>
        </w:tc>
      </w:tr>
      <w:tr w:rsidR="006634BC" w:rsidRPr="00CA6F02" w14:paraId="212C6DD6" w14:textId="77777777" w:rsidTr="007922DF">
        <w:trPr>
          <w:cantSplit/>
          <w:trHeight w:val="385"/>
        </w:trPr>
        <w:tc>
          <w:tcPr>
            <w:tcW w:w="993" w:type="dxa"/>
          </w:tcPr>
          <w:p w14:paraId="62C6F171"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05296C4D" w14:textId="77777777" w:rsidR="006634BC" w:rsidRPr="00CA6F02" w:rsidRDefault="006634BC">
            <w:pPr>
              <w:jc w:val="right"/>
              <w:rPr>
                <w:rtl/>
              </w:rPr>
            </w:pPr>
            <w:r>
              <w:rPr>
                <w:rtl/>
              </w:rPr>
              <w:t>סולומון</w:t>
            </w:r>
            <w:r w:rsidRPr="00CA6F02">
              <w:rPr>
                <w:rtl/>
              </w:rPr>
              <w:t xml:space="preserve">, ז., שרון, ד. ועורי, א. (2008). פדויי שבי ממלחמת יוה"כ: 35 שנה לאחר המלחמה. </w:t>
            </w:r>
            <w:r w:rsidRPr="00CA6F02">
              <w:rPr>
                <w:i/>
                <w:iCs/>
                <w:rtl/>
              </w:rPr>
              <w:t>סוגיות חברתיות בישראל, 6,</w:t>
            </w:r>
            <w:r w:rsidRPr="00CA6F02">
              <w:rPr>
                <w:rtl/>
              </w:rPr>
              <w:t xml:space="preserve"> 29-43.   </w:t>
            </w:r>
          </w:p>
        </w:tc>
      </w:tr>
      <w:tr w:rsidR="006634BC" w:rsidRPr="00CA6F02" w14:paraId="3981E36B" w14:textId="77777777" w:rsidTr="007922DF">
        <w:trPr>
          <w:cantSplit/>
          <w:trHeight w:val="849"/>
        </w:trPr>
        <w:tc>
          <w:tcPr>
            <w:tcW w:w="993" w:type="dxa"/>
          </w:tcPr>
          <w:p w14:paraId="407E767F"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E94B21D" w14:textId="77777777" w:rsidR="006634BC" w:rsidRPr="00CA6F02" w:rsidRDefault="006634BC" w:rsidP="006E59B7">
            <w:pPr>
              <w:rPr>
                <w:rtl/>
              </w:rPr>
            </w:pPr>
            <w:r w:rsidRPr="00CA6F02">
              <w:t xml:space="preserve">Laufer, A., Shechory, M., &amp; Solomon, Z. (2008). The association between </w:t>
            </w:r>
            <w:r w:rsidR="006E59B7">
              <w:t>r</w:t>
            </w:r>
            <w:r w:rsidRPr="00CA6F02">
              <w:t>ight-</w:t>
            </w:r>
            <w:r w:rsidR="006E59B7">
              <w:t>w</w:t>
            </w:r>
            <w:r w:rsidRPr="00CA6F02">
              <w:t xml:space="preserve">ing </w:t>
            </w:r>
            <w:r w:rsidR="006E59B7">
              <w:t>p</w:t>
            </w:r>
            <w:r w:rsidRPr="00CA6F02">
              <w:t xml:space="preserve">olitical </w:t>
            </w:r>
            <w:r w:rsidR="006E59B7">
              <w:t>i</w:t>
            </w:r>
            <w:r w:rsidRPr="00CA6F02">
              <w:t xml:space="preserve">deology and </w:t>
            </w:r>
            <w:r w:rsidR="006E59B7">
              <w:t>y</w:t>
            </w:r>
            <w:r w:rsidRPr="00CA6F02">
              <w:t xml:space="preserve">outh </w:t>
            </w:r>
            <w:r w:rsidR="006E59B7">
              <w:t>d</w:t>
            </w:r>
            <w:r w:rsidRPr="00CA6F02">
              <w:t xml:space="preserve">istress. </w:t>
            </w:r>
            <w:r w:rsidRPr="00CA6F02">
              <w:rPr>
                <w:i/>
                <w:iCs/>
              </w:rPr>
              <w:t xml:space="preserve">Child and Adolescent Social Work Journal, 26, </w:t>
            </w:r>
            <w:r w:rsidRPr="00CA6F02">
              <w:t>1-13</w:t>
            </w:r>
            <w:r w:rsidRPr="00CA6F02">
              <w:rPr>
                <w:i/>
                <w:iCs/>
              </w:rPr>
              <w:t>.</w:t>
            </w:r>
          </w:p>
        </w:tc>
      </w:tr>
      <w:tr w:rsidR="006634BC" w:rsidRPr="00CA6F02" w14:paraId="4306FC89" w14:textId="77777777" w:rsidTr="007922DF">
        <w:trPr>
          <w:cantSplit/>
          <w:trHeight w:val="849"/>
        </w:trPr>
        <w:tc>
          <w:tcPr>
            <w:tcW w:w="993" w:type="dxa"/>
          </w:tcPr>
          <w:p w14:paraId="46FE5464"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25F855F9" w14:textId="77777777" w:rsidR="006634BC" w:rsidRPr="00CA6F02" w:rsidRDefault="006634BC" w:rsidP="006E59B7">
            <w:r w:rsidRPr="00CA6F02">
              <w:t xml:space="preserve">Solomon, Z., Dekel, R., &amp; Zerach, G. (2008). The </w:t>
            </w:r>
            <w:r w:rsidR="006E59B7">
              <w:t>r</w:t>
            </w:r>
            <w:r w:rsidRPr="00CA6F02">
              <w:t xml:space="preserve">elationships between </w:t>
            </w:r>
            <w:r w:rsidR="006E59B7">
              <w:t>p</w:t>
            </w:r>
            <w:r w:rsidRPr="00CA6F02">
              <w:t xml:space="preserve">osttraumatic stress disorder symptom clusters and marital intimacy among war veterans. </w:t>
            </w:r>
            <w:r w:rsidRPr="00CA6F02">
              <w:rPr>
                <w:i/>
                <w:iCs/>
              </w:rPr>
              <w:t>Journal of Family Psychology</w:t>
            </w:r>
            <w:r w:rsidRPr="00CA6F02">
              <w:t xml:space="preserve">, </w:t>
            </w:r>
            <w:r w:rsidRPr="00CA6F02">
              <w:rPr>
                <w:i/>
                <w:iCs/>
              </w:rPr>
              <w:t>22,</w:t>
            </w:r>
            <w:r w:rsidRPr="00CA6F02">
              <w:t xml:space="preserve"> 659-666.</w:t>
            </w:r>
          </w:p>
        </w:tc>
      </w:tr>
      <w:tr w:rsidR="006634BC" w:rsidRPr="00CA6F02" w14:paraId="7C0E1C23" w14:textId="77777777" w:rsidTr="007922DF">
        <w:trPr>
          <w:cantSplit/>
          <w:trHeight w:val="849"/>
        </w:trPr>
        <w:tc>
          <w:tcPr>
            <w:tcW w:w="993" w:type="dxa"/>
          </w:tcPr>
          <w:p w14:paraId="7E12EDC1"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37380B16" w14:textId="77777777" w:rsidR="006634BC" w:rsidRPr="00CA6F02" w:rsidRDefault="006634BC" w:rsidP="00BD553B">
            <w:r w:rsidRPr="00CA6F02">
              <w:t>Dekel, R., Eno</w:t>
            </w:r>
            <w:r w:rsidR="00BD553B">
              <w:t>c</w:t>
            </w:r>
            <w:r w:rsidRPr="00CA6F02">
              <w:t>h, G.,</w:t>
            </w:r>
            <w:r w:rsidRPr="00CA6F02">
              <w:rPr>
                <w:rtl/>
              </w:rPr>
              <w:t xml:space="preserve"> &amp; </w:t>
            </w:r>
            <w:r w:rsidRPr="00CA6F02">
              <w:t xml:space="preserve">Solomon, Z. (2008). </w:t>
            </w:r>
            <w:r w:rsidR="00BD553B" w:rsidRPr="00BD553B">
              <w:t>The contribution of captivity and post-traumatic stress disorder to marital adjustment of Israeli couples</w:t>
            </w:r>
            <w:r w:rsidRPr="00CA6F02">
              <w:rPr>
                <w:rtl/>
              </w:rPr>
              <w:t>.</w:t>
            </w:r>
            <w:r w:rsidRPr="00CA6F02">
              <w:t xml:space="preserve"> </w:t>
            </w:r>
            <w:r w:rsidRPr="00CA6F02">
              <w:rPr>
                <w:i/>
                <w:iCs/>
              </w:rPr>
              <w:t>Journal of Social and Personal Relationships, 25</w:t>
            </w:r>
            <w:r w:rsidRPr="00CA6F02">
              <w:t>, 497-510.</w:t>
            </w:r>
          </w:p>
        </w:tc>
      </w:tr>
      <w:tr w:rsidR="006634BC" w:rsidRPr="00CA6F02" w14:paraId="283AC3FC" w14:textId="77777777" w:rsidTr="007922DF">
        <w:trPr>
          <w:cantSplit/>
          <w:trHeight w:val="849"/>
        </w:trPr>
        <w:tc>
          <w:tcPr>
            <w:tcW w:w="993" w:type="dxa"/>
          </w:tcPr>
          <w:p w14:paraId="445A600D"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5A23BDF2" w14:textId="77777777" w:rsidR="006634BC" w:rsidRPr="00CA6F02" w:rsidRDefault="006634BC">
            <w:r w:rsidRPr="00CA6F02">
              <w:t xml:space="preserve">Ginsburg, K., &amp; Solomon, Z. (2008). Does one size fit all? The challenges of establishing a coordinating center for research of post-disaster needs assessment. </w:t>
            </w:r>
            <w:r w:rsidRPr="00CA6F02">
              <w:rPr>
                <w:i/>
                <w:iCs/>
              </w:rPr>
              <w:t xml:space="preserve">International Journal of Methods in Psychiatric Research, 17, </w:t>
            </w:r>
            <w:r w:rsidR="001621AE">
              <w:t>36-</w:t>
            </w:r>
            <w:r w:rsidRPr="00CA6F02">
              <w:t>41</w:t>
            </w:r>
            <w:r w:rsidRPr="00CA6F02">
              <w:rPr>
                <w:i/>
                <w:iCs/>
              </w:rPr>
              <w:t xml:space="preserve"> </w:t>
            </w:r>
          </w:p>
        </w:tc>
      </w:tr>
      <w:tr w:rsidR="006634BC" w:rsidRPr="00CA6F02" w14:paraId="6DA54DDD" w14:textId="77777777" w:rsidTr="007922DF">
        <w:trPr>
          <w:cantSplit/>
          <w:trHeight w:val="849"/>
        </w:trPr>
        <w:tc>
          <w:tcPr>
            <w:tcW w:w="993" w:type="dxa"/>
          </w:tcPr>
          <w:p w14:paraId="717D5091"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6F88C974" w14:textId="77777777" w:rsidR="006634BC" w:rsidRPr="00CA6F02" w:rsidRDefault="006634BC" w:rsidP="006E59B7">
            <w:pPr>
              <w:rPr>
                <w:lang w:val="it-IT" w:eastAsia="en-US"/>
              </w:rPr>
            </w:pPr>
            <w:r w:rsidRPr="00CA6F02">
              <w:rPr>
                <w:lang w:val="it-IT" w:eastAsia="en-US"/>
              </w:rPr>
              <w:t xml:space="preserve">Levine, S. Z., Laufer, A., Stein, E., Hamama-Raz, Y., &amp; Solomon, Z. (2008). </w:t>
            </w:r>
            <w:r w:rsidRPr="00CA6F02">
              <w:rPr>
                <w:lang w:eastAsia="en-US"/>
              </w:rPr>
              <w:t xml:space="preserve">Posttraumatic </w:t>
            </w:r>
            <w:r w:rsidR="006E59B7">
              <w:rPr>
                <w:lang w:eastAsia="en-US"/>
              </w:rPr>
              <w:t>g</w:t>
            </w:r>
            <w:r w:rsidRPr="00CA6F02">
              <w:rPr>
                <w:lang w:eastAsia="en-US"/>
              </w:rPr>
              <w:t xml:space="preserve">rowth in </w:t>
            </w:r>
            <w:r w:rsidR="006E59B7">
              <w:rPr>
                <w:lang w:eastAsia="en-US"/>
              </w:rPr>
              <w:t>a</w:t>
            </w:r>
            <w:r w:rsidRPr="00CA6F02">
              <w:rPr>
                <w:lang w:eastAsia="en-US"/>
              </w:rPr>
              <w:t xml:space="preserve">dolescence: Examining its </w:t>
            </w:r>
            <w:r w:rsidR="006E59B7">
              <w:rPr>
                <w:lang w:eastAsia="en-US"/>
              </w:rPr>
              <w:t>c</w:t>
            </w:r>
            <w:r w:rsidRPr="00CA6F02">
              <w:rPr>
                <w:lang w:eastAsia="en-US"/>
              </w:rPr>
              <w:t xml:space="preserve">omponents and </w:t>
            </w:r>
            <w:r w:rsidR="006E59B7">
              <w:rPr>
                <w:lang w:eastAsia="en-US"/>
              </w:rPr>
              <w:t>r</w:t>
            </w:r>
            <w:r w:rsidRPr="00CA6F02">
              <w:rPr>
                <w:lang w:eastAsia="en-US"/>
              </w:rPr>
              <w:t xml:space="preserve">elationship with PTSD. </w:t>
            </w:r>
            <w:r w:rsidRPr="00CA6F02">
              <w:rPr>
                <w:i/>
                <w:iCs/>
                <w:lang w:eastAsia="en-US"/>
              </w:rPr>
              <w:t>Journal of Traumatic Stress</w:t>
            </w:r>
            <w:r w:rsidRPr="00CA6F02">
              <w:rPr>
                <w:lang w:eastAsia="en-US"/>
              </w:rPr>
              <w:t xml:space="preserve">, </w:t>
            </w:r>
            <w:r w:rsidRPr="00CA6F02">
              <w:rPr>
                <w:i/>
                <w:iCs/>
                <w:lang w:eastAsia="en-US"/>
              </w:rPr>
              <w:t>21</w:t>
            </w:r>
            <w:r w:rsidRPr="00CA6F02">
              <w:rPr>
                <w:lang w:eastAsia="en-US"/>
              </w:rPr>
              <w:t>, 492-497.</w:t>
            </w:r>
          </w:p>
        </w:tc>
      </w:tr>
      <w:tr w:rsidR="006634BC" w:rsidRPr="00CA6F02" w14:paraId="0D9BC538" w14:textId="77777777" w:rsidTr="007922DF">
        <w:trPr>
          <w:cantSplit/>
          <w:trHeight w:val="849"/>
        </w:trPr>
        <w:tc>
          <w:tcPr>
            <w:tcW w:w="993" w:type="dxa"/>
          </w:tcPr>
          <w:p w14:paraId="79A918AF"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6724E616" w14:textId="77777777" w:rsidR="006634BC" w:rsidRPr="00CA6F02" w:rsidRDefault="006634BC" w:rsidP="006E59B7">
            <w:pPr>
              <w:pStyle w:val="BodyText"/>
              <w:jc w:val="left"/>
              <w:rPr>
                <w:rFonts w:cs="Times New Roman"/>
                <w:rtl/>
                <w:lang w:eastAsia="en-US"/>
              </w:rPr>
            </w:pPr>
            <w:r w:rsidRPr="00CA6F02">
              <w:rPr>
                <w:rFonts w:cs="Times New Roman"/>
                <w:lang w:val="de-DE"/>
              </w:rPr>
              <w:t>Bleich, A., Gelkopf, M.,</w:t>
            </w:r>
            <w:r w:rsidRPr="00CA6F02">
              <w:rPr>
                <w:rFonts w:cs="Times New Roman"/>
                <w:b/>
                <w:bCs/>
                <w:lang w:val="de-DE"/>
              </w:rPr>
              <w:t xml:space="preserve"> </w:t>
            </w:r>
            <w:r w:rsidRPr="00CA6F02">
              <w:rPr>
                <w:rFonts w:cs="Times New Roman"/>
                <w:lang w:val="de-DE"/>
              </w:rPr>
              <w:t xml:space="preserve">Berger, R., &amp; Solomon, Z. (2008). </w:t>
            </w:r>
            <w:r w:rsidRPr="00CA6F02">
              <w:rPr>
                <w:rFonts w:cs="Times New Roman"/>
              </w:rPr>
              <w:t xml:space="preserve">The </w:t>
            </w:r>
            <w:r w:rsidR="006E59B7">
              <w:rPr>
                <w:rFonts w:cs="Times New Roman"/>
              </w:rPr>
              <w:t>p</w:t>
            </w:r>
            <w:r w:rsidRPr="00CA6F02">
              <w:rPr>
                <w:rFonts w:cs="Times New Roman"/>
              </w:rPr>
              <w:t xml:space="preserve">sychological </w:t>
            </w:r>
            <w:r w:rsidR="006E59B7">
              <w:rPr>
                <w:rFonts w:cs="Times New Roman"/>
              </w:rPr>
              <w:t>t</w:t>
            </w:r>
            <w:r w:rsidRPr="00CA6F02">
              <w:rPr>
                <w:rFonts w:cs="Times New Roman"/>
              </w:rPr>
              <w:t xml:space="preserve">oll of the Intifada: Symptoms of </w:t>
            </w:r>
            <w:r w:rsidR="006E59B7">
              <w:rPr>
                <w:rFonts w:cs="Times New Roman"/>
              </w:rPr>
              <w:t>d</w:t>
            </w:r>
            <w:r w:rsidRPr="00CA6F02">
              <w:rPr>
                <w:rFonts w:cs="Times New Roman"/>
              </w:rPr>
              <w:t xml:space="preserve">istress and </w:t>
            </w:r>
            <w:r w:rsidR="006E59B7">
              <w:rPr>
                <w:rFonts w:cs="Times New Roman"/>
              </w:rPr>
              <w:t>c</w:t>
            </w:r>
            <w:r w:rsidRPr="00CA6F02">
              <w:rPr>
                <w:rFonts w:cs="Times New Roman"/>
              </w:rPr>
              <w:t xml:space="preserve">oping in Israeli </w:t>
            </w:r>
            <w:r w:rsidR="006E59B7">
              <w:rPr>
                <w:rFonts w:cs="Times New Roman"/>
              </w:rPr>
              <w:t>s</w:t>
            </w:r>
            <w:r w:rsidRPr="00CA6F02">
              <w:rPr>
                <w:rFonts w:cs="Times New Roman"/>
              </w:rPr>
              <w:t xml:space="preserve">oldiers. </w:t>
            </w:r>
            <w:r w:rsidRPr="00CA6F02">
              <w:rPr>
                <w:rFonts w:cs="Times New Roman"/>
                <w:i/>
                <w:iCs/>
              </w:rPr>
              <w:t>IMAJ, 10</w:t>
            </w:r>
            <w:r w:rsidRPr="00CA6F02">
              <w:rPr>
                <w:rFonts w:cs="Times New Roman"/>
              </w:rPr>
              <w:t>, 873-879.</w:t>
            </w:r>
          </w:p>
        </w:tc>
      </w:tr>
      <w:tr w:rsidR="006634BC" w:rsidRPr="00CA6F02" w14:paraId="706DD5CD" w14:textId="77777777" w:rsidTr="007922DF">
        <w:trPr>
          <w:cantSplit/>
          <w:trHeight w:val="849"/>
        </w:trPr>
        <w:tc>
          <w:tcPr>
            <w:tcW w:w="993" w:type="dxa"/>
          </w:tcPr>
          <w:p w14:paraId="2BE9A60C"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3D93F6BF" w14:textId="77777777" w:rsidR="006634BC" w:rsidRPr="00CA6F02" w:rsidRDefault="006634BC" w:rsidP="00120DFD">
            <w:pPr>
              <w:rPr>
                <w:color w:val="000000"/>
                <w:lang w:eastAsia="en-US"/>
              </w:rPr>
            </w:pPr>
            <w:r w:rsidRPr="00CA6F02">
              <w:t xml:space="preserve">Isserlin, L., Zerach, G., &amp; Solomon, Z. (2008). Acute </w:t>
            </w:r>
            <w:r w:rsidR="00120DFD">
              <w:t>s</w:t>
            </w:r>
            <w:r w:rsidRPr="00CA6F02">
              <w:t xml:space="preserve">tress </w:t>
            </w:r>
            <w:r w:rsidR="00120DFD">
              <w:t>r</w:t>
            </w:r>
            <w:r w:rsidRPr="00CA6F02">
              <w:t xml:space="preserve">esponses: A review and synthesis of ASD, ASR, and CSR. </w:t>
            </w:r>
            <w:r w:rsidRPr="00CA6F02">
              <w:rPr>
                <w:i/>
                <w:iCs/>
              </w:rPr>
              <w:t xml:space="preserve">American Journal of Orthopsychiatry, 78, </w:t>
            </w:r>
            <w:r w:rsidRPr="00CA6F02">
              <w:t>423-429.</w:t>
            </w:r>
          </w:p>
        </w:tc>
      </w:tr>
      <w:tr w:rsidR="006634BC" w:rsidRPr="00CA6F02" w14:paraId="369EABC1" w14:textId="77777777" w:rsidTr="007922DF">
        <w:trPr>
          <w:cantSplit/>
          <w:trHeight w:val="849"/>
        </w:trPr>
        <w:tc>
          <w:tcPr>
            <w:tcW w:w="993" w:type="dxa"/>
          </w:tcPr>
          <w:p w14:paraId="40B00033"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3B047F91" w14:textId="77777777" w:rsidR="006634BC" w:rsidRPr="00CA6F02" w:rsidRDefault="006634BC" w:rsidP="00120DFD">
            <w:r w:rsidRPr="00CA6F02">
              <w:rPr>
                <w:lang w:val="es-ES"/>
              </w:rPr>
              <w:t>Hamama-Raz</w:t>
            </w:r>
            <w:r w:rsidR="00120DFD">
              <w:rPr>
                <w:lang w:val="es-ES"/>
              </w:rPr>
              <w:t>,</w:t>
            </w:r>
            <w:r w:rsidRPr="00CA6F02">
              <w:rPr>
                <w:lang w:val="es-ES"/>
              </w:rPr>
              <w:t xml:space="preserve"> Y., Solomon</w:t>
            </w:r>
            <w:r w:rsidR="00120DFD">
              <w:rPr>
                <w:lang w:val="es-ES"/>
              </w:rPr>
              <w:t>,</w:t>
            </w:r>
            <w:r w:rsidRPr="00CA6F02">
              <w:rPr>
                <w:lang w:val="es-ES"/>
              </w:rPr>
              <w:t xml:space="preserve"> Z., Cohen</w:t>
            </w:r>
            <w:r w:rsidR="00120DFD">
              <w:rPr>
                <w:lang w:val="es-ES"/>
              </w:rPr>
              <w:t>,</w:t>
            </w:r>
            <w:r w:rsidRPr="00CA6F02">
              <w:rPr>
                <w:lang w:val="es-ES"/>
              </w:rPr>
              <w:t xml:space="preserve"> A., &amp; Laufer, A. (2008). </w:t>
            </w:r>
            <w:r w:rsidRPr="00CA6F02">
              <w:t>PTSD</w:t>
            </w:r>
            <w:r w:rsidR="00120DFD">
              <w:t xml:space="preserve"> symptoms</w:t>
            </w:r>
            <w:r w:rsidRPr="00CA6F02">
              <w:t xml:space="preserve">, </w:t>
            </w:r>
            <w:r w:rsidR="00120DFD">
              <w:t>f</w:t>
            </w:r>
            <w:r w:rsidRPr="00CA6F02">
              <w:t xml:space="preserve">orgiveness and </w:t>
            </w:r>
            <w:r w:rsidR="00120DFD">
              <w:t>r</w:t>
            </w:r>
            <w:r w:rsidRPr="00CA6F02">
              <w:t xml:space="preserve">evenge among Israeli Palestinians and Jewish </w:t>
            </w:r>
            <w:r w:rsidR="00120DFD">
              <w:t>a</w:t>
            </w:r>
            <w:r w:rsidRPr="00CA6F02">
              <w:t xml:space="preserve">dolescents. </w:t>
            </w:r>
            <w:r w:rsidRPr="00CA6F02">
              <w:rPr>
                <w:i/>
                <w:iCs/>
              </w:rPr>
              <w:t>Journal of Traumatic Stress</w:t>
            </w:r>
            <w:r w:rsidRPr="00CA6F02">
              <w:rPr>
                <w:color w:val="000000"/>
                <w:lang w:eastAsia="en-US"/>
              </w:rPr>
              <w:t xml:space="preserve">, </w:t>
            </w:r>
            <w:r w:rsidRPr="00CA6F02">
              <w:rPr>
                <w:i/>
                <w:iCs/>
              </w:rPr>
              <w:t>21</w:t>
            </w:r>
            <w:r w:rsidRPr="00CA6F02">
              <w:t>, 521 – 529</w:t>
            </w:r>
          </w:p>
        </w:tc>
      </w:tr>
      <w:tr w:rsidR="006634BC" w:rsidRPr="00CA6F02" w14:paraId="52A4C158" w14:textId="77777777" w:rsidTr="007922DF">
        <w:trPr>
          <w:cantSplit/>
          <w:trHeight w:val="849"/>
        </w:trPr>
        <w:tc>
          <w:tcPr>
            <w:tcW w:w="993" w:type="dxa"/>
          </w:tcPr>
          <w:p w14:paraId="002FC8EF"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43C26AE" w14:textId="77777777" w:rsidR="006634BC" w:rsidRPr="00CA6F02" w:rsidRDefault="006634BC" w:rsidP="00565FA5">
            <w:pPr>
              <w:pStyle w:val="BodyText"/>
              <w:jc w:val="left"/>
            </w:pPr>
            <w:r w:rsidRPr="00CA6F02">
              <w:rPr>
                <w:rFonts w:cs="Times New Roman"/>
                <w:lang w:val="de-DE" w:eastAsia="en-US"/>
              </w:rPr>
              <w:t xml:space="preserve">Gelkopf, M., Solomon, Z., Berger, R., &amp; Bleich, A. </w:t>
            </w:r>
            <w:r w:rsidRPr="00CA6F02">
              <w:rPr>
                <w:rFonts w:cs="Times New Roman"/>
                <w:lang w:val="de-DE"/>
              </w:rPr>
              <w:t xml:space="preserve">(2009). </w:t>
            </w:r>
            <w:r w:rsidRPr="00CA6F02">
              <w:rPr>
                <w:rFonts w:cs="Times New Roman"/>
              </w:rPr>
              <w:t xml:space="preserve">The mental health impact of terrorism in Israel: A repeat cross-sectional study of Arabs and Jews. </w:t>
            </w:r>
            <w:hyperlink r:id="rId22" w:tooltip="Acta Psychiatrica Scandinavica" w:history="1">
              <w:r w:rsidRPr="00CA6F02">
                <w:rPr>
                  <w:rStyle w:val="Hyperlink"/>
                  <w:i/>
                  <w:iCs/>
                  <w:color w:val="auto"/>
                  <w:u w:val="none"/>
                </w:rPr>
                <w:t>Acta Psychiatrica Scandinavica</w:t>
              </w:r>
            </w:hyperlink>
            <w:r w:rsidRPr="00CA6F02">
              <w:rPr>
                <w:rFonts w:cs="Times New Roman"/>
                <w:i/>
                <w:iCs/>
              </w:rPr>
              <w:t>, 117</w:t>
            </w:r>
            <w:r w:rsidRPr="00CA6F02">
              <w:rPr>
                <w:rFonts w:cs="Times New Roman"/>
              </w:rPr>
              <w:t xml:space="preserve">, 369-380. </w:t>
            </w:r>
            <w:r w:rsidRPr="00CA6F02">
              <w:tab/>
            </w:r>
          </w:p>
        </w:tc>
      </w:tr>
      <w:tr w:rsidR="006634BC" w:rsidRPr="00CA6F02" w14:paraId="3717C6E5" w14:textId="77777777" w:rsidTr="007922DF">
        <w:trPr>
          <w:cantSplit/>
          <w:trHeight w:val="849"/>
        </w:trPr>
        <w:tc>
          <w:tcPr>
            <w:tcW w:w="993" w:type="dxa"/>
          </w:tcPr>
          <w:p w14:paraId="159A36EC"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5839A911" w14:textId="77777777" w:rsidR="006634BC" w:rsidRPr="00CA6F02" w:rsidRDefault="006634BC">
            <w:pPr>
              <w:rPr>
                <w:lang w:val="it-IT" w:eastAsia="en-US"/>
              </w:rPr>
            </w:pPr>
            <w:r w:rsidRPr="00CA6F02">
              <w:rPr>
                <w:color w:val="000000"/>
                <w:lang w:eastAsia="en-US"/>
              </w:rPr>
              <w:t>Solomon, Z., Dekel, R., Zerach, G., &amp; Horesh, D</w:t>
            </w:r>
            <w:r w:rsidRPr="00CA6F02">
              <w:rPr>
                <w:color w:val="000000"/>
              </w:rPr>
              <w:t xml:space="preserve">. (2009). </w:t>
            </w:r>
            <w:r w:rsidRPr="00CA6F02">
              <w:rPr>
                <w:color w:val="000000"/>
                <w:lang w:eastAsia="en-US"/>
              </w:rPr>
              <w:t xml:space="preserve">Differentiation of the self and posttraumatic symptomatology among ex-POWs and their wives. </w:t>
            </w:r>
            <w:r w:rsidRPr="00CA6F02">
              <w:rPr>
                <w:i/>
                <w:iCs/>
              </w:rPr>
              <w:t>Journal of Marital and Family Therapy</w:t>
            </w:r>
            <w:r w:rsidRPr="00CA6F02">
              <w:t xml:space="preserve">, </w:t>
            </w:r>
            <w:r w:rsidRPr="00CA6F02">
              <w:rPr>
                <w:i/>
                <w:iCs/>
              </w:rPr>
              <w:t>35,</w:t>
            </w:r>
            <w:r w:rsidRPr="00CA6F02">
              <w:t xml:space="preserve"> 60-73.</w:t>
            </w:r>
          </w:p>
        </w:tc>
      </w:tr>
      <w:tr w:rsidR="006634BC" w:rsidRPr="00CA6F02" w14:paraId="4F261787" w14:textId="77777777" w:rsidTr="007922DF">
        <w:trPr>
          <w:cantSplit/>
          <w:trHeight w:val="849"/>
        </w:trPr>
        <w:tc>
          <w:tcPr>
            <w:tcW w:w="993" w:type="dxa"/>
          </w:tcPr>
          <w:p w14:paraId="2636113D"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03402708" w14:textId="77777777" w:rsidR="006634BC" w:rsidRPr="00CA6F02" w:rsidRDefault="006634BC" w:rsidP="00120DFD">
            <w:pPr>
              <w:rPr>
                <w:lang w:val="es-ES"/>
              </w:rPr>
            </w:pPr>
            <w:r w:rsidRPr="00CA6F02">
              <w:t>Finklestein, M., &amp; Solomon, Z. (2009)</w:t>
            </w:r>
            <w:r w:rsidR="00120DFD">
              <w:t>.</w:t>
            </w:r>
            <w:r w:rsidRPr="00CA6F02">
              <w:t xml:space="preserve"> Cumulative trauma, PTSD and </w:t>
            </w:r>
            <w:r w:rsidR="00120DFD">
              <w:t>d</w:t>
            </w:r>
            <w:r w:rsidRPr="00CA6F02">
              <w:t xml:space="preserve">issociation </w:t>
            </w:r>
            <w:r w:rsidR="00120DFD">
              <w:t>a</w:t>
            </w:r>
            <w:r w:rsidRPr="00CA6F02">
              <w:t xml:space="preserve">mong Ethiopian refugees in Israel. </w:t>
            </w:r>
            <w:r w:rsidRPr="00CA6F02">
              <w:rPr>
                <w:i/>
                <w:iCs/>
              </w:rPr>
              <w:t>Journal of Trauma and Dissociation</w:t>
            </w:r>
            <w:r w:rsidRPr="00CA6F02">
              <w:t xml:space="preserve">, </w:t>
            </w:r>
            <w:r w:rsidRPr="00CA6F02">
              <w:rPr>
                <w:i/>
                <w:iCs/>
              </w:rPr>
              <w:t>10,</w:t>
            </w:r>
            <w:r w:rsidRPr="00CA6F02">
              <w:t xml:space="preserve"> 38-56.</w:t>
            </w:r>
          </w:p>
        </w:tc>
      </w:tr>
      <w:tr w:rsidR="006634BC" w:rsidRPr="00CA6F02" w14:paraId="1D2A4B71" w14:textId="77777777" w:rsidTr="007922DF">
        <w:trPr>
          <w:cantSplit/>
          <w:trHeight w:val="849"/>
        </w:trPr>
        <w:tc>
          <w:tcPr>
            <w:tcW w:w="993" w:type="dxa"/>
          </w:tcPr>
          <w:p w14:paraId="036163AD"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A398EDB" w14:textId="77777777" w:rsidR="006634BC" w:rsidRPr="00CA6F02" w:rsidRDefault="006634BC" w:rsidP="00120DFD">
            <w:r w:rsidRPr="00CA6F02">
              <w:t>Benyamin</w:t>
            </w:r>
            <w:r w:rsidR="00120DFD">
              <w:t>i</w:t>
            </w:r>
            <w:r w:rsidRPr="00CA6F02">
              <w:t xml:space="preserve">, Y, Ein Dor, T., Ginsburg, K., &amp; Solomon, Z. (2009).  Trajectories of </w:t>
            </w:r>
            <w:r w:rsidR="00120DFD">
              <w:t>s</w:t>
            </w:r>
            <w:r w:rsidRPr="00CA6F02">
              <w:t xml:space="preserve">elf-rated </w:t>
            </w:r>
            <w:r w:rsidR="00120DFD">
              <w:t>h</w:t>
            </w:r>
            <w:r w:rsidRPr="00CA6F02">
              <w:t xml:space="preserve">ealth among </w:t>
            </w:r>
            <w:r w:rsidR="00120DFD">
              <w:t>v</w:t>
            </w:r>
            <w:r w:rsidRPr="00CA6F02">
              <w:t xml:space="preserve">eterans: A </w:t>
            </w:r>
            <w:r w:rsidR="00120DFD">
              <w:t>l</w:t>
            </w:r>
            <w:r w:rsidRPr="00CA6F02">
              <w:t xml:space="preserve">atent </w:t>
            </w:r>
            <w:r w:rsidR="00120DFD">
              <w:t>g</w:t>
            </w:r>
            <w:r w:rsidRPr="00CA6F02">
              <w:t xml:space="preserve">rowth </w:t>
            </w:r>
            <w:r w:rsidR="00120DFD">
              <w:t>c</w:t>
            </w:r>
            <w:r w:rsidRPr="00CA6F02">
              <w:t xml:space="preserve">urve </w:t>
            </w:r>
            <w:r w:rsidR="00120DFD">
              <w:t>a</w:t>
            </w:r>
            <w:r w:rsidRPr="00CA6F02">
              <w:t xml:space="preserve">nalysis of the </w:t>
            </w:r>
            <w:r w:rsidR="00120DFD">
              <w:t>i</w:t>
            </w:r>
            <w:r w:rsidRPr="00CA6F02">
              <w:t xml:space="preserve">mpact of </w:t>
            </w:r>
            <w:r w:rsidR="00120DFD">
              <w:t>p</w:t>
            </w:r>
            <w:r w:rsidRPr="00CA6F02">
              <w:t xml:space="preserve">osttraumatic </w:t>
            </w:r>
            <w:r w:rsidR="00120DFD">
              <w:t>s</w:t>
            </w:r>
            <w:r w:rsidRPr="00CA6F02">
              <w:t xml:space="preserve">ymptoms. </w:t>
            </w:r>
            <w:r w:rsidRPr="00CA6F02">
              <w:rPr>
                <w:i/>
                <w:iCs/>
              </w:rPr>
              <w:t>Psychosomatic Medicine</w:t>
            </w:r>
            <w:r w:rsidRPr="00CA6F02">
              <w:rPr>
                <w:lang w:eastAsia="en-US"/>
              </w:rPr>
              <w:t xml:space="preserve">, </w:t>
            </w:r>
            <w:r w:rsidRPr="00CA6F02">
              <w:rPr>
                <w:i/>
                <w:iCs/>
                <w:lang w:eastAsia="en-US"/>
              </w:rPr>
              <w:t>71</w:t>
            </w:r>
            <w:r w:rsidRPr="00CA6F02">
              <w:rPr>
                <w:lang w:eastAsia="en-US"/>
              </w:rPr>
              <w:t>, 345-352.</w:t>
            </w:r>
          </w:p>
        </w:tc>
      </w:tr>
      <w:tr w:rsidR="006634BC" w:rsidRPr="00CA6F02" w14:paraId="541C2DD6" w14:textId="77777777" w:rsidTr="007922DF">
        <w:trPr>
          <w:cantSplit/>
          <w:trHeight w:val="567"/>
        </w:trPr>
        <w:tc>
          <w:tcPr>
            <w:tcW w:w="993" w:type="dxa"/>
          </w:tcPr>
          <w:p w14:paraId="7A9CE665"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703FA14E" w14:textId="77777777" w:rsidR="006634BC" w:rsidRPr="00CA6F02" w:rsidRDefault="006634BC" w:rsidP="00120DFD">
            <w:r w:rsidRPr="00CA6F02">
              <w:rPr>
                <w:lang w:eastAsia="en-US"/>
              </w:rPr>
              <w:t xml:space="preserve">Laufer, A., &amp; Solomon, Z. (2009). Gender </w:t>
            </w:r>
            <w:r w:rsidR="00120DFD">
              <w:rPr>
                <w:lang w:eastAsia="en-US"/>
              </w:rPr>
              <w:t>d</w:t>
            </w:r>
            <w:r w:rsidRPr="00CA6F02">
              <w:rPr>
                <w:lang w:eastAsia="en-US"/>
              </w:rPr>
              <w:t xml:space="preserve">ifferences in PTSD in Israeli youth exposed to terror attacks. </w:t>
            </w:r>
            <w:r w:rsidRPr="00CA6F02">
              <w:rPr>
                <w:i/>
                <w:iCs/>
                <w:lang w:eastAsia="en-US"/>
              </w:rPr>
              <w:t>The Journal of Interpersonal Violence</w:t>
            </w:r>
            <w:r w:rsidRPr="00CA6F02">
              <w:rPr>
                <w:lang w:eastAsia="en-US"/>
              </w:rPr>
              <w:t xml:space="preserve">, </w:t>
            </w:r>
            <w:r w:rsidRPr="00CA6F02">
              <w:rPr>
                <w:i/>
                <w:iCs/>
                <w:lang w:eastAsia="en-US"/>
              </w:rPr>
              <w:t>24,</w:t>
            </w:r>
            <w:r w:rsidRPr="00CA6F02">
              <w:rPr>
                <w:lang w:eastAsia="en-US"/>
              </w:rPr>
              <w:t xml:space="preserve"> 959-976. </w:t>
            </w:r>
          </w:p>
        </w:tc>
      </w:tr>
      <w:tr w:rsidR="006634BC" w:rsidRPr="00CA6F02" w14:paraId="7A8399FE" w14:textId="77777777" w:rsidTr="007922DF">
        <w:trPr>
          <w:cantSplit/>
          <w:trHeight w:val="549"/>
        </w:trPr>
        <w:tc>
          <w:tcPr>
            <w:tcW w:w="993" w:type="dxa"/>
          </w:tcPr>
          <w:p w14:paraId="5817585C"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12A5B7A9" w14:textId="77777777" w:rsidR="006634BC" w:rsidRPr="00CA6F02" w:rsidRDefault="006634BC">
            <w:pPr>
              <w:rPr>
                <w:lang w:val="de-DE"/>
              </w:rPr>
            </w:pPr>
            <w:r w:rsidRPr="00CA6F02">
              <w:t xml:space="preserve">Solomon, Z., Helvitz, H., &amp; Zerach, G. (2009). Subjective age, PTSD and physical health among war veterans. </w:t>
            </w:r>
            <w:r w:rsidRPr="00CA6F02">
              <w:rPr>
                <w:i/>
                <w:iCs/>
              </w:rPr>
              <w:t>Aging and Mental Health</w:t>
            </w:r>
            <w:r w:rsidRPr="00CA6F02">
              <w:t xml:space="preserve">, </w:t>
            </w:r>
            <w:r w:rsidRPr="00CA6F02">
              <w:rPr>
                <w:i/>
                <w:iCs/>
              </w:rPr>
              <w:t>13,</w:t>
            </w:r>
            <w:r w:rsidRPr="00CA6F02">
              <w:t xml:space="preserve"> 405-413.</w:t>
            </w:r>
          </w:p>
        </w:tc>
      </w:tr>
      <w:tr w:rsidR="006634BC" w:rsidRPr="00CA6F02" w14:paraId="1CFEDE40" w14:textId="77777777" w:rsidTr="007922DF">
        <w:trPr>
          <w:cantSplit/>
          <w:trHeight w:val="849"/>
        </w:trPr>
        <w:tc>
          <w:tcPr>
            <w:tcW w:w="993" w:type="dxa"/>
          </w:tcPr>
          <w:p w14:paraId="25B7B00B"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12E958C3" w14:textId="77777777" w:rsidR="006634BC" w:rsidRPr="00CA6F02" w:rsidRDefault="006634BC">
            <w:r w:rsidRPr="00CA6F02">
              <w:rPr>
                <w:lang w:val="de-DE"/>
              </w:rPr>
              <w:t>Solomon, Z., Horesh, D., &amp; Ein-Dor, T. (2009).</w:t>
            </w:r>
            <w:r w:rsidRPr="00CA6F02">
              <w:rPr>
                <w:i/>
                <w:iCs/>
                <w:lang w:val="de-DE"/>
              </w:rPr>
              <w:t xml:space="preserve"> </w:t>
            </w:r>
            <w:r w:rsidRPr="00CA6F02">
              <w:t>The longitudinal course of PTSD symptom clusters among war veterans</w:t>
            </w:r>
            <w:r w:rsidRPr="00CA6F02">
              <w:rPr>
                <w:i/>
                <w:iCs/>
              </w:rPr>
              <w:t>. Journal of Clinical Psychiatry, 70</w:t>
            </w:r>
            <w:r w:rsidRPr="00CA6F02">
              <w:t>, 837-843.</w:t>
            </w:r>
          </w:p>
        </w:tc>
      </w:tr>
      <w:tr w:rsidR="006634BC" w:rsidRPr="00CA6F02" w14:paraId="792498C1" w14:textId="77777777" w:rsidTr="007922DF">
        <w:trPr>
          <w:cantSplit/>
          <w:trHeight w:val="849"/>
        </w:trPr>
        <w:tc>
          <w:tcPr>
            <w:tcW w:w="993" w:type="dxa"/>
          </w:tcPr>
          <w:p w14:paraId="78A0F392"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51AD1C54" w14:textId="77777777" w:rsidR="006634BC" w:rsidRPr="00CA6F02" w:rsidRDefault="006634BC" w:rsidP="00120DFD">
            <w:r w:rsidRPr="00CA6F02">
              <w:rPr>
                <w:lang w:val="es-ES"/>
              </w:rPr>
              <w:t>Levine</w:t>
            </w:r>
            <w:r w:rsidR="00120DFD">
              <w:rPr>
                <w:lang w:val="es-ES"/>
              </w:rPr>
              <w:t>,</w:t>
            </w:r>
            <w:r w:rsidRPr="00CA6F02">
              <w:rPr>
                <w:lang w:val="es-ES"/>
              </w:rPr>
              <w:t xml:space="preserve"> S</w:t>
            </w:r>
            <w:r w:rsidR="00120DFD">
              <w:rPr>
                <w:lang w:val="es-ES"/>
              </w:rPr>
              <w:t>.</w:t>
            </w:r>
            <w:r w:rsidRPr="00CA6F02">
              <w:rPr>
                <w:lang w:val="es-ES"/>
              </w:rPr>
              <w:t xml:space="preserve"> Z., Laufer</w:t>
            </w:r>
            <w:r w:rsidR="00120DFD">
              <w:rPr>
                <w:lang w:val="es-ES"/>
              </w:rPr>
              <w:t>,</w:t>
            </w:r>
            <w:r w:rsidRPr="00CA6F02">
              <w:rPr>
                <w:lang w:val="es-ES"/>
              </w:rPr>
              <w:t xml:space="preserve"> A</w:t>
            </w:r>
            <w:r w:rsidR="00120DFD">
              <w:rPr>
                <w:lang w:val="es-ES"/>
              </w:rPr>
              <w:t>.</w:t>
            </w:r>
            <w:r w:rsidRPr="00CA6F02">
              <w:rPr>
                <w:lang w:val="es-ES"/>
              </w:rPr>
              <w:t>, Stein</w:t>
            </w:r>
            <w:r w:rsidR="00120DFD">
              <w:rPr>
                <w:lang w:val="es-ES"/>
              </w:rPr>
              <w:t>,</w:t>
            </w:r>
            <w:r w:rsidRPr="00CA6F02">
              <w:rPr>
                <w:lang w:val="es-ES"/>
              </w:rPr>
              <w:t xml:space="preserve"> E</w:t>
            </w:r>
            <w:r w:rsidR="00120DFD">
              <w:rPr>
                <w:lang w:val="es-ES"/>
              </w:rPr>
              <w:t>.</w:t>
            </w:r>
            <w:r w:rsidRPr="00CA6F02">
              <w:rPr>
                <w:lang w:val="es-ES"/>
              </w:rPr>
              <w:t xml:space="preserve">, Hamama-Raz, Y., &amp; Solomon, Z. (2009). </w:t>
            </w:r>
            <w:r w:rsidRPr="00CA6F02">
              <w:t xml:space="preserve">Examining the </w:t>
            </w:r>
            <w:r w:rsidR="00120DFD">
              <w:t>r</w:t>
            </w:r>
            <w:r w:rsidRPr="00CA6F02">
              <w:t xml:space="preserve">elationship between </w:t>
            </w:r>
            <w:r w:rsidR="00120DFD">
              <w:t>r</w:t>
            </w:r>
            <w:r w:rsidRPr="00CA6F02">
              <w:t xml:space="preserve">esilience and </w:t>
            </w:r>
            <w:r w:rsidR="00120DFD">
              <w:t>p</w:t>
            </w:r>
            <w:r w:rsidRPr="00CA6F02">
              <w:t xml:space="preserve">osttraumatic </w:t>
            </w:r>
            <w:r w:rsidR="00120DFD">
              <w:t>g</w:t>
            </w:r>
            <w:r w:rsidRPr="00CA6F02">
              <w:t xml:space="preserve">rowth. </w:t>
            </w:r>
            <w:r w:rsidRPr="00CA6F02">
              <w:rPr>
                <w:i/>
                <w:iCs/>
              </w:rPr>
              <w:t>Journal of Traumatic Stress, 22,</w:t>
            </w:r>
            <w:r w:rsidRPr="00CA6F02">
              <w:t xml:space="preserve"> 282-286.</w:t>
            </w:r>
          </w:p>
        </w:tc>
      </w:tr>
      <w:tr w:rsidR="006634BC" w:rsidRPr="00CA6F02" w14:paraId="52C31763" w14:textId="77777777" w:rsidTr="007922DF">
        <w:trPr>
          <w:cantSplit/>
          <w:trHeight w:val="849"/>
        </w:trPr>
        <w:tc>
          <w:tcPr>
            <w:tcW w:w="993" w:type="dxa"/>
          </w:tcPr>
          <w:p w14:paraId="0C0526F1"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3CB3A4B9" w14:textId="77777777" w:rsidR="006634BC" w:rsidRPr="00CA6F02" w:rsidRDefault="006634BC">
            <w:r w:rsidRPr="00CA6F02">
              <w:t>Laufer, A., Hammama</w:t>
            </w:r>
            <w:r w:rsidR="00120DFD">
              <w:t>-</w:t>
            </w:r>
            <w:r w:rsidRPr="00CA6F02">
              <w:t xml:space="preserve">Raz, Y., Levine S., &amp; Solomon, Z. (2009). Posttraumatic growth in adolescence: The role of religiosity, distress and forgiveness. </w:t>
            </w:r>
            <w:r w:rsidRPr="00CA6F02">
              <w:rPr>
                <w:i/>
                <w:iCs/>
              </w:rPr>
              <w:t>Journal of Social and Clinical Psychology, 28,</w:t>
            </w:r>
            <w:r w:rsidRPr="00CA6F02">
              <w:t xml:space="preserve"> 862-880.</w:t>
            </w:r>
          </w:p>
        </w:tc>
      </w:tr>
      <w:tr w:rsidR="006634BC" w:rsidRPr="00CA6F02" w14:paraId="7814E474" w14:textId="77777777" w:rsidTr="007922DF">
        <w:trPr>
          <w:cantSplit/>
          <w:trHeight w:val="637"/>
        </w:trPr>
        <w:tc>
          <w:tcPr>
            <w:tcW w:w="993" w:type="dxa"/>
          </w:tcPr>
          <w:p w14:paraId="21650410"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3B599E26" w14:textId="77777777" w:rsidR="006634BC" w:rsidRPr="00CA6F02" w:rsidRDefault="006634BC">
            <w:pPr>
              <w:rPr>
                <w:lang w:eastAsia="en-US"/>
              </w:rPr>
            </w:pPr>
            <w:r w:rsidRPr="00CA6F02">
              <w:rPr>
                <w:color w:val="000000"/>
              </w:rPr>
              <w:t>Solomon, Z., Dekel, R., &amp;</w:t>
            </w:r>
            <w:r w:rsidRPr="00CA6F02">
              <w:t xml:space="preserve"> Zerach, G. (2009). </w:t>
            </w:r>
            <w:r w:rsidR="008B1132" w:rsidRPr="008B1132">
              <w:t>Posttraumatic stress disorder and marital adjustment: The mediating role of forgiveness</w:t>
            </w:r>
            <w:r w:rsidRPr="00CA6F02">
              <w:t xml:space="preserve">. </w:t>
            </w:r>
            <w:r w:rsidRPr="00CA6F02">
              <w:rPr>
                <w:i/>
                <w:iCs/>
              </w:rPr>
              <w:t>Family Process</w:t>
            </w:r>
            <w:r w:rsidRPr="00CA6F02">
              <w:rPr>
                <w:lang w:eastAsia="en-US"/>
              </w:rPr>
              <w:t xml:space="preserve">, </w:t>
            </w:r>
            <w:r w:rsidRPr="00CA6F02">
              <w:rPr>
                <w:i/>
                <w:iCs/>
              </w:rPr>
              <w:t>48,</w:t>
            </w:r>
            <w:r w:rsidRPr="00CA6F02">
              <w:t xml:space="preserve"> 546–558.</w:t>
            </w:r>
          </w:p>
        </w:tc>
      </w:tr>
      <w:tr w:rsidR="006634BC" w:rsidRPr="00CA6F02" w14:paraId="2DEC77E1" w14:textId="77777777" w:rsidTr="007922DF">
        <w:trPr>
          <w:cantSplit/>
          <w:trHeight w:val="637"/>
        </w:trPr>
        <w:tc>
          <w:tcPr>
            <w:tcW w:w="993" w:type="dxa"/>
          </w:tcPr>
          <w:p w14:paraId="548D2F60"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75F4BD1" w14:textId="77777777" w:rsidR="006634BC" w:rsidRPr="00CA6F02" w:rsidRDefault="006634BC" w:rsidP="00977AD3">
            <w:pPr>
              <w:ind w:right="284"/>
            </w:pPr>
            <w:r w:rsidRPr="00CA6F02">
              <w:rPr>
                <w:lang w:eastAsia="en-US"/>
              </w:rPr>
              <w:t>Ginzburg, K., Ein-Dor, T., &amp; Solomon, Z. (2010). Comorbidity of posttraumatic stress disorder, anxiety and depression: A 20-year longitudinal study of war veterans</w:t>
            </w:r>
            <w:r w:rsidRPr="008126FA">
              <w:rPr>
                <w:lang w:eastAsia="en-US"/>
              </w:rPr>
              <w:t>.</w:t>
            </w:r>
            <w:r w:rsidRPr="00CA6F02">
              <w:rPr>
                <w:b/>
                <w:bCs/>
                <w:lang w:eastAsia="en-US"/>
              </w:rPr>
              <w:t xml:space="preserve"> </w:t>
            </w:r>
            <w:r w:rsidRPr="00CA6F02">
              <w:rPr>
                <w:i/>
                <w:iCs/>
              </w:rPr>
              <w:t xml:space="preserve">Journal of Affective Disorders, </w:t>
            </w:r>
            <w:r w:rsidRPr="00CA6F02">
              <w:rPr>
                <w:i/>
                <w:iCs/>
                <w:color w:val="231F20"/>
                <w:lang w:eastAsia="en-US"/>
              </w:rPr>
              <w:t>123</w:t>
            </w:r>
            <w:r w:rsidRPr="00CA6F02">
              <w:rPr>
                <w:color w:val="231F20"/>
                <w:lang w:eastAsia="en-US"/>
              </w:rPr>
              <w:t>, 249–257.</w:t>
            </w:r>
          </w:p>
        </w:tc>
      </w:tr>
      <w:tr w:rsidR="006634BC" w:rsidRPr="00CA6F02" w14:paraId="5FEB44E9" w14:textId="77777777" w:rsidTr="007922DF">
        <w:trPr>
          <w:cantSplit/>
          <w:trHeight w:val="637"/>
        </w:trPr>
        <w:tc>
          <w:tcPr>
            <w:tcW w:w="993" w:type="dxa"/>
          </w:tcPr>
          <w:p w14:paraId="63BFBC3E"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DA577A1" w14:textId="77777777" w:rsidR="006634BC" w:rsidRPr="00CA6F02" w:rsidRDefault="006634BC" w:rsidP="00B64E19">
            <w:pPr>
              <w:ind w:right="720"/>
            </w:pPr>
            <w:r w:rsidRPr="00CA6F02">
              <w:rPr>
                <w:color w:val="000000"/>
                <w:lang w:eastAsia="en-US"/>
              </w:rPr>
              <w:t>Laufer, A., &amp; Solomon, Z. (2010) Political ideology and psychological symptoms following terror.</w:t>
            </w:r>
            <w:r w:rsidRPr="00CA6F02">
              <w:rPr>
                <w:b/>
                <w:bCs/>
              </w:rPr>
              <w:t xml:space="preserve"> </w:t>
            </w:r>
            <w:r w:rsidRPr="00CA6F02">
              <w:rPr>
                <w:i/>
                <w:iCs/>
              </w:rPr>
              <w:t>Youth and Society, 41</w:t>
            </w:r>
            <w:r w:rsidRPr="00CA6F02">
              <w:t>, 414-433.</w:t>
            </w:r>
          </w:p>
        </w:tc>
      </w:tr>
      <w:tr w:rsidR="006634BC" w:rsidRPr="00CA6F02" w14:paraId="09AC106B" w14:textId="77777777" w:rsidTr="007922DF">
        <w:trPr>
          <w:cantSplit/>
          <w:trHeight w:val="637"/>
        </w:trPr>
        <w:tc>
          <w:tcPr>
            <w:tcW w:w="993" w:type="dxa"/>
          </w:tcPr>
          <w:p w14:paraId="5FBF8E49"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52C27916" w14:textId="77777777" w:rsidR="006634BC" w:rsidRPr="00CA6F02" w:rsidRDefault="006634BC" w:rsidP="0033381A">
            <w:pPr>
              <w:ind w:right="720"/>
              <w:rPr>
                <w:color w:val="000000"/>
                <w:lang w:eastAsia="en-US"/>
              </w:rPr>
            </w:pPr>
            <w:r w:rsidRPr="00CA6F02">
              <w:t xml:space="preserve">Laufer, A., Solomon, Z., &amp; Levine, S. (2010). Elaboration on </w:t>
            </w:r>
            <w:r w:rsidR="0033381A">
              <w:t>p</w:t>
            </w:r>
            <w:r w:rsidRPr="00CA6F02">
              <w:t xml:space="preserve">osttraumatic </w:t>
            </w:r>
            <w:r w:rsidR="0033381A">
              <w:t>g</w:t>
            </w:r>
            <w:r w:rsidRPr="00CA6F02">
              <w:t xml:space="preserve">rowth in </w:t>
            </w:r>
            <w:r w:rsidR="0033381A">
              <w:t>y</w:t>
            </w:r>
            <w:r w:rsidRPr="00CA6F02">
              <w:t xml:space="preserve">outh </w:t>
            </w:r>
            <w:r w:rsidR="0033381A">
              <w:t>e</w:t>
            </w:r>
            <w:r w:rsidRPr="00CA6F02">
              <w:t xml:space="preserve">xposed to </w:t>
            </w:r>
            <w:r w:rsidR="0033381A">
              <w:t>t</w:t>
            </w:r>
            <w:r w:rsidRPr="00CA6F02">
              <w:t xml:space="preserve">error: The </w:t>
            </w:r>
            <w:r w:rsidR="0033381A">
              <w:t>r</w:t>
            </w:r>
            <w:r w:rsidRPr="00CA6F02">
              <w:t xml:space="preserve">ole of </w:t>
            </w:r>
            <w:r w:rsidR="0033381A">
              <w:t>r</w:t>
            </w:r>
            <w:r w:rsidRPr="00CA6F02">
              <w:t xml:space="preserve">eligiosity and </w:t>
            </w:r>
            <w:r w:rsidR="0033381A">
              <w:t>p</w:t>
            </w:r>
            <w:r w:rsidRPr="00CA6F02">
              <w:t xml:space="preserve">olitical </w:t>
            </w:r>
            <w:r w:rsidR="0033381A">
              <w:t>i</w:t>
            </w:r>
            <w:r w:rsidRPr="00CA6F02">
              <w:t xml:space="preserve">deology. </w:t>
            </w:r>
            <w:r w:rsidRPr="00CA6F02">
              <w:rPr>
                <w:i/>
                <w:iCs/>
              </w:rPr>
              <w:t>Social Psychiatry and Psychiatric Epidemiology</w:t>
            </w:r>
            <w:r w:rsidRPr="00CA6F02">
              <w:t xml:space="preserve">, </w:t>
            </w:r>
            <w:r w:rsidRPr="00CA6F02">
              <w:rPr>
                <w:i/>
                <w:iCs/>
              </w:rPr>
              <w:t>45,</w:t>
            </w:r>
            <w:r w:rsidRPr="00CA6F02">
              <w:t xml:space="preserve"> 647-653.</w:t>
            </w:r>
          </w:p>
        </w:tc>
      </w:tr>
      <w:tr w:rsidR="006634BC" w:rsidRPr="00CA6F02" w14:paraId="4A9F9D93" w14:textId="77777777" w:rsidTr="007922DF">
        <w:trPr>
          <w:cantSplit/>
          <w:trHeight w:val="637"/>
        </w:trPr>
        <w:tc>
          <w:tcPr>
            <w:tcW w:w="993" w:type="dxa"/>
          </w:tcPr>
          <w:p w14:paraId="28FEA107"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4B74604F" w14:textId="77777777" w:rsidR="006634BC" w:rsidRPr="00CA6F02" w:rsidRDefault="006634BC" w:rsidP="001B5C1A">
            <w:pPr>
              <w:ind w:right="720"/>
            </w:pPr>
            <w:r w:rsidRPr="00CA6F02">
              <w:t xml:space="preserve">Ein-Dor, T., Doron, G., Solomon, Z., </w:t>
            </w:r>
            <w:r w:rsidR="001B5C1A" w:rsidRPr="00CA6F02">
              <w:t>Mikulincer, M.</w:t>
            </w:r>
            <w:r w:rsidR="001B5C1A">
              <w:t>,</w:t>
            </w:r>
            <w:r w:rsidR="001B5C1A" w:rsidRPr="00CA6F02">
              <w:t xml:space="preserve"> </w:t>
            </w:r>
            <w:r w:rsidRPr="00CA6F02">
              <w:t xml:space="preserve">&amp; </w:t>
            </w:r>
            <w:r w:rsidR="001B5C1A" w:rsidRPr="001B5C1A">
              <w:t>Shaver, P</w:t>
            </w:r>
            <w:r w:rsidR="001B5C1A">
              <w:t>.</w:t>
            </w:r>
            <w:r w:rsidR="001B5C1A" w:rsidRPr="001B5C1A">
              <w:t xml:space="preserve"> R</w:t>
            </w:r>
            <w:r w:rsidR="001B5C1A">
              <w:t>.</w:t>
            </w:r>
            <w:r w:rsidR="001B5C1A" w:rsidRPr="001B5C1A">
              <w:t xml:space="preserve"> </w:t>
            </w:r>
            <w:r w:rsidRPr="00CA6F02">
              <w:t xml:space="preserve">(2010). </w:t>
            </w:r>
            <w:r w:rsidR="001B5C1A" w:rsidRPr="001B5C1A">
              <w:t>Together in pain: Attachment-related dyadic processes and posttraumatic stress disorder</w:t>
            </w:r>
            <w:r w:rsidRPr="00CA6F02">
              <w:t xml:space="preserve">. </w:t>
            </w:r>
            <w:r w:rsidRPr="00CA6F02">
              <w:rPr>
                <w:i/>
                <w:iCs/>
              </w:rPr>
              <w:t>Journal of Counseling Psychology, 57</w:t>
            </w:r>
            <w:r w:rsidRPr="00CA6F02">
              <w:t>, 317-327.</w:t>
            </w:r>
          </w:p>
        </w:tc>
      </w:tr>
      <w:tr w:rsidR="006634BC" w:rsidRPr="00CA6F02" w14:paraId="4BD36194" w14:textId="77777777" w:rsidTr="007922DF">
        <w:trPr>
          <w:cantSplit/>
          <w:trHeight w:val="637"/>
        </w:trPr>
        <w:tc>
          <w:tcPr>
            <w:tcW w:w="993" w:type="dxa"/>
          </w:tcPr>
          <w:p w14:paraId="686CF94D"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37A4E434" w14:textId="77777777" w:rsidR="006634BC" w:rsidRPr="00CA6F02" w:rsidRDefault="006634BC" w:rsidP="002949D5">
            <w:pPr>
              <w:ind w:right="720"/>
            </w:pPr>
            <w:r w:rsidRPr="00565FA5">
              <w:rPr>
                <w:lang w:val="de-DE"/>
              </w:rPr>
              <w:t xml:space="preserve">Zerach, G., Ben-David, A., Solomom, Z., &amp; </w:t>
            </w:r>
            <w:r w:rsidR="002949D5" w:rsidRPr="00565FA5">
              <w:rPr>
                <w:lang w:val="de-DE"/>
              </w:rPr>
              <w:t>Heruti, R. (2010). Posttraumatic</w:t>
            </w:r>
            <w:r w:rsidRPr="00565FA5">
              <w:t xml:space="preserve"> symptoms, marital intimacy, dyadic adjustment and sexual satisfaction among ex-prisoners of war. </w:t>
            </w:r>
            <w:r w:rsidRPr="00565FA5">
              <w:rPr>
                <w:i/>
                <w:iCs/>
              </w:rPr>
              <w:t>Journal of Sexual Medicine, 7,</w:t>
            </w:r>
            <w:r w:rsidRPr="00565FA5">
              <w:t xml:space="preserve"> 2739-2749.</w:t>
            </w:r>
          </w:p>
        </w:tc>
      </w:tr>
      <w:tr w:rsidR="006634BC" w:rsidRPr="00CA6F02" w14:paraId="1A492759" w14:textId="77777777" w:rsidTr="007922DF">
        <w:trPr>
          <w:cantSplit/>
          <w:trHeight w:val="637"/>
        </w:trPr>
        <w:tc>
          <w:tcPr>
            <w:tcW w:w="993" w:type="dxa"/>
          </w:tcPr>
          <w:p w14:paraId="07533792"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1E87967C" w14:textId="77777777" w:rsidR="006634BC" w:rsidRPr="00CA6F02" w:rsidRDefault="006634BC" w:rsidP="006238DC">
            <w:pPr>
              <w:ind w:right="720"/>
            </w:pPr>
            <w:r w:rsidRPr="00CA6F02">
              <w:t xml:space="preserve">Svetlicky, V., Solomon, Z., Benbenishty, R., Levi, O., &amp; Lubin, G. (2010). Combat </w:t>
            </w:r>
            <w:r w:rsidR="006238DC">
              <w:t>e</w:t>
            </w:r>
            <w:r w:rsidRPr="00CA6F02">
              <w:t xml:space="preserve">xposure, </w:t>
            </w:r>
            <w:r w:rsidR="006238DC">
              <w:t>p</w:t>
            </w:r>
            <w:r w:rsidRPr="00CA6F02">
              <w:t xml:space="preserve">osttraumatic </w:t>
            </w:r>
            <w:r w:rsidR="006238DC">
              <w:t>s</w:t>
            </w:r>
            <w:r w:rsidRPr="00CA6F02">
              <w:t xml:space="preserve">tress </w:t>
            </w:r>
            <w:r w:rsidR="006238DC">
              <w:t>s</w:t>
            </w:r>
            <w:r w:rsidRPr="00CA6F02">
              <w:t xml:space="preserve">ymptoms and </w:t>
            </w:r>
            <w:r w:rsidR="006238DC">
              <w:t>r</w:t>
            </w:r>
            <w:r w:rsidRPr="00CA6F02">
              <w:t xml:space="preserve">isk-taking </w:t>
            </w:r>
            <w:r w:rsidR="006238DC">
              <w:t>b</w:t>
            </w:r>
            <w:r w:rsidRPr="00CA6F02">
              <w:t xml:space="preserve">ehavior in veterans of the </w:t>
            </w:r>
            <w:r w:rsidR="006238DC">
              <w:t>s</w:t>
            </w:r>
            <w:r w:rsidRPr="00CA6F02">
              <w:t>econd Lebanon War</w:t>
            </w:r>
            <w:r w:rsidR="006238DC">
              <w:t>.</w:t>
            </w:r>
            <w:r w:rsidRPr="00CA6F02">
              <w:t xml:space="preserve">  </w:t>
            </w:r>
          </w:p>
          <w:p w14:paraId="52A4E099" w14:textId="77777777" w:rsidR="006634BC" w:rsidRPr="00CA6F02" w:rsidRDefault="006634BC" w:rsidP="0040547A">
            <w:pPr>
              <w:ind w:right="720"/>
            </w:pPr>
            <w:r w:rsidRPr="00CA6F02">
              <w:rPr>
                <w:i/>
                <w:iCs/>
                <w:color w:val="000000"/>
              </w:rPr>
              <w:t>The Israel Journal of Psychiatry, 47</w:t>
            </w:r>
            <w:r w:rsidRPr="00CA6F02">
              <w:rPr>
                <w:color w:val="000000"/>
              </w:rPr>
              <w:t>, 276-283.</w:t>
            </w:r>
          </w:p>
        </w:tc>
      </w:tr>
      <w:tr w:rsidR="006634BC" w:rsidRPr="00CA6F02" w14:paraId="0B1F1083" w14:textId="77777777" w:rsidTr="007922DF">
        <w:trPr>
          <w:cantSplit/>
          <w:trHeight w:val="637"/>
        </w:trPr>
        <w:tc>
          <w:tcPr>
            <w:tcW w:w="993" w:type="dxa"/>
          </w:tcPr>
          <w:p w14:paraId="03774C0A" w14:textId="77777777" w:rsidR="006634BC" w:rsidRPr="00CA6F02" w:rsidRDefault="006634BC" w:rsidP="00C2502F">
            <w:pPr>
              <w:pStyle w:val="Header"/>
              <w:numPr>
                <w:ilvl w:val="0"/>
                <w:numId w:val="28"/>
              </w:numPr>
              <w:tabs>
                <w:tab w:val="clear" w:pos="4320"/>
                <w:tab w:val="clear" w:pos="8640"/>
              </w:tabs>
              <w:ind w:right="270"/>
            </w:pPr>
          </w:p>
        </w:tc>
        <w:tc>
          <w:tcPr>
            <w:tcW w:w="8046" w:type="dxa"/>
          </w:tcPr>
          <w:p w14:paraId="12ACD2C8" w14:textId="77777777" w:rsidR="006634BC" w:rsidRPr="00CA6F02" w:rsidRDefault="006634BC" w:rsidP="006238DC">
            <w:r w:rsidRPr="00CA6F02">
              <w:t xml:space="preserve">Priebe, S., Katsakou, C., Glöckner, M., Dembinskas, A., Karastergiou, A., Kiejna, A., Kjellin, L., Magliano, L., Nawka, P., Onchev, G., Raboch, J., Schuetzwohl, M., Solomon, Z., Torres-González, F., Wang, D., &amp; Kallert, T. (2010). Patients’ views of involuntary hospital admission in psychiatry after one and three months: </w:t>
            </w:r>
            <w:r w:rsidR="006238DC">
              <w:t>A</w:t>
            </w:r>
            <w:r w:rsidRPr="00CA6F02">
              <w:t xml:space="preserve"> prospective study in eleven European countries. </w:t>
            </w:r>
            <w:r w:rsidRPr="00CA6F02">
              <w:rPr>
                <w:i/>
                <w:iCs/>
              </w:rPr>
              <w:t>British</w:t>
            </w:r>
            <w:r w:rsidRPr="00CA6F02">
              <w:t xml:space="preserve"> </w:t>
            </w:r>
            <w:r w:rsidRPr="00CA6F02">
              <w:rPr>
                <w:i/>
                <w:iCs/>
              </w:rPr>
              <w:t>Journal of Psychiatry</w:t>
            </w:r>
            <w:r w:rsidRPr="00CA6F02">
              <w:t xml:space="preserve">, </w:t>
            </w:r>
            <w:r w:rsidRPr="00CA6F02">
              <w:rPr>
                <w:i/>
                <w:iCs/>
              </w:rPr>
              <w:t>196</w:t>
            </w:r>
            <w:r w:rsidRPr="00CA6F02">
              <w:t>, 179-185.</w:t>
            </w:r>
          </w:p>
        </w:tc>
      </w:tr>
      <w:tr w:rsidR="006634BC" w:rsidRPr="00CA6F02" w14:paraId="3D06E1A3" w14:textId="77777777" w:rsidTr="007922DF">
        <w:trPr>
          <w:cantSplit/>
          <w:trHeight w:val="637"/>
        </w:trPr>
        <w:tc>
          <w:tcPr>
            <w:tcW w:w="993" w:type="dxa"/>
          </w:tcPr>
          <w:p w14:paraId="41C91A80" w14:textId="77777777" w:rsidR="006634BC" w:rsidRPr="00CA6F02" w:rsidRDefault="006634BC" w:rsidP="006238DC">
            <w:pPr>
              <w:pStyle w:val="ListParagraph"/>
              <w:numPr>
                <w:ilvl w:val="0"/>
                <w:numId w:val="28"/>
              </w:numPr>
            </w:pPr>
          </w:p>
        </w:tc>
        <w:tc>
          <w:tcPr>
            <w:tcW w:w="8046" w:type="dxa"/>
          </w:tcPr>
          <w:p w14:paraId="5B0A8115" w14:textId="77777777" w:rsidR="006634BC" w:rsidRPr="00CA6F02" w:rsidRDefault="006634BC" w:rsidP="00397936">
            <w:r w:rsidRPr="00CA6F02">
              <w:rPr>
                <w:lang w:val="es-ES_tradnl"/>
              </w:rPr>
              <w:t>Solomon, Z., Debby-Aharon, S.</w:t>
            </w:r>
            <w:proofErr w:type="gramStart"/>
            <w:r w:rsidRPr="00CA6F02">
              <w:rPr>
                <w:lang w:val="es-ES_tradnl"/>
              </w:rPr>
              <w:t>,  Zerach</w:t>
            </w:r>
            <w:proofErr w:type="gramEnd"/>
            <w:r w:rsidRPr="00CA6F02">
              <w:rPr>
                <w:lang w:val="es-ES_tradnl"/>
              </w:rPr>
              <w:t xml:space="preserve">, G., &amp; Horesh, D. (2011). </w:t>
            </w:r>
            <w:r w:rsidRPr="00CA6F02">
              <w:t xml:space="preserve">Marital adjustment, parental functioning and emotional sharing in war veterans. </w:t>
            </w:r>
            <w:r w:rsidRPr="00CA6F02">
              <w:rPr>
                <w:i/>
                <w:iCs/>
                <w:color w:val="000000"/>
                <w:lang w:eastAsia="en-US"/>
              </w:rPr>
              <w:t xml:space="preserve">Journal of Family Issues, 32, </w:t>
            </w:r>
            <w:r w:rsidRPr="00CA6F02">
              <w:rPr>
                <w:color w:val="000000"/>
                <w:lang w:eastAsia="en-US"/>
              </w:rPr>
              <w:t>127-147</w:t>
            </w:r>
            <w:r w:rsidRPr="00CA6F02">
              <w:rPr>
                <w:i/>
                <w:iCs/>
                <w:color w:val="000000"/>
                <w:lang w:eastAsia="en-US"/>
              </w:rPr>
              <w:t>.</w:t>
            </w:r>
          </w:p>
        </w:tc>
      </w:tr>
      <w:tr w:rsidR="006634BC" w:rsidRPr="00CA6F02" w14:paraId="09FCA122" w14:textId="77777777" w:rsidTr="007922DF">
        <w:trPr>
          <w:cantSplit/>
          <w:trHeight w:val="637"/>
        </w:trPr>
        <w:tc>
          <w:tcPr>
            <w:tcW w:w="993" w:type="dxa"/>
          </w:tcPr>
          <w:p w14:paraId="4C0B1057" w14:textId="77777777" w:rsidR="006634BC" w:rsidRPr="00CA6F02" w:rsidRDefault="006634BC" w:rsidP="006238DC">
            <w:pPr>
              <w:pStyle w:val="ListParagraph"/>
              <w:numPr>
                <w:ilvl w:val="0"/>
                <w:numId w:val="28"/>
              </w:numPr>
            </w:pPr>
          </w:p>
          <w:p w14:paraId="5F7EC98C" w14:textId="77777777" w:rsidR="006634BC" w:rsidRPr="00CA6F02" w:rsidRDefault="006634BC" w:rsidP="008F45B9">
            <w:pPr>
              <w:ind w:left="360"/>
            </w:pPr>
          </w:p>
        </w:tc>
        <w:tc>
          <w:tcPr>
            <w:tcW w:w="8046" w:type="dxa"/>
          </w:tcPr>
          <w:p w14:paraId="1E06E7F0" w14:textId="77777777" w:rsidR="006634BC" w:rsidRPr="00CA6F02" w:rsidRDefault="006634BC" w:rsidP="006238DC">
            <w:pPr>
              <w:rPr>
                <w:rtl/>
              </w:rPr>
            </w:pPr>
            <w:r w:rsidRPr="00CA6F02">
              <w:t xml:space="preserve">Ginzburg, K., &amp; Solomon, Z. (2011). Trajectories of stress reactions and somatization symptoms among war veterans: </w:t>
            </w:r>
            <w:r w:rsidR="006238DC">
              <w:t>A</w:t>
            </w:r>
            <w:r w:rsidRPr="00CA6F02">
              <w:t xml:space="preserve"> 20-year longitudinal study. </w:t>
            </w:r>
            <w:r w:rsidRPr="00CA6F02">
              <w:rPr>
                <w:i/>
                <w:iCs/>
              </w:rPr>
              <w:t>Psychological Medicine</w:t>
            </w:r>
            <w:r w:rsidRPr="00CA6F02">
              <w:t xml:space="preserve">, </w:t>
            </w:r>
            <w:r w:rsidRPr="00CA6F02">
              <w:rPr>
                <w:i/>
                <w:iCs/>
              </w:rPr>
              <w:t>41</w:t>
            </w:r>
            <w:r w:rsidRPr="00CA6F02">
              <w:t>, 353–362.</w:t>
            </w:r>
          </w:p>
        </w:tc>
      </w:tr>
      <w:tr w:rsidR="006634BC" w:rsidRPr="00CA6F02" w14:paraId="28C2E6F2" w14:textId="77777777" w:rsidTr="007922DF">
        <w:trPr>
          <w:cantSplit/>
          <w:trHeight w:val="637"/>
        </w:trPr>
        <w:tc>
          <w:tcPr>
            <w:tcW w:w="993" w:type="dxa"/>
          </w:tcPr>
          <w:p w14:paraId="3BBE38A5" w14:textId="77777777" w:rsidR="006634BC" w:rsidRPr="00CA6F02" w:rsidRDefault="006634BC" w:rsidP="006238DC">
            <w:pPr>
              <w:pStyle w:val="ListParagraph"/>
              <w:numPr>
                <w:ilvl w:val="0"/>
                <w:numId w:val="28"/>
              </w:numPr>
            </w:pPr>
          </w:p>
        </w:tc>
        <w:tc>
          <w:tcPr>
            <w:tcW w:w="8046" w:type="dxa"/>
          </w:tcPr>
          <w:p w14:paraId="0B8FDAA0" w14:textId="77777777" w:rsidR="006634BC" w:rsidRPr="00CA6F02" w:rsidRDefault="006634BC" w:rsidP="006238DC">
            <w:pPr>
              <w:rPr>
                <w:lang w:eastAsia="en-US"/>
              </w:rPr>
            </w:pPr>
            <w:r w:rsidRPr="00CA6F02">
              <w:rPr>
                <w:lang w:val="da-DK"/>
              </w:rPr>
              <w:t xml:space="preserve">Dekel, S., Mandl, C., &amp; Solomon, Z. (2011). </w:t>
            </w:r>
            <w:r w:rsidRPr="00CA6F02">
              <w:t xml:space="preserve">Shared and </w:t>
            </w:r>
            <w:r w:rsidR="006238DC">
              <w:t>u</w:t>
            </w:r>
            <w:r w:rsidRPr="00CA6F02">
              <w:t xml:space="preserve">nique </w:t>
            </w:r>
            <w:r w:rsidR="006238DC">
              <w:t>p</w:t>
            </w:r>
            <w:r w:rsidRPr="00CA6F02">
              <w:t xml:space="preserve">redictors of </w:t>
            </w:r>
            <w:r w:rsidR="006238DC">
              <w:t>p</w:t>
            </w:r>
            <w:r w:rsidRPr="00CA6F02">
              <w:t xml:space="preserve">osttraumatic </w:t>
            </w:r>
            <w:r w:rsidR="006238DC">
              <w:t>g</w:t>
            </w:r>
            <w:r w:rsidRPr="00CA6F02">
              <w:t xml:space="preserve">rowth and </w:t>
            </w:r>
            <w:r w:rsidR="006238DC">
              <w:t>d</w:t>
            </w:r>
            <w:r w:rsidRPr="00CA6F02">
              <w:t xml:space="preserve">istress. </w:t>
            </w:r>
            <w:r w:rsidRPr="00CA6F02">
              <w:rPr>
                <w:i/>
                <w:iCs/>
              </w:rPr>
              <w:t>Journal of Clinical Psychology</w:t>
            </w:r>
            <w:r w:rsidRPr="00CA6F02">
              <w:rPr>
                <w:lang w:eastAsia="en-US"/>
              </w:rPr>
              <w:t xml:space="preserve">, </w:t>
            </w:r>
            <w:r w:rsidRPr="00CA6F02">
              <w:rPr>
                <w:i/>
                <w:iCs/>
                <w:lang w:eastAsia="en-US"/>
              </w:rPr>
              <w:t>67</w:t>
            </w:r>
            <w:r w:rsidRPr="00CA6F02">
              <w:rPr>
                <w:lang w:eastAsia="en-US"/>
              </w:rPr>
              <w:t>, 241-252.</w:t>
            </w:r>
          </w:p>
        </w:tc>
      </w:tr>
      <w:tr w:rsidR="006634BC" w:rsidRPr="00CA6F02" w14:paraId="27D09D7B" w14:textId="77777777" w:rsidTr="007922DF">
        <w:trPr>
          <w:cantSplit/>
          <w:trHeight w:val="637"/>
        </w:trPr>
        <w:tc>
          <w:tcPr>
            <w:tcW w:w="993" w:type="dxa"/>
          </w:tcPr>
          <w:p w14:paraId="58229BF1" w14:textId="77777777" w:rsidR="006634BC" w:rsidRPr="00CA6F02" w:rsidRDefault="006634BC" w:rsidP="006238DC">
            <w:pPr>
              <w:pStyle w:val="ListParagraph"/>
              <w:numPr>
                <w:ilvl w:val="0"/>
                <w:numId w:val="28"/>
              </w:numPr>
            </w:pPr>
          </w:p>
        </w:tc>
        <w:tc>
          <w:tcPr>
            <w:tcW w:w="8046" w:type="dxa"/>
          </w:tcPr>
          <w:p w14:paraId="42C55813" w14:textId="77777777" w:rsidR="006634BC" w:rsidRPr="00CA6F02" w:rsidRDefault="006634BC" w:rsidP="00784626">
            <w:pPr>
              <w:rPr>
                <w:noProof/>
              </w:rPr>
            </w:pPr>
            <w:bookmarkStart w:id="0" w:name="_ENREF_3"/>
            <w:r w:rsidRPr="00CA6F02">
              <w:rPr>
                <w:noProof/>
              </w:rPr>
              <w:t>Cohen, E., Zerach, G.</w:t>
            </w:r>
            <w:r w:rsidR="00E60E1E">
              <w:rPr>
                <w:noProof/>
              </w:rPr>
              <w:t>,</w:t>
            </w:r>
            <w:r w:rsidRPr="00CA6F02">
              <w:rPr>
                <w:noProof/>
              </w:rPr>
              <w:t xml:space="preserve"> &amp; Solomon, Z. (2011). The implication of combat-induced stress reaction, PTSD, and attachment in parenting among war </w:t>
            </w:r>
            <w:r w:rsidRPr="002949D5">
              <w:rPr>
                <w:noProof/>
              </w:rPr>
              <w:t xml:space="preserve">veterans. </w:t>
            </w:r>
            <w:r w:rsidRPr="002949D5">
              <w:rPr>
                <w:i/>
                <w:noProof/>
              </w:rPr>
              <w:t>J</w:t>
            </w:r>
            <w:r w:rsidR="006238DC" w:rsidRPr="002949D5">
              <w:rPr>
                <w:i/>
                <w:noProof/>
              </w:rPr>
              <w:t>ournal of</w:t>
            </w:r>
            <w:r w:rsidRPr="002949D5">
              <w:rPr>
                <w:i/>
                <w:noProof/>
              </w:rPr>
              <w:t xml:space="preserve"> Fam</w:t>
            </w:r>
            <w:r w:rsidR="006238DC" w:rsidRPr="002949D5">
              <w:rPr>
                <w:i/>
                <w:noProof/>
              </w:rPr>
              <w:t>ily</w:t>
            </w:r>
            <w:r w:rsidRPr="002949D5">
              <w:rPr>
                <w:i/>
                <w:noProof/>
              </w:rPr>
              <w:t xml:space="preserve"> Psychol</w:t>
            </w:r>
            <w:r w:rsidR="006238DC" w:rsidRPr="002949D5">
              <w:rPr>
                <w:i/>
                <w:noProof/>
              </w:rPr>
              <w:t>ogy</w:t>
            </w:r>
            <w:r w:rsidR="001758CE">
              <w:rPr>
                <w:noProof/>
              </w:rPr>
              <w:t>,</w:t>
            </w:r>
            <w:r w:rsidRPr="00CA6F02">
              <w:rPr>
                <w:noProof/>
              </w:rPr>
              <w:t xml:space="preserve"> </w:t>
            </w:r>
            <w:r w:rsidRPr="00565FA5">
              <w:rPr>
                <w:i/>
                <w:iCs/>
                <w:noProof/>
              </w:rPr>
              <w:t>25</w:t>
            </w:r>
            <w:r w:rsidRPr="00CA6F02">
              <w:rPr>
                <w:noProof/>
              </w:rPr>
              <w:t>, 688-98.</w:t>
            </w:r>
            <w:bookmarkEnd w:id="0"/>
          </w:p>
        </w:tc>
      </w:tr>
      <w:tr w:rsidR="006634BC" w:rsidRPr="00CA6F02" w14:paraId="7D7B8D6B" w14:textId="77777777" w:rsidTr="007922DF">
        <w:trPr>
          <w:cantSplit/>
          <w:trHeight w:val="637"/>
        </w:trPr>
        <w:tc>
          <w:tcPr>
            <w:tcW w:w="993" w:type="dxa"/>
          </w:tcPr>
          <w:p w14:paraId="09364397" w14:textId="77777777" w:rsidR="006634BC" w:rsidRPr="00CA6F02" w:rsidRDefault="006634BC" w:rsidP="006238DC">
            <w:pPr>
              <w:pStyle w:val="ListParagraph"/>
              <w:numPr>
                <w:ilvl w:val="0"/>
                <w:numId w:val="28"/>
              </w:numPr>
            </w:pPr>
          </w:p>
        </w:tc>
        <w:tc>
          <w:tcPr>
            <w:tcW w:w="8046" w:type="dxa"/>
          </w:tcPr>
          <w:p w14:paraId="01CBAB69" w14:textId="77777777" w:rsidR="006634BC" w:rsidRPr="00CA6F02" w:rsidRDefault="006634BC" w:rsidP="00042B72">
            <w:pPr>
              <w:widowControl w:val="0"/>
              <w:tabs>
                <w:tab w:val="left" w:pos="7170"/>
              </w:tabs>
              <w:ind w:left="360"/>
              <w:jc w:val="right"/>
            </w:pPr>
            <w:r w:rsidRPr="00CA6F02">
              <w:rPr>
                <w:rtl/>
              </w:rPr>
              <w:t xml:space="preserve">שובל, י., דקל, ר., </w:t>
            </w:r>
            <w:r>
              <w:rPr>
                <w:rtl/>
              </w:rPr>
              <w:t>סולומון</w:t>
            </w:r>
            <w:r w:rsidRPr="00CA6F02">
              <w:rPr>
                <w:rtl/>
              </w:rPr>
              <w:t xml:space="preserve">, ז., ולוי, א. (2011). הערכת התערבות התשאול. </w:t>
            </w:r>
            <w:r w:rsidRPr="00CA6F02">
              <w:rPr>
                <w:i/>
                <w:iCs/>
                <w:rtl/>
              </w:rPr>
              <w:t xml:space="preserve">חברה  ורווחה, ל"א, </w:t>
            </w:r>
            <w:r w:rsidRPr="00CA6F02">
              <w:rPr>
                <w:rtl/>
              </w:rPr>
              <w:t>173-20</w:t>
            </w:r>
            <w:r w:rsidR="00042B72">
              <w:rPr>
                <w:rFonts w:hint="cs"/>
                <w:rtl/>
              </w:rPr>
              <w:t>3</w:t>
            </w:r>
            <w:r w:rsidRPr="00CA6F02">
              <w:rPr>
                <w:rtl/>
              </w:rPr>
              <w:t>.</w:t>
            </w:r>
          </w:p>
        </w:tc>
      </w:tr>
      <w:tr w:rsidR="006634BC" w:rsidRPr="00CA6F02" w14:paraId="20C091A2" w14:textId="77777777" w:rsidTr="007922DF">
        <w:trPr>
          <w:cantSplit/>
          <w:trHeight w:val="637"/>
        </w:trPr>
        <w:tc>
          <w:tcPr>
            <w:tcW w:w="993" w:type="dxa"/>
          </w:tcPr>
          <w:p w14:paraId="07ED3D82" w14:textId="77777777" w:rsidR="006634BC" w:rsidRPr="00CA6F02" w:rsidRDefault="006634BC" w:rsidP="006238DC">
            <w:pPr>
              <w:pStyle w:val="ListParagraph"/>
              <w:numPr>
                <w:ilvl w:val="0"/>
                <w:numId w:val="28"/>
              </w:numPr>
            </w:pPr>
          </w:p>
        </w:tc>
        <w:tc>
          <w:tcPr>
            <w:tcW w:w="8046" w:type="dxa"/>
          </w:tcPr>
          <w:p w14:paraId="335D638B" w14:textId="77777777" w:rsidR="006634BC" w:rsidRPr="00CA6F02" w:rsidRDefault="006634BC" w:rsidP="001A6C58">
            <w:pPr>
              <w:rPr>
                <w:noProof/>
                <w:rtl/>
              </w:rPr>
            </w:pPr>
            <w:bookmarkStart w:id="1" w:name="_ENREF_13"/>
            <w:r w:rsidRPr="00CA6F02">
              <w:rPr>
                <w:noProof/>
              </w:rPr>
              <w:t>Kallert, T., Katsakou, C., Adamowski, T., Dembinskas, A., Fiorillo, A., Kjellin, L., Mastrogianni, A., Nawka, P., Onchev, G., Raboch, J., Schuetzwohl, M., Solomon, Z., Torres-Gonzalez, F., Bremner, S.</w:t>
            </w:r>
            <w:r w:rsidR="00E60E1E">
              <w:rPr>
                <w:noProof/>
              </w:rPr>
              <w:t>,</w:t>
            </w:r>
            <w:r w:rsidRPr="00CA6F02">
              <w:rPr>
                <w:noProof/>
              </w:rPr>
              <w:t xml:space="preserve"> &amp; Priebe, S. (2011). Coerced hospital admission and symptom change--a prospective observational multi-centre study. </w:t>
            </w:r>
            <w:r w:rsidRPr="002949D5">
              <w:rPr>
                <w:i/>
                <w:noProof/>
              </w:rPr>
              <w:t>PLoS One</w:t>
            </w:r>
            <w:r w:rsidR="002949D5" w:rsidRPr="002949D5">
              <w:rPr>
                <w:noProof/>
              </w:rPr>
              <w:t>,</w:t>
            </w:r>
            <w:r w:rsidRPr="002949D5">
              <w:rPr>
                <w:noProof/>
              </w:rPr>
              <w:t xml:space="preserve"> </w:t>
            </w:r>
            <w:r w:rsidRPr="00565FA5">
              <w:rPr>
                <w:i/>
                <w:iCs/>
                <w:noProof/>
              </w:rPr>
              <w:t>6</w:t>
            </w:r>
            <w:r w:rsidRPr="002949D5">
              <w:rPr>
                <w:noProof/>
              </w:rPr>
              <w:t>, e28191</w:t>
            </w:r>
            <w:r w:rsidRPr="00CA6F02">
              <w:rPr>
                <w:noProof/>
              </w:rPr>
              <w:t>.</w:t>
            </w:r>
            <w:bookmarkEnd w:id="1"/>
          </w:p>
        </w:tc>
      </w:tr>
      <w:tr w:rsidR="006634BC" w:rsidRPr="00CA6F02" w14:paraId="659740F3" w14:textId="77777777" w:rsidTr="007922DF">
        <w:trPr>
          <w:cantSplit/>
          <w:trHeight w:val="637"/>
        </w:trPr>
        <w:tc>
          <w:tcPr>
            <w:tcW w:w="993" w:type="dxa"/>
          </w:tcPr>
          <w:p w14:paraId="169FA7EE" w14:textId="77777777" w:rsidR="006634BC" w:rsidRPr="00CA6F02" w:rsidRDefault="006634BC" w:rsidP="006238DC">
            <w:pPr>
              <w:pStyle w:val="ListParagraph"/>
              <w:numPr>
                <w:ilvl w:val="0"/>
                <w:numId w:val="28"/>
              </w:numPr>
            </w:pPr>
          </w:p>
        </w:tc>
        <w:tc>
          <w:tcPr>
            <w:tcW w:w="8046" w:type="dxa"/>
          </w:tcPr>
          <w:p w14:paraId="05FA1228" w14:textId="77777777" w:rsidR="006634BC" w:rsidRPr="00CA6F02" w:rsidRDefault="006634BC" w:rsidP="001758CE">
            <w:pPr>
              <w:autoSpaceDE w:val="0"/>
              <w:autoSpaceDN w:val="0"/>
              <w:adjustRightInd w:val="0"/>
              <w:rPr>
                <w:lang w:eastAsia="en-US"/>
              </w:rPr>
            </w:pPr>
            <w:r w:rsidRPr="00CA6F02">
              <w:rPr>
                <w:lang w:eastAsia="en-US"/>
              </w:rPr>
              <w:t xml:space="preserve">Laufer, A., &amp; Solomon, Z. (2011). The </w:t>
            </w:r>
            <w:r w:rsidR="00E60E1E">
              <w:rPr>
                <w:lang w:eastAsia="en-US"/>
              </w:rPr>
              <w:t>r</w:t>
            </w:r>
            <w:r w:rsidRPr="00CA6F02">
              <w:rPr>
                <w:lang w:eastAsia="en-US"/>
              </w:rPr>
              <w:t xml:space="preserve">ole of </w:t>
            </w:r>
            <w:r w:rsidR="00E60E1E">
              <w:rPr>
                <w:lang w:eastAsia="en-US"/>
              </w:rPr>
              <w:t>r</w:t>
            </w:r>
            <w:r w:rsidRPr="00CA6F02">
              <w:rPr>
                <w:lang w:eastAsia="en-US"/>
              </w:rPr>
              <w:t xml:space="preserve">eligious </w:t>
            </w:r>
            <w:r w:rsidR="00E60E1E">
              <w:rPr>
                <w:lang w:eastAsia="en-US"/>
              </w:rPr>
              <w:t>o</w:t>
            </w:r>
            <w:r w:rsidRPr="00CA6F02">
              <w:rPr>
                <w:lang w:eastAsia="en-US"/>
              </w:rPr>
              <w:t xml:space="preserve">rientations in </w:t>
            </w:r>
            <w:r w:rsidR="00E60E1E">
              <w:rPr>
                <w:lang w:eastAsia="en-US"/>
              </w:rPr>
              <w:t>y</w:t>
            </w:r>
            <w:r w:rsidRPr="00CA6F02">
              <w:rPr>
                <w:lang w:eastAsia="en-US"/>
              </w:rPr>
              <w:t xml:space="preserve">outh’s </w:t>
            </w:r>
            <w:r w:rsidR="00E60E1E">
              <w:rPr>
                <w:lang w:eastAsia="en-US"/>
              </w:rPr>
              <w:t>p</w:t>
            </w:r>
            <w:r w:rsidRPr="00CA6F02">
              <w:rPr>
                <w:lang w:eastAsia="en-US"/>
              </w:rPr>
              <w:t xml:space="preserve">osttraumatic </w:t>
            </w:r>
            <w:r w:rsidR="00E60E1E">
              <w:rPr>
                <w:lang w:eastAsia="en-US"/>
              </w:rPr>
              <w:t>s</w:t>
            </w:r>
            <w:r w:rsidRPr="00CA6F02">
              <w:rPr>
                <w:lang w:eastAsia="en-US"/>
              </w:rPr>
              <w:t xml:space="preserve">ymptoms </w:t>
            </w:r>
            <w:r w:rsidR="00E60E1E">
              <w:rPr>
                <w:lang w:eastAsia="en-US"/>
              </w:rPr>
              <w:t>a</w:t>
            </w:r>
            <w:r w:rsidRPr="00CA6F02">
              <w:rPr>
                <w:lang w:eastAsia="en-US"/>
              </w:rPr>
              <w:t xml:space="preserve">fter </w:t>
            </w:r>
            <w:r w:rsidR="00E60E1E">
              <w:rPr>
                <w:lang w:eastAsia="en-US"/>
              </w:rPr>
              <w:t>e</w:t>
            </w:r>
            <w:r w:rsidRPr="00CA6F02">
              <w:rPr>
                <w:lang w:eastAsia="en-US"/>
              </w:rPr>
              <w:t xml:space="preserve">xposure to </w:t>
            </w:r>
            <w:r w:rsidR="00E60E1E">
              <w:rPr>
                <w:lang w:eastAsia="en-US"/>
              </w:rPr>
              <w:t>t</w:t>
            </w:r>
            <w:r w:rsidRPr="00CA6F02">
              <w:rPr>
                <w:lang w:eastAsia="en-US"/>
              </w:rPr>
              <w:t>error</w:t>
            </w:r>
            <w:r w:rsidRPr="00CA6F02">
              <w:t xml:space="preserve">. </w:t>
            </w:r>
            <w:r w:rsidRPr="00CA6F02">
              <w:rPr>
                <w:i/>
                <w:iCs/>
                <w:lang w:eastAsia="en-US"/>
              </w:rPr>
              <w:t>Journal of Religion and Health, 50</w:t>
            </w:r>
            <w:r w:rsidR="001758CE">
              <w:rPr>
                <w:lang w:eastAsia="en-US"/>
              </w:rPr>
              <w:t>,</w:t>
            </w:r>
            <w:r w:rsidR="001621AE">
              <w:rPr>
                <w:lang w:eastAsia="en-US"/>
              </w:rPr>
              <w:t xml:space="preserve"> 687-</w:t>
            </w:r>
            <w:r w:rsidRPr="00CA6F02">
              <w:rPr>
                <w:lang w:eastAsia="en-US"/>
              </w:rPr>
              <w:t>699.</w:t>
            </w:r>
          </w:p>
        </w:tc>
      </w:tr>
      <w:tr w:rsidR="001730B1" w:rsidRPr="00CA6F02" w14:paraId="6055A518" w14:textId="77777777" w:rsidTr="007922DF">
        <w:trPr>
          <w:cantSplit/>
          <w:trHeight w:val="637"/>
        </w:trPr>
        <w:tc>
          <w:tcPr>
            <w:tcW w:w="993" w:type="dxa"/>
          </w:tcPr>
          <w:p w14:paraId="76A3A1DC" w14:textId="77777777" w:rsidR="001730B1" w:rsidRPr="00CA6F02" w:rsidRDefault="001730B1" w:rsidP="001730B1">
            <w:pPr>
              <w:pStyle w:val="ListParagraph"/>
              <w:numPr>
                <w:ilvl w:val="0"/>
                <w:numId w:val="28"/>
              </w:numPr>
            </w:pPr>
          </w:p>
        </w:tc>
        <w:tc>
          <w:tcPr>
            <w:tcW w:w="8046" w:type="dxa"/>
          </w:tcPr>
          <w:p w14:paraId="7E857139" w14:textId="77777777" w:rsidR="001730B1" w:rsidRPr="00CA6F02" w:rsidRDefault="001730B1" w:rsidP="002949D5">
            <w:pPr>
              <w:autoSpaceDE w:val="0"/>
              <w:autoSpaceDN w:val="0"/>
              <w:adjustRightInd w:val="0"/>
              <w:rPr>
                <w:lang w:eastAsia="en-US"/>
              </w:rPr>
            </w:pPr>
            <w:r w:rsidRPr="00CA6F02">
              <w:rPr>
                <w:noProof/>
              </w:rPr>
              <w:t>Fiorillo, A., De Rosa, C., Del Vecchio, V., Jurjanz, L., Schnall, K., Onchev, G., Alexiev, S., Raboch, J., Kalisova, L., Mastrogianni, A., Georgiadou, E., Solomon, Z., Dembinskas, A., Raskauskas, V., Nawka, P., Nawka, A., Kiejna, A., Hadrys, T., Torres-Gonzalez, F., Mayoral, F., Bjorkdahl, A., Kjellin, L., Priebe, S., Maj, M.</w:t>
            </w:r>
            <w:r>
              <w:rPr>
                <w:noProof/>
              </w:rPr>
              <w:t>,</w:t>
            </w:r>
            <w:r w:rsidRPr="00CA6F02">
              <w:rPr>
                <w:noProof/>
              </w:rPr>
              <w:t xml:space="preserve"> &amp; Kallert, T. (2011). How to improve clinical practice on involuntary hospital admissions of psychiatric patients: </w:t>
            </w:r>
            <w:r w:rsidR="002949D5">
              <w:rPr>
                <w:noProof/>
              </w:rPr>
              <w:t>S</w:t>
            </w:r>
            <w:r w:rsidRPr="00CA6F02">
              <w:rPr>
                <w:noProof/>
              </w:rPr>
              <w:t xml:space="preserve">uggestions from the EUNOMIA study. </w:t>
            </w:r>
            <w:r w:rsidRPr="00CA6F02">
              <w:rPr>
                <w:i/>
                <w:noProof/>
              </w:rPr>
              <w:t>Eur</w:t>
            </w:r>
            <w:r w:rsidR="005C1B01">
              <w:rPr>
                <w:i/>
                <w:noProof/>
              </w:rPr>
              <w:t>opean</w:t>
            </w:r>
            <w:r w:rsidRPr="00CA6F02">
              <w:rPr>
                <w:i/>
                <w:noProof/>
              </w:rPr>
              <w:t xml:space="preserve"> Psychiatry,</w:t>
            </w:r>
            <w:r w:rsidRPr="00CA6F02">
              <w:rPr>
                <w:noProof/>
              </w:rPr>
              <w:t xml:space="preserve"> </w:t>
            </w:r>
            <w:r w:rsidRPr="00CA6F02">
              <w:rPr>
                <w:i/>
                <w:noProof/>
              </w:rPr>
              <w:t>26</w:t>
            </w:r>
            <w:r w:rsidRPr="00CA6F02">
              <w:rPr>
                <w:noProof/>
              </w:rPr>
              <w:t>, 201-</w:t>
            </w:r>
            <w:r w:rsidR="008126FA">
              <w:rPr>
                <w:noProof/>
              </w:rPr>
              <w:t>20</w:t>
            </w:r>
            <w:r w:rsidRPr="00CA6F02">
              <w:rPr>
                <w:noProof/>
              </w:rPr>
              <w:t>7.</w:t>
            </w:r>
          </w:p>
        </w:tc>
      </w:tr>
      <w:tr w:rsidR="001730B1" w:rsidRPr="00CA6F02" w14:paraId="6A4FC8BA" w14:textId="77777777" w:rsidTr="007922DF">
        <w:trPr>
          <w:cantSplit/>
          <w:trHeight w:val="637"/>
        </w:trPr>
        <w:tc>
          <w:tcPr>
            <w:tcW w:w="993" w:type="dxa"/>
          </w:tcPr>
          <w:p w14:paraId="50AB80A1" w14:textId="77777777" w:rsidR="001730B1" w:rsidRPr="00CA6F02" w:rsidRDefault="001730B1" w:rsidP="001730B1">
            <w:pPr>
              <w:pStyle w:val="ListParagraph"/>
              <w:numPr>
                <w:ilvl w:val="0"/>
                <w:numId w:val="28"/>
              </w:numPr>
            </w:pPr>
          </w:p>
        </w:tc>
        <w:tc>
          <w:tcPr>
            <w:tcW w:w="8046" w:type="dxa"/>
          </w:tcPr>
          <w:p w14:paraId="5E728471" w14:textId="77777777" w:rsidR="001730B1" w:rsidRPr="00CA6F02" w:rsidRDefault="001730B1" w:rsidP="001730B1">
            <w:pPr>
              <w:autoSpaceDE w:val="0"/>
              <w:autoSpaceDN w:val="0"/>
              <w:adjustRightInd w:val="0"/>
              <w:rPr>
                <w:lang w:eastAsia="en-US"/>
              </w:rPr>
            </w:pPr>
            <w:r w:rsidRPr="00CA6F02">
              <w:rPr>
                <w:noProof/>
              </w:rPr>
              <w:t>Horesh, D., Solomon, Z., Zerach, G.</w:t>
            </w:r>
            <w:r w:rsidR="005C1B01">
              <w:rPr>
                <w:noProof/>
              </w:rPr>
              <w:t>,</w:t>
            </w:r>
            <w:r w:rsidRPr="00CA6F02">
              <w:rPr>
                <w:noProof/>
              </w:rPr>
              <w:t xml:space="preserve"> &amp; Ein-Dor, T. (2011). Delayed-onset PTSD among war veterans: the role of life events throughout the life cycle. </w:t>
            </w:r>
            <w:r w:rsidRPr="00CA6F02">
              <w:rPr>
                <w:i/>
                <w:noProof/>
              </w:rPr>
              <w:t>Soc</w:t>
            </w:r>
            <w:r w:rsidR="005C1B01">
              <w:rPr>
                <w:i/>
                <w:noProof/>
              </w:rPr>
              <w:t>ial</w:t>
            </w:r>
            <w:r w:rsidRPr="00CA6F02">
              <w:rPr>
                <w:i/>
                <w:noProof/>
              </w:rPr>
              <w:t xml:space="preserve"> Psychiatry</w:t>
            </w:r>
            <w:r w:rsidR="003B488A">
              <w:rPr>
                <w:i/>
                <w:noProof/>
              </w:rPr>
              <w:t xml:space="preserve"> and</w:t>
            </w:r>
            <w:r w:rsidRPr="00CA6F02">
              <w:rPr>
                <w:i/>
                <w:noProof/>
              </w:rPr>
              <w:t xml:space="preserve"> Psychiatr</w:t>
            </w:r>
            <w:r w:rsidR="003B488A">
              <w:rPr>
                <w:i/>
                <w:noProof/>
              </w:rPr>
              <w:t>ic</w:t>
            </w:r>
            <w:r w:rsidRPr="00CA6F02">
              <w:rPr>
                <w:i/>
                <w:noProof/>
              </w:rPr>
              <w:t xml:space="preserve"> Epidemiol</w:t>
            </w:r>
            <w:r w:rsidR="003B488A">
              <w:rPr>
                <w:i/>
                <w:noProof/>
              </w:rPr>
              <w:t>ogy</w:t>
            </w:r>
            <w:r w:rsidRPr="00CA6F02">
              <w:rPr>
                <w:i/>
                <w:noProof/>
              </w:rPr>
              <w:t>,</w:t>
            </w:r>
            <w:r w:rsidRPr="00CA6F02">
              <w:rPr>
                <w:noProof/>
              </w:rPr>
              <w:t xml:space="preserve"> </w:t>
            </w:r>
            <w:r w:rsidRPr="00CA6F02">
              <w:rPr>
                <w:i/>
                <w:noProof/>
              </w:rPr>
              <w:t>46</w:t>
            </w:r>
            <w:r w:rsidRPr="00CA6F02">
              <w:rPr>
                <w:noProof/>
              </w:rPr>
              <w:t>, 863-</w:t>
            </w:r>
            <w:r w:rsidR="008126FA">
              <w:rPr>
                <w:noProof/>
              </w:rPr>
              <w:t>8</w:t>
            </w:r>
            <w:r w:rsidRPr="00CA6F02">
              <w:rPr>
                <w:noProof/>
              </w:rPr>
              <w:t>70.</w:t>
            </w:r>
          </w:p>
        </w:tc>
      </w:tr>
      <w:tr w:rsidR="001730B1" w:rsidRPr="00CA6F02" w14:paraId="1E538C18" w14:textId="77777777" w:rsidTr="007922DF">
        <w:trPr>
          <w:cantSplit/>
          <w:trHeight w:val="637"/>
        </w:trPr>
        <w:tc>
          <w:tcPr>
            <w:tcW w:w="993" w:type="dxa"/>
          </w:tcPr>
          <w:p w14:paraId="11D47412" w14:textId="77777777" w:rsidR="001730B1" w:rsidRPr="00CA6F02" w:rsidRDefault="001730B1" w:rsidP="001730B1">
            <w:pPr>
              <w:pStyle w:val="ListParagraph"/>
              <w:numPr>
                <w:ilvl w:val="0"/>
                <w:numId w:val="28"/>
              </w:numPr>
            </w:pPr>
          </w:p>
        </w:tc>
        <w:tc>
          <w:tcPr>
            <w:tcW w:w="8046" w:type="dxa"/>
          </w:tcPr>
          <w:p w14:paraId="1E758A9E" w14:textId="77777777" w:rsidR="001730B1" w:rsidRPr="00CA6F02" w:rsidRDefault="001730B1" w:rsidP="00565FA5">
            <w:pPr>
              <w:rPr>
                <w:noProof/>
              </w:rPr>
            </w:pPr>
            <w:r w:rsidRPr="00CA6F02">
              <w:rPr>
                <w:noProof/>
              </w:rPr>
              <w:t>Mikulincer, M., Ein-Dor, T., Solomon, Z.</w:t>
            </w:r>
            <w:r w:rsidR="003B488A">
              <w:rPr>
                <w:noProof/>
              </w:rPr>
              <w:t>,</w:t>
            </w:r>
            <w:r w:rsidRPr="00CA6F02">
              <w:rPr>
                <w:noProof/>
              </w:rPr>
              <w:t xml:space="preserve"> &amp; Shaver, P. (2011). Trajectories of </w:t>
            </w:r>
            <w:r w:rsidR="003B488A">
              <w:rPr>
                <w:noProof/>
              </w:rPr>
              <w:t>a</w:t>
            </w:r>
            <w:r w:rsidRPr="00CA6F02">
              <w:rPr>
                <w:noProof/>
              </w:rPr>
              <w:t xml:space="preserve">ttachment </w:t>
            </w:r>
            <w:r w:rsidR="003B488A">
              <w:rPr>
                <w:noProof/>
              </w:rPr>
              <w:t>i</w:t>
            </w:r>
            <w:r w:rsidRPr="00CA6F02">
              <w:rPr>
                <w:noProof/>
              </w:rPr>
              <w:t xml:space="preserve">nsecurities </w:t>
            </w:r>
            <w:r w:rsidR="003B488A">
              <w:rPr>
                <w:noProof/>
              </w:rPr>
              <w:t>o</w:t>
            </w:r>
            <w:r w:rsidRPr="00CA6F02">
              <w:rPr>
                <w:noProof/>
              </w:rPr>
              <w:t>ver a 17-</w:t>
            </w:r>
            <w:r w:rsidR="003B488A">
              <w:rPr>
                <w:noProof/>
              </w:rPr>
              <w:t>y</w:t>
            </w:r>
            <w:r w:rsidRPr="00CA6F02">
              <w:rPr>
                <w:noProof/>
              </w:rPr>
              <w:t xml:space="preserve">ear </w:t>
            </w:r>
            <w:r w:rsidR="003B488A">
              <w:rPr>
                <w:noProof/>
              </w:rPr>
              <w:t>p</w:t>
            </w:r>
            <w:r w:rsidRPr="00CA6F02">
              <w:rPr>
                <w:noProof/>
              </w:rPr>
              <w:t xml:space="preserve">eriod: A </w:t>
            </w:r>
            <w:r w:rsidR="003B488A">
              <w:rPr>
                <w:noProof/>
              </w:rPr>
              <w:t>l</w:t>
            </w:r>
            <w:r w:rsidRPr="00CA6F02">
              <w:rPr>
                <w:noProof/>
              </w:rPr>
              <w:t xml:space="preserve">atent </w:t>
            </w:r>
            <w:r w:rsidR="003B488A">
              <w:rPr>
                <w:noProof/>
              </w:rPr>
              <w:t>g</w:t>
            </w:r>
            <w:r w:rsidRPr="00CA6F02">
              <w:rPr>
                <w:noProof/>
              </w:rPr>
              <w:t xml:space="preserve">rowth </w:t>
            </w:r>
            <w:r w:rsidR="003B488A">
              <w:rPr>
                <w:noProof/>
              </w:rPr>
              <w:t>c</w:t>
            </w:r>
            <w:r w:rsidRPr="00CA6F02">
              <w:rPr>
                <w:noProof/>
              </w:rPr>
              <w:t xml:space="preserve">urve </w:t>
            </w:r>
            <w:r w:rsidR="003B488A">
              <w:rPr>
                <w:noProof/>
              </w:rPr>
              <w:t>a</w:t>
            </w:r>
            <w:r w:rsidRPr="00CA6F02">
              <w:rPr>
                <w:noProof/>
              </w:rPr>
              <w:t xml:space="preserve">nalysis of the </w:t>
            </w:r>
            <w:r w:rsidR="003B488A">
              <w:rPr>
                <w:noProof/>
              </w:rPr>
              <w:t>i</w:t>
            </w:r>
            <w:r w:rsidRPr="00CA6F02">
              <w:rPr>
                <w:noProof/>
              </w:rPr>
              <w:t xml:space="preserve">mpact of </w:t>
            </w:r>
            <w:r w:rsidR="003B488A">
              <w:rPr>
                <w:noProof/>
              </w:rPr>
              <w:t>w</w:t>
            </w:r>
            <w:r w:rsidRPr="00CA6F02">
              <w:rPr>
                <w:noProof/>
              </w:rPr>
              <w:t xml:space="preserve">ar </w:t>
            </w:r>
            <w:r w:rsidR="003B488A">
              <w:rPr>
                <w:noProof/>
              </w:rPr>
              <w:t>c</w:t>
            </w:r>
            <w:r w:rsidRPr="00CA6F02">
              <w:rPr>
                <w:noProof/>
              </w:rPr>
              <w:t xml:space="preserve">aptivity and </w:t>
            </w:r>
            <w:r w:rsidR="003B488A">
              <w:rPr>
                <w:noProof/>
              </w:rPr>
              <w:t>p</w:t>
            </w:r>
            <w:r w:rsidRPr="00CA6F02">
              <w:rPr>
                <w:noProof/>
              </w:rPr>
              <w:t xml:space="preserve">osttraumatic </w:t>
            </w:r>
            <w:r w:rsidR="003B488A">
              <w:rPr>
                <w:noProof/>
              </w:rPr>
              <w:t>s</w:t>
            </w:r>
            <w:r w:rsidRPr="00CA6F02">
              <w:rPr>
                <w:noProof/>
              </w:rPr>
              <w:t xml:space="preserve">tress </w:t>
            </w:r>
            <w:r w:rsidR="003B488A">
              <w:rPr>
                <w:noProof/>
              </w:rPr>
              <w:t>d</w:t>
            </w:r>
            <w:r w:rsidRPr="00CA6F02">
              <w:rPr>
                <w:noProof/>
              </w:rPr>
              <w:t xml:space="preserve">isorder. </w:t>
            </w:r>
            <w:r w:rsidRPr="00CA6F02">
              <w:rPr>
                <w:i/>
                <w:noProof/>
              </w:rPr>
              <w:t>Journal of Social and Clinical Psychology</w:t>
            </w:r>
            <w:r w:rsidRPr="00CA6F02">
              <w:rPr>
                <w:noProof/>
              </w:rPr>
              <w:t xml:space="preserve"> 30, 960-984.</w:t>
            </w:r>
          </w:p>
        </w:tc>
      </w:tr>
      <w:tr w:rsidR="001730B1" w:rsidRPr="00CA6F02" w14:paraId="205852EB" w14:textId="77777777" w:rsidTr="007922DF">
        <w:trPr>
          <w:cantSplit/>
          <w:trHeight w:val="637"/>
        </w:trPr>
        <w:tc>
          <w:tcPr>
            <w:tcW w:w="993" w:type="dxa"/>
          </w:tcPr>
          <w:p w14:paraId="06322D25" w14:textId="77777777" w:rsidR="001730B1" w:rsidRPr="00CA6F02" w:rsidRDefault="001730B1" w:rsidP="001730B1">
            <w:pPr>
              <w:pStyle w:val="ListParagraph"/>
              <w:numPr>
                <w:ilvl w:val="0"/>
                <w:numId w:val="28"/>
              </w:numPr>
            </w:pPr>
          </w:p>
        </w:tc>
        <w:tc>
          <w:tcPr>
            <w:tcW w:w="8046" w:type="dxa"/>
          </w:tcPr>
          <w:p w14:paraId="4DFA8F4D" w14:textId="77777777" w:rsidR="001730B1" w:rsidRPr="003B488A" w:rsidRDefault="001730B1" w:rsidP="003B488A">
            <w:pPr>
              <w:autoSpaceDE w:val="0"/>
              <w:autoSpaceDN w:val="0"/>
              <w:adjustRightInd w:val="0"/>
              <w:rPr>
                <w:lang w:eastAsia="en-US"/>
              </w:rPr>
            </w:pPr>
            <w:r w:rsidRPr="007B5768">
              <w:t xml:space="preserve">Krantz, L. H., Dickstein, B. D., Schorr, Y., Stein, N., Solomon, Z., &amp; Litz, B. (2011). An examination of a series of indirect effects between terror-related exposure and functional impact. </w:t>
            </w:r>
            <w:r w:rsidRPr="007B5768">
              <w:rPr>
                <w:i/>
                <w:iCs/>
              </w:rPr>
              <w:t>Comprehensive Psychiatry</w:t>
            </w:r>
            <w:r w:rsidRPr="007B5768">
              <w:t xml:space="preserve">, </w:t>
            </w:r>
            <w:r w:rsidR="003B488A">
              <w:rPr>
                <w:i/>
                <w:iCs/>
              </w:rPr>
              <w:t>52</w:t>
            </w:r>
            <w:r w:rsidR="003B488A">
              <w:t>, e8-e9.</w:t>
            </w:r>
          </w:p>
        </w:tc>
      </w:tr>
      <w:tr w:rsidR="001730B1" w:rsidRPr="00CA6F02" w14:paraId="1DA92332" w14:textId="77777777" w:rsidTr="007922DF">
        <w:trPr>
          <w:cantSplit/>
          <w:trHeight w:val="637"/>
        </w:trPr>
        <w:tc>
          <w:tcPr>
            <w:tcW w:w="993" w:type="dxa"/>
          </w:tcPr>
          <w:p w14:paraId="7771C1F5" w14:textId="77777777" w:rsidR="001730B1" w:rsidRPr="00CA6F02" w:rsidRDefault="001730B1" w:rsidP="001730B1">
            <w:pPr>
              <w:pStyle w:val="ListParagraph"/>
              <w:numPr>
                <w:ilvl w:val="0"/>
                <w:numId w:val="28"/>
              </w:numPr>
            </w:pPr>
          </w:p>
        </w:tc>
        <w:tc>
          <w:tcPr>
            <w:tcW w:w="8046" w:type="dxa"/>
          </w:tcPr>
          <w:p w14:paraId="622AC3DF" w14:textId="77777777" w:rsidR="001730B1" w:rsidRPr="001758CE" w:rsidRDefault="001730B1" w:rsidP="003B488A">
            <w:pPr>
              <w:autoSpaceDE w:val="0"/>
              <w:autoSpaceDN w:val="0"/>
              <w:adjustRightInd w:val="0"/>
              <w:rPr>
                <w:lang w:val="de-DE" w:eastAsia="en-US"/>
              </w:rPr>
            </w:pPr>
            <w:r w:rsidRPr="00CA6F02">
              <w:rPr>
                <w:color w:val="000000"/>
              </w:rPr>
              <w:t>Stein, N. R., Schorr, Y., Litz, B. T., King, L. A., King</w:t>
            </w:r>
            <w:r w:rsidR="003B488A">
              <w:rPr>
                <w:color w:val="000000"/>
              </w:rPr>
              <w:t>,</w:t>
            </w:r>
            <w:r w:rsidRPr="00CA6F02">
              <w:rPr>
                <w:color w:val="000000"/>
              </w:rPr>
              <w:t xml:space="preserve"> D. W., Solomon, Z., &amp; Horesh, D. (</w:t>
            </w:r>
            <w:r>
              <w:rPr>
                <w:color w:val="000000"/>
              </w:rPr>
              <w:t>2011</w:t>
            </w:r>
            <w:r w:rsidRPr="00CA6F02">
              <w:rPr>
                <w:color w:val="000000"/>
              </w:rPr>
              <w:t xml:space="preserve">). </w:t>
            </w:r>
            <w:r w:rsidRPr="00565FA5">
              <w:rPr>
                <w:color w:val="000000"/>
              </w:rPr>
              <w:t>Development and validation of the coping with terror scale.</w:t>
            </w:r>
            <w:r w:rsidRPr="003B488A">
              <w:rPr>
                <w:color w:val="000000"/>
              </w:rPr>
              <w:t xml:space="preserve"> </w:t>
            </w:r>
            <w:r w:rsidRPr="003B488A">
              <w:rPr>
                <w:i/>
                <w:iCs/>
                <w:color w:val="000000"/>
              </w:rPr>
              <w:t>Assessment</w:t>
            </w:r>
            <w:r w:rsidR="003B488A">
              <w:rPr>
                <w:lang w:val="de-DE" w:eastAsia="en-US"/>
              </w:rPr>
              <w:t xml:space="preserve">, </w:t>
            </w:r>
            <w:r w:rsidR="003B488A" w:rsidRPr="00565FA5">
              <w:rPr>
                <w:i/>
                <w:iCs/>
                <w:lang w:val="de-DE" w:eastAsia="en-US"/>
              </w:rPr>
              <w:t>20</w:t>
            </w:r>
            <w:r w:rsidR="003B488A">
              <w:rPr>
                <w:lang w:val="de-DE" w:eastAsia="en-US"/>
              </w:rPr>
              <w:t>, 597-609.</w:t>
            </w:r>
          </w:p>
        </w:tc>
      </w:tr>
      <w:tr w:rsidR="001730B1" w:rsidRPr="00CA6F02" w14:paraId="7821CACD" w14:textId="77777777" w:rsidTr="007922DF">
        <w:trPr>
          <w:cantSplit/>
          <w:trHeight w:val="637"/>
        </w:trPr>
        <w:tc>
          <w:tcPr>
            <w:tcW w:w="993" w:type="dxa"/>
          </w:tcPr>
          <w:p w14:paraId="7CB7FF31" w14:textId="77777777" w:rsidR="001730B1" w:rsidRPr="00CA6F02" w:rsidRDefault="001730B1" w:rsidP="001730B1">
            <w:pPr>
              <w:pStyle w:val="ListParagraph"/>
              <w:numPr>
                <w:ilvl w:val="0"/>
                <w:numId w:val="28"/>
              </w:numPr>
            </w:pPr>
          </w:p>
        </w:tc>
        <w:tc>
          <w:tcPr>
            <w:tcW w:w="8046" w:type="dxa"/>
          </w:tcPr>
          <w:p w14:paraId="39C5E653" w14:textId="77777777" w:rsidR="001730B1" w:rsidRPr="00CA6F02" w:rsidRDefault="001730B1" w:rsidP="001730B1">
            <w:pPr>
              <w:autoSpaceDE w:val="0"/>
              <w:autoSpaceDN w:val="0"/>
              <w:adjustRightInd w:val="0"/>
              <w:rPr>
                <w:lang w:val="de-DE" w:eastAsia="en-US"/>
              </w:rPr>
            </w:pPr>
            <w:r w:rsidRPr="001758CE">
              <w:rPr>
                <w:lang w:val="de-DE" w:eastAsia="en-US"/>
              </w:rPr>
              <w:t xml:space="preserve">Dekel, S., Ein-Dor, T., &amp; Solomon, Z. (2012). </w:t>
            </w:r>
            <w:r w:rsidRPr="001758CE">
              <w:rPr>
                <w:lang w:eastAsia="en-US"/>
              </w:rPr>
              <w:t xml:space="preserve">Posttraumatic growth and posttraumatic distress: A longitudinal study. </w:t>
            </w:r>
            <w:r w:rsidRPr="001758CE">
              <w:rPr>
                <w:i/>
                <w:iCs/>
                <w:lang w:eastAsia="en-US"/>
              </w:rPr>
              <w:t>Psychological Trauma: Theory, Research, Practice, and Policy,</w:t>
            </w:r>
            <w:r w:rsidRPr="001758CE">
              <w:rPr>
                <w:lang w:eastAsia="en-US"/>
              </w:rPr>
              <w:t xml:space="preserve"> </w:t>
            </w:r>
            <w:r w:rsidRPr="001758CE">
              <w:rPr>
                <w:i/>
                <w:iCs/>
                <w:lang w:eastAsia="en-US"/>
              </w:rPr>
              <w:t>4</w:t>
            </w:r>
            <w:r w:rsidRPr="001758CE">
              <w:rPr>
                <w:lang w:eastAsia="en-US"/>
              </w:rPr>
              <w:t>, 94-101.</w:t>
            </w:r>
          </w:p>
        </w:tc>
      </w:tr>
      <w:tr w:rsidR="001730B1" w:rsidRPr="00CA6F02" w14:paraId="497D7F9E" w14:textId="77777777" w:rsidTr="007922DF">
        <w:trPr>
          <w:cantSplit/>
          <w:trHeight w:val="637"/>
        </w:trPr>
        <w:tc>
          <w:tcPr>
            <w:tcW w:w="993" w:type="dxa"/>
          </w:tcPr>
          <w:p w14:paraId="436E13B5" w14:textId="77777777" w:rsidR="001730B1" w:rsidRPr="00CA6F02" w:rsidRDefault="001730B1" w:rsidP="001730B1">
            <w:pPr>
              <w:pStyle w:val="ListParagraph"/>
              <w:numPr>
                <w:ilvl w:val="0"/>
                <w:numId w:val="28"/>
              </w:numPr>
            </w:pPr>
          </w:p>
        </w:tc>
        <w:tc>
          <w:tcPr>
            <w:tcW w:w="8046" w:type="dxa"/>
          </w:tcPr>
          <w:p w14:paraId="70F6DCB2" w14:textId="77777777" w:rsidR="001730B1" w:rsidRPr="00CA6F02" w:rsidRDefault="001730B1" w:rsidP="00565FA5">
            <w:pPr>
              <w:autoSpaceDE w:val="0"/>
              <w:autoSpaceDN w:val="0"/>
              <w:adjustRightInd w:val="0"/>
              <w:rPr>
                <w:lang w:eastAsia="en-US"/>
              </w:rPr>
            </w:pPr>
            <w:r w:rsidRPr="00CA6F02">
              <w:rPr>
                <w:lang w:val="de-DE" w:eastAsia="en-US"/>
              </w:rPr>
              <w:t xml:space="preserve">Zerach, G., Greene, T., Ein-Dor, T., &amp; Solomon, Z. (2012). </w:t>
            </w:r>
            <w:r w:rsidRPr="00CA6F02">
              <w:rPr>
                <w:lang w:eastAsia="en-US"/>
              </w:rPr>
              <w:t xml:space="preserve">The </w:t>
            </w:r>
            <w:r>
              <w:rPr>
                <w:lang w:eastAsia="en-US"/>
              </w:rPr>
              <w:t>r</w:t>
            </w:r>
            <w:r w:rsidRPr="00CA6F02">
              <w:rPr>
                <w:lang w:eastAsia="en-US"/>
              </w:rPr>
              <w:t xml:space="preserve">elationship </w:t>
            </w:r>
            <w:r>
              <w:rPr>
                <w:lang w:eastAsia="en-US"/>
              </w:rPr>
              <w:t>b</w:t>
            </w:r>
            <w:r w:rsidRPr="00CA6F02">
              <w:rPr>
                <w:lang w:eastAsia="en-US"/>
              </w:rPr>
              <w:t xml:space="preserve">etween </w:t>
            </w:r>
            <w:r>
              <w:rPr>
                <w:lang w:eastAsia="en-US"/>
              </w:rPr>
              <w:t>p</w:t>
            </w:r>
            <w:r w:rsidRPr="00CA6F02">
              <w:rPr>
                <w:lang w:eastAsia="en-US"/>
              </w:rPr>
              <w:t xml:space="preserve">osttraumatic </w:t>
            </w:r>
            <w:r>
              <w:rPr>
                <w:lang w:eastAsia="en-US"/>
              </w:rPr>
              <w:t>s</w:t>
            </w:r>
            <w:r w:rsidRPr="00CA6F02">
              <w:rPr>
                <w:lang w:eastAsia="en-US"/>
              </w:rPr>
              <w:t xml:space="preserve">tress </w:t>
            </w:r>
            <w:r>
              <w:rPr>
                <w:lang w:eastAsia="en-US"/>
              </w:rPr>
              <w:t>d</w:t>
            </w:r>
            <w:r w:rsidRPr="00CA6F02">
              <w:rPr>
                <w:lang w:eastAsia="en-US"/>
              </w:rPr>
              <w:t xml:space="preserve">isorder </w:t>
            </w:r>
            <w:r>
              <w:rPr>
                <w:lang w:eastAsia="en-US"/>
              </w:rPr>
              <w:t>s</w:t>
            </w:r>
            <w:r w:rsidRPr="00CA6F02">
              <w:rPr>
                <w:lang w:eastAsia="en-US"/>
              </w:rPr>
              <w:t xml:space="preserve">ymptoms and </w:t>
            </w:r>
            <w:r>
              <w:rPr>
                <w:lang w:eastAsia="en-US"/>
              </w:rPr>
              <w:t>p</w:t>
            </w:r>
            <w:r w:rsidRPr="00CA6F02">
              <w:rPr>
                <w:lang w:eastAsia="en-US"/>
              </w:rPr>
              <w:t xml:space="preserve">aternal </w:t>
            </w:r>
            <w:r>
              <w:rPr>
                <w:lang w:eastAsia="en-US"/>
              </w:rPr>
              <w:t>p</w:t>
            </w:r>
            <w:r w:rsidRPr="00CA6F02">
              <w:rPr>
                <w:lang w:eastAsia="en-US"/>
              </w:rPr>
              <w:t xml:space="preserve">arenting of </w:t>
            </w:r>
            <w:r>
              <w:rPr>
                <w:lang w:eastAsia="en-US"/>
              </w:rPr>
              <w:t>a</w:t>
            </w:r>
            <w:r w:rsidRPr="00CA6F02">
              <w:rPr>
                <w:lang w:eastAsia="en-US"/>
              </w:rPr>
              <w:t xml:space="preserve">dult </w:t>
            </w:r>
            <w:r>
              <w:rPr>
                <w:lang w:eastAsia="en-US"/>
              </w:rPr>
              <w:t>c</w:t>
            </w:r>
            <w:r w:rsidRPr="00CA6F02">
              <w:rPr>
                <w:lang w:eastAsia="en-US"/>
              </w:rPr>
              <w:t xml:space="preserve">hildren </w:t>
            </w:r>
            <w:r>
              <w:rPr>
                <w:lang w:eastAsia="en-US"/>
              </w:rPr>
              <w:t>a</w:t>
            </w:r>
            <w:r w:rsidRPr="00CA6F02">
              <w:rPr>
                <w:lang w:eastAsia="en-US"/>
              </w:rPr>
              <w:t xml:space="preserve">mong </w:t>
            </w:r>
            <w:r>
              <w:rPr>
                <w:lang w:eastAsia="en-US"/>
              </w:rPr>
              <w:t>e</w:t>
            </w:r>
            <w:r w:rsidRPr="00CA6F02">
              <w:rPr>
                <w:lang w:eastAsia="en-US"/>
              </w:rPr>
              <w:t>x-</w:t>
            </w:r>
            <w:r>
              <w:rPr>
                <w:lang w:eastAsia="en-US"/>
              </w:rPr>
              <w:t>p</w:t>
            </w:r>
            <w:r w:rsidRPr="00CA6F02">
              <w:rPr>
                <w:lang w:eastAsia="en-US"/>
              </w:rPr>
              <w:t xml:space="preserve">risoners of </w:t>
            </w:r>
            <w:r>
              <w:rPr>
                <w:lang w:eastAsia="en-US"/>
              </w:rPr>
              <w:t>w</w:t>
            </w:r>
            <w:r w:rsidRPr="00CA6F02">
              <w:rPr>
                <w:lang w:eastAsia="en-US"/>
              </w:rPr>
              <w:t xml:space="preserve">ar: A </w:t>
            </w:r>
            <w:r>
              <w:rPr>
                <w:lang w:eastAsia="en-US"/>
              </w:rPr>
              <w:t>l</w:t>
            </w:r>
            <w:r w:rsidRPr="00CA6F02">
              <w:rPr>
                <w:lang w:eastAsia="en-US"/>
              </w:rPr>
              <w:t xml:space="preserve">ongitudinal </w:t>
            </w:r>
            <w:r>
              <w:rPr>
                <w:lang w:eastAsia="en-US"/>
              </w:rPr>
              <w:t>s</w:t>
            </w:r>
            <w:r w:rsidRPr="00CA6F02">
              <w:rPr>
                <w:lang w:eastAsia="en-US"/>
              </w:rPr>
              <w:t xml:space="preserve">tudy. </w:t>
            </w:r>
            <w:r w:rsidRPr="00CA6F02">
              <w:rPr>
                <w:i/>
                <w:iCs/>
                <w:lang w:eastAsia="en-US"/>
              </w:rPr>
              <w:t>Journal of Family Psychology</w:t>
            </w:r>
            <w:r w:rsidRPr="00CA6F02">
              <w:rPr>
                <w:lang w:eastAsia="en-US"/>
              </w:rPr>
              <w:t>,</w:t>
            </w:r>
            <w:r w:rsidRPr="00CA6F02">
              <w:rPr>
                <w:i/>
                <w:lang w:eastAsia="en-US"/>
              </w:rPr>
              <w:t xml:space="preserve"> 26</w:t>
            </w:r>
            <w:r w:rsidRPr="00CA6F02">
              <w:rPr>
                <w:lang w:eastAsia="en-US"/>
              </w:rPr>
              <w:t>, 274-284</w:t>
            </w:r>
            <w:r w:rsidRPr="00CA6F02">
              <w:rPr>
                <w:lang w:val="en-GB" w:eastAsia="en-GB"/>
              </w:rPr>
              <w:t>.</w:t>
            </w:r>
          </w:p>
        </w:tc>
      </w:tr>
      <w:tr w:rsidR="001730B1" w:rsidRPr="00CA6F02" w14:paraId="511FE789" w14:textId="77777777" w:rsidTr="007922DF">
        <w:trPr>
          <w:cantSplit/>
          <w:trHeight w:val="637"/>
        </w:trPr>
        <w:tc>
          <w:tcPr>
            <w:tcW w:w="993" w:type="dxa"/>
          </w:tcPr>
          <w:p w14:paraId="6E959A0D" w14:textId="77777777" w:rsidR="001730B1" w:rsidRPr="00CA6F02" w:rsidRDefault="001730B1" w:rsidP="001730B1">
            <w:pPr>
              <w:pStyle w:val="ListParagraph"/>
              <w:numPr>
                <w:ilvl w:val="0"/>
                <w:numId w:val="28"/>
              </w:numPr>
            </w:pPr>
          </w:p>
        </w:tc>
        <w:tc>
          <w:tcPr>
            <w:tcW w:w="8046" w:type="dxa"/>
          </w:tcPr>
          <w:p w14:paraId="7C43D3C3" w14:textId="77777777" w:rsidR="001730B1" w:rsidRPr="00CA6F02" w:rsidRDefault="001730B1" w:rsidP="001730B1">
            <w:pPr>
              <w:pStyle w:val="BodyTextIndent2"/>
              <w:tabs>
                <w:tab w:val="left" w:pos="22"/>
              </w:tabs>
              <w:spacing w:line="240" w:lineRule="auto"/>
              <w:ind w:left="0" w:right="562" w:firstLine="0"/>
              <w:jc w:val="left"/>
              <w:outlineLvl w:val="0"/>
              <w:rPr>
                <w:rFonts w:cs="Times New Roman"/>
                <w:rtl/>
              </w:rPr>
            </w:pPr>
            <w:r w:rsidRPr="00CA6F02">
              <w:rPr>
                <w:rStyle w:val="Strong"/>
                <w:b w:val="0"/>
              </w:rPr>
              <w:t xml:space="preserve">Solomon, Z., Horesh, D., Ein-Dor, T., &amp; Ohry, A. </w:t>
            </w:r>
            <w:r>
              <w:rPr>
                <w:rStyle w:val="Strong"/>
                <w:b w:val="0"/>
              </w:rPr>
              <w:t xml:space="preserve">(2012). </w:t>
            </w:r>
            <w:r w:rsidRPr="00CA6F02">
              <w:rPr>
                <w:rStyle w:val="Strong"/>
                <w:b w:val="0"/>
              </w:rPr>
              <w:t xml:space="preserve">Predictors of PTSD trajectories following captivity: A 35-year longitudinal study. </w:t>
            </w:r>
            <w:r w:rsidRPr="00CA6F02">
              <w:rPr>
                <w:rStyle w:val="Strong"/>
                <w:b w:val="0"/>
                <w:i/>
                <w:iCs/>
              </w:rPr>
              <w:t>Psychiatry Research</w:t>
            </w:r>
            <w:r w:rsidRPr="00CA6F02">
              <w:rPr>
                <w:rStyle w:val="Strong"/>
                <w:b w:val="0"/>
              </w:rPr>
              <w:t xml:space="preserve">, </w:t>
            </w:r>
            <w:r w:rsidRPr="00CA6F02">
              <w:rPr>
                <w:rFonts w:cs="Times New Roman"/>
                <w:i/>
              </w:rPr>
              <w:t>199</w:t>
            </w:r>
            <w:r w:rsidRPr="00CA6F02">
              <w:rPr>
                <w:rFonts w:cs="Times New Roman"/>
              </w:rPr>
              <w:t>, 188-194</w:t>
            </w:r>
            <w:r>
              <w:rPr>
                <w:rFonts w:cs="Times New Roman"/>
              </w:rPr>
              <w:t>.</w:t>
            </w:r>
            <w:r w:rsidRPr="00CA6F02">
              <w:rPr>
                <w:rFonts w:cs="Times New Roman"/>
              </w:rPr>
              <w:t xml:space="preserve"> </w:t>
            </w:r>
          </w:p>
        </w:tc>
      </w:tr>
      <w:tr w:rsidR="001730B1" w:rsidRPr="00CA6F02" w14:paraId="37FBF1FC" w14:textId="77777777" w:rsidTr="007922DF">
        <w:trPr>
          <w:cantSplit/>
          <w:trHeight w:val="637"/>
        </w:trPr>
        <w:tc>
          <w:tcPr>
            <w:tcW w:w="993" w:type="dxa"/>
          </w:tcPr>
          <w:p w14:paraId="50024ACF" w14:textId="77777777" w:rsidR="001730B1" w:rsidRPr="00CA6F02" w:rsidRDefault="001730B1" w:rsidP="001730B1">
            <w:pPr>
              <w:pStyle w:val="ListParagraph"/>
              <w:numPr>
                <w:ilvl w:val="0"/>
                <w:numId w:val="28"/>
              </w:numPr>
            </w:pPr>
          </w:p>
        </w:tc>
        <w:tc>
          <w:tcPr>
            <w:tcW w:w="8046" w:type="dxa"/>
          </w:tcPr>
          <w:p w14:paraId="02FCD174" w14:textId="77777777" w:rsidR="001730B1" w:rsidRPr="00CA6F02" w:rsidRDefault="001730B1" w:rsidP="001730B1">
            <w:pPr>
              <w:pStyle w:val="BodyTextIndent2"/>
              <w:tabs>
                <w:tab w:val="clear" w:pos="567"/>
                <w:tab w:val="left" w:pos="22"/>
              </w:tabs>
              <w:spacing w:line="240" w:lineRule="auto"/>
              <w:ind w:left="0" w:right="562" w:firstLine="0"/>
              <w:jc w:val="left"/>
              <w:outlineLvl w:val="0"/>
              <w:rPr>
                <w:rFonts w:cs="Times New Roman"/>
                <w:color w:val="000000"/>
              </w:rPr>
            </w:pPr>
            <w:bookmarkStart w:id="2" w:name="_ENREF_1"/>
            <w:r w:rsidRPr="00110CEC">
              <w:rPr>
                <w:rFonts w:cs="Times New Roman"/>
                <w:noProof/>
              </w:rPr>
              <w:t>Ben Assayag</w:t>
            </w:r>
            <w:r w:rsidRPr="00CA6F02">
              <w:rPr>
                <w:rFonts w:cs="Times New Roman"/>
                <w:noProof/>
              </w:rPr>
              <w:t>, E., Korczyn, A., Giladi, N</w:t>
            </w:r>
            <w:r>
              <w:rPr>
                <w:rFonts w:cs="Times New Roman"/>
                <w:noProof/>
              </w:rPr>
              <w:t xml:space="preserve">., Goldbourt, U., Berliner, A., </w:t>
            </w:r>
            <w:r w:rsidRPr="00CA6F02">
              <w:rPr>
                <w:rFonts w:cs="Times New Roman"/>
                <w:noProof/>
              </w:rPr>
              <w:t xml:space="preserve">Shenhar-Tsarfaty, S., Kliper, E., Hallevi, H., Shopin, L., Hendler, T., Baashat, D., Aizenstein, O., Soreq, H., Katz, N., Solomon, Z., </w:t>
            </w:r>
            <w:r w:rsidRPr="00110CEC">
              <w:rPr>
                <w:rFonts w:cs="Times New Roman"/>
                <w:noProof/>
              </w:rPr>
              <w:t>Mike</w:t>
            </w:r>
            <w:r w:rsidRPr="00CA6F02">
              <w:rPr>
                <w:rFonts w:cs="Times New Roman"/>
                <w:noProof/>
              </w:rPr>
              <w:t xml:space="preserve">, A., Usher, S., Hausdorff, J., Auriel, E., Shapira, I., &amp; Bornstein, N. (2012). Predictors for poststroke outcomes: </w:t>
            </w:r>
            <w:r>
              <w:rPr>
                <w:rFonts w:cs="Times New Roman"/>
                <w:noProof/>
              </w:rPr>
              <w:t>T</w:t>
            </w:r>
            <w:r w:rsidRPr="00CA6F02">
              <w:rPr>
                <w:rFonts w:cs="Times New Roman"/>
                <w:noProof/>
              </w:rPr>
              <w:t xml:space="preserve">he Tel Aviv Brain Acute Stroke Cohort (TABASCO) study protocol. </w:t>
            </w:r>
            <w:r w:rsidRPr="00F0603E">
              <w:rPr>
                <w:rFonts w:cs="Times New Roman"/>
                <w:i/>
                <w:noProof/>
              </w:rPr>
              <w:t>International Journal of Stroke</w:t>
            </w:r>
            <w:bookmarkEnd w:id="2"/>
            <w:r>
              <w:rPr>
                <w:rFonts w:cs="Times New Roman"/>
                <w:i/>
                <w:noProof/>
              </w:rPr>
              <w:t xml:space="preserve">, </w:t>
            </w:r>
            <w:r w:rsidRPr="00F0603E">
              <w:rPr>
                <w:rFonts w:cs="Times New Roman"/>
                <w:i/>
                <w:iCs/>
                <w:color w:val="000000"/>
              </w:rPr>
              <w:t>7,</w:t>
            </w:r>
            <w:r w:rsidR="00110CEC">
              <w:rPr>
                <w:rFonts w:cs="Times New Roman"/>
                <w:color w:val="000000"/>
              </w:rPr>
              <w:t xml:space="preserve"> </w:t>
            </w:r>
            <w:r w:rsidR="001621AE">
              <w:rPr>
                <w:rFonts w:cs="Times New Roman"/>
                <w:color w:val="000000"/>
              </w:rPr>
              <w:t>341-</w:t>
            </w:r>
            <w:r w:rsidRPr="00565FA5">
              <w:rPr>
                <w:rFonts w:cs="Times New Roman"/>
                <w:color w:val="000000"/>
              </w:rPr>
              <w:t>347</w:t>
            </w:r>
            <w:r>
              <w:rPr>
                <w:rFonts w:cs="Times New Roman"/>
                <w:color w:val="000000"/>
              </w:rPr>
              <w:t>.</w:t>
            </w:r>
          </w:p>
        </w:tc>
      </w:tr>
      <w:tr w:rsidR="001730B1" w:rsidRPr="00CA6F02" w14:paraId="07A3A3F9" w14:textId="77777777" w:rsidTr="007922DF">
        <w:trPr>
          <w:cantSplit/>
          <w:trHeight w:val="637"/>
        </w:trPr>
        <w:tc>
          <w:tcPr>
            <w:tcW w:w="993" w:type="dxa"/>
          </w:tcPr>
          <w:p w14:paraId="577F15C8" w14:textId="77777777" w:rsidR="001730B1" w:rsidRPr="00CA6F02" w:rsidRDefault="001730B1" w:rsidP="001730B1">
            <w:pPr>
              <w:pStyle w:val="ListParagraph"/>
              <w:numPr>
                <w:ilvl w:val="0"/>
                <w:numId w:val="28"/>
              </w:numPr>
            </w:pPr>
          </w:p>
        </w:tc>
        <w:tc>
          <w:tcPr>
            <w:tcW w:w="8046" w:type="dxa"/>
          </w:tcPr>
          <w:p w14:paraId="41738434" w14:textId="77777777" w:rsidR="001730B1" w:rsidRPr="00CA6F02" w:rsidRDefault="001730B1" w:rsidP="001730B1">
            <w:pPr>
              <w:rPr>
                <w:noProof/>
              </w:rPr>
            </w:pPr>
            <w:bookmarkStart w:id="3" w:name="_ENREF_8"/>
            <w:r w:rsidRPr="00CA6F02">
              <w:rPr>
                <w:noProof/>
              </w:rPr>
              <w:t>Finklestein, M., Laufer, A.</w:t>
            </w:r>
            <w:r w:rsidR="00110CEC">
              <w:rPr>
                <w:noProof/>
              </w:rPr>
              <w:t>,</w:t>
            </w:r>
            <w:r w:rsidRPr="00CA6F02">
              <w:rPr>
                <w:noProof/>
              </w:rPr>
              <w:t xml:space="preserve"> &amp; Solomon, Z. (2012). Coping strategies of Ethiopian immigrants in Israel: Association with PTSD and dissociation. </w:t>
            </w:r>
            <w:r w:rsidRPr="00110CEC">
              <w:rPr>
                <w:i/>
                <w:noProof/>
              </w:rPr>
              <w:t>Scand</w:t>
            </w:r>
            <w:r w:rsidR="00110CEC">
              <w:rPr>
                <w:i/>
                <w:noProof/>
              </w:rPr>
              <w:t>inavian</w:t>
            </w:r>
            <w:r w:rsidRPr="00110CEC">
              <w:rPr>
                <w:i/>
                <w:noProof/>
              </w:rPr>
              <w:t xml:space="preserve"> J</w:t>
            </w:r>
            <w:r w:rsidR="00110CEC">
              <w:rPr>
                <w:i/>
                <w:noProof/>
              </w:rPr>
              <w:t>ournal of</w:t>
            </w:r>
            <w:r w:rsidRPr="00110CEC">
              <w:rPr>
                <w:i/>
                <w:noProof/>
              </w:rPr>
              <w:t xml:space="preserve"> Psychol</w:t>
            </w:r>
            <w:r w:rsidR="00110CEC">
              <w:rPr>
                <w:i/>
                <w:noProof/>
              </w:rPr>
              <w:t>ogy</w:t>
            </w:r>
            <w:r w:rsidRPr="004B4091">
              <w:rPr>
                <w:i/>
                <w:noProof/>
              </w:rPr>
              <w:t xml:space="preserve">, </w:t>
            </w:r>
            <w:r w:rsidRPr="00565FA5">
              <w:rPr>
                <w:i/>
                <w:noProof/>
              </w:rPr>
              <w:t>53</w:t>
            </w:r>
            <w:r w:rsidR="001621AE">
              <w:rPr>
                <w:iCs/>
                <w:noProof/>
              </w:rPr>
              <w:t>, 490-</w:t>
            </w:r>
            <w:r w:rsidRPr="004B4091">
              <w:rPr>
                <w:iCs/>
                <w:noProof/>
              </w:rPr>
              <w:t>498</w:t>
            </w:r>
            <w:r>
              <w:rPr>
                <w:iCs/>
                <w:noProof/>
              </w:rPr>
              <w:t>.</w:t>
            </w:r>
            <w:bookmarkEnd w:id="3"/>
          </w:p>
        </w:tc>
      </w:tr>
      <w:tr w:rsidR="001730B1" w:rsidRPr="00CA6F02" w14:paraId="60894DAA" w14:textId="77777777" w:rsidTr="007922DF">
        <w:trPr>
          <w:cantSplit/>
          <w:trHeight w:val="637"/>
        </w:trPr>
        <w:tc>
          <w:tcPr>
            <w:tcW w:w="993" w:type="dxa"/>
          </w:tcPr>
          <w:p w14:paraId="2BD63C35" w14:textId="77777777" w:rsidR="001730B1" w:rsidRPr="00CA6F02" w:rsidRDefault="001730B1" w:rsidP="001730B1">
            <w:pPr>
              <w:pStyle w:val="ListParagraph"/>
              <w:numPr>
                <w:ilvl w:val="0"/>
                <w:numId w:val="28"/>
              </w:numPr>
            </w:pPr>
          </w:p>
        </w:tc>
        <w:tc>
          <w:tcPr>
            <w:tcW w:w="8046" w:type="dxa"/>
          </w:tcPr>
          <w:p w14:paraId="54D0924C" w14:textId="77777777" w:rsidR="001730B1" w:rsidRPr="0050600D" w:rsidRDefault="001730B1" w:rsidP="001730B1">
            <w:pPr>
              <w:rPr>
                <w:noProof/>
              </w:rPr>
            </w:pPr>
            <w:bookmarkStart w:id="4" w:name="_ENREF_7"/>
            <w:r w:rsidRPr="00CA6F02">
              <w:rPr>
                <w:noProof/>
              </w:rPr>
              <w:t>Dickstein, B., Schorr, Y., Stein, N., Krantz, L., Solomon, Z.</w:t>
            </w:r>
            <w:r>
              <w:rPr>
                <w:noProof/>
              </w:rPr>
              <w:t>,</w:t>
            </w:r>
            <w:r w:rsidRPr="00CA6F02">
              <w:rPr>
                <w:noProof/>
              </w:rPr>
              <w:t xml:space="preserve"> &amp; Litz, B. (2012). Coping and mental health outcomes among Israelis living with the chronic threat of terrorism. </w:t>
            </w:r>
            <w:r w:rsidRPr="00CA6F02">
              <w:rPr>
                <w:i/>
                <w:noProof/>
              </w:rPr>
              <w:t>Psychological Trauma: Theory, Research, Practice, and Policy, 4,</w:t>
            </w:r>
            <w:r w:rsidRPr="00CA6F02">
              <w:rPr>
                <w:noProof/>
              </w:rPr>
              <w:t xml:space="preserve"> 392-399.</w:t>
            </w:r>
            <w:bookmarkEnd w:id="4"/>
          </w:p>
        </w:tc>
      </w:tr>
      <w:tr w:rsidR="001730B1" w:rsidRPr="00CA6F02" w14:paraId="523479AD" w14:textId="77777777" w:rsidTr="007922DF">
        <w:trPr>
          <w:cantSplit/>
          <w:trHeight w:val="637"/>
        </w:trPr>
        <w:tc>
          <w:tcPr>
            <w:tcW w:w="993" w:type="dxa"/>
          </w:tcPr>
          <w:p w14:paraId="0E756DB8" w14:textId="77777777" w:rsidR="001730B1" w:rsidRPr="00CA6F02" w:rsidRDefault="001730B1" w:rsidP="001730B1">
            <w:pPr>
              <w:pStyle w:val="ListParagraph"/>
              <w:numPr>
                <w:ilvl w:val="0"/>
                <w:numId w:val="28"/>
              </w:numPr>
            </w:pPr>
          </w:p>
        </w:tc>
        <w:tc>
          <w:tcPr>
            <w:tcW w:w="8046" w:type="dxa"/>
          </w:tcPr>
          <w:p w14:paraId="49FEE217" w14:textId="77777777" w:rsidR="001730B1" w:rsidRPr="00CA6F02" w:rsidRDefault="001730B1" w:rsidP="00110CEC">
            <w:pPr>
              <w:rPr>
                <w:rStyle w:val="Strong"/>
                <w:b w:val="0"/>
              </w:rPr>
            </w:pPr>
            <w:r w:rsidRPr="004F5D2C">
              <w:rPr>
                <w:color w:val="000000"/>
                <w:lang w:eastAsia="en-US"/>
              </w:rPr>
              <w:t xml:space="preserve">Zerach, G., Solomon, Z., Cohen, A., &amp; Ein-Dor, T. (2012). PTSD, </w:t>
            </w:r>
            <w:r w:rsidR="00110CEC">
              <w:rPr>
                <w:color w:val="000000"/>
                <w:lang w:eastAsia="en-US"/>
              </w:rPr>
              <w:t>r</w:t>
            </w:r>
            <w:r w:rsidRPr="004F5D2C">
              <w:rPr>
                <w:color w:val="000000"/>
                <w:lang w:eastAsia="en-US"/>
              </w:rPr>
              <w:t xml:space="preserve">esilience and </w:t>
            </w:r>
            <w:r w:rsidR="00110CEC">
              <w:rPr>
                <w:color w:val="000000"/>
                <w:lang w:eastAsia="en-US"/>
              </w:rPr>
              <w:t>p</w:t>
            </w:r>
            <w:r w:rsidRPr="004F5D2C">
              <w:rPr>
                <w:color w:val="000000"/>
                <w:lang w:eastAsia="en-US"/>
              </w:rPr>
              <w:t xml:space="preserve">osttraumatic </w:t>
            </w:r>
            <w:r w:rsidR="00110CEC">
              <w:rPr>
                <w:color w:val="000000"/>
                <w:lang w:eastAsia="en-US"/>
              </w:rPr>
              <w:t>g</w:t>
            </w:r>
            <w:r w:rsidRPr="004F5D2C">
              <w:rPr>
                <w:color w:val="000000"/>
                <w:lang w:eastAsia="en-US"/>
              </w:rPr>
              <w:t xml:space="preserve">rowth </w:t>
            </w:r>
            <w:r w:rsidR="00110CEC">
              <w:rPr>
                <w:color w:val="000000"/>
                <w:lang w:eastAsia="en-US"/>
              </w:rPr>
              <w:t>a</w:t>
            </w:r>
            <w:r w:rsidRPr="004F5D2C">
              <w:rPr>
                <w:color w:val="000000"/>
                <w:lang w:eastAsia="en-US"/>
              </w:rPr>
              <w:t xml:space="preserve">mong </w:t>
            </w:r>
            <w:r w:rsidR="00110CEC">
              <w:rPr>
                <w:color w:val="000000"/>
                <w:lang w:eastAsia="en-US"/>
              </w:rPr>
              <w:t>e</w:t>
            </w:r>
            <w:r w:rsidRPr="004F5D2C">
              <w:rPr>
                <w:color w:val="000000"/>
                <w:lang w:eastAsia="en-US"/>
              </w:rPr>
              <w:t>x-</w:t>
            </w:r>
            <w:r w:rsidR="00110CEC">
              <w:rPr>
                <w:color w:val="000000"/>
                <w:lang w:eastAsia="en-US"/>
              </w:rPr>
              <w:t>p</w:t>
            </w:r>
            <w:r w:rsidRPr="004F5D2C">
              <w:rPr>
                <w:color w:val="000000"/>
                <w:lang w:eastAsia="en-US"/>
              </w:rPr>
              <w:t xml:space="preserve">risoners of </w:t>
            </w:r>
            <w:r w:rsidR="00110CEC">
              <w:rPr>
                <w:color w:val="000000"/>
                <w:lang w:eastAsia="en-US"/>
              </w:rPr>
              <w:t>w</w:t>
            </w:r>
            <w:r w:rsidRPr="004F5D2C">
              <w:rPr>
                <w:color w:val="000000"/>
                <w:lang w:eastAsia="en-US"/>
              </w:rPr>
              <w:t xml:space="preserve">ar and </w:t>
            </w:r>
            <w:r w:rsidR="00110CEC">
              <w:rPr>
                <w:color w:val="000000"/>
                <w:lang w:eastAsia="en-US"/>
              </w:rPr>
              <w:t>c</w:t>
            </w:r>
            <w:r w:rsidRPr="004F5D2C">
              <w:rPr>
                <w:color w:val="000000"/>
                <w:lang w:eastAsia="en-US"/>
              </w:rPr>
              <w:t xml:space="preserve">ombat </w:t>
            </w:r>
            <w:r w:rsidR="00110CEC">
              <w:rPr>
                <w:color w:val="000000"/>
                <w:lang w:eastAsia="en-US"/>
              </w:rPr>
              <w:t>v</w:t>
            </w:r>
            <w:r w:rsidRPr="004F5D2C">
              <w:rPr>
                <w:color w:val="000000"/>
                <w:lang w:eastAsia="en-US"/>
              </w:rPr>
              <w:t>eterans.</w:t>
            </w:r>
            <w:r w:rsidR="00110CEC">
              <w:rPr>
                <w:color w:val="000000"/>
                <w:lang w:eastAsia="en-US"/>
              </w:rPr>
              <w:t xml:space="preserve"> </w:t>
            </w:r>
            <w:r w:rsidRPr="004F5D2C">
              <w:rPr>
                <w:i/>
                <w:iCs/>
                <w:color w:val="000000"/>
                <w:lang w:eastAsia="en-US"/>
              </w:rPr>
              <w:t xml:space="preserve">The Israel </w:t>
            </w:r>
            <w:r w:rsidR="00110CEC">
              <w:rPr>
                <w:i/>
                <w:iCs/>
                <w:color w:val="000000"/>
                <w:lang w:eastAsia="en-US"/>
              </w:rPr>
              <w:t>J</w:t>
            </w:r>
            <w:r w:rsidRPr="004F5D2C">
              <w:rPr>
                <w:i/>
                <w:iCs/>
                <w:color w:val="000000"/>
                <w:lang w:eastAsia="en-US"/>
              </w:rPr>
              <w:t xml:space="preserve">ournal of </w:t>
            </w:r>
            <w:r w:rsidR="00110CEC">
              <w:rPr>
                <w:i/>
                <w:iCs/>
                <w:color w:val="000000"/>
                <w:lang w:eastAsia="en-US"/>
              </w:rPr>
              <w:t>P</w:t>
            </w:r>
            <w:r w:rsidRPr="004F5D2C">
              <w:rPr>
                <w:i/>
                <w:iCs/>
                <w:color w:val="000000"/>
                <w:lang w:eastAsia="en-US"/>
              </w:rPr>
              <w:t xml:space="preserve">sychiatry and </w:t>
            </w:r>
            <w:r w:rsidR="00110CEC">
              <w:rPr>
                <w:i/>
                <w:iCs/>
                <w:color w:val="000000"/>
                <w:lang w:eastAsia="en-US"/>
              </w:rPr>
              <w:t>R</w:t>
            </w:r>
            <w:r w:rsidRPr="004F5D2C">
              <w:rPr>
                <w:i/>
                <w:iCs/>
                <w:color w:val="000000"/>
                <w:lang w:eastAsia="en-US"/>
              </w:rPr>
              <w:t xml:space="preserve">elated </w:t>
            </w:r>
            <w:r w:rsidR="00110CEC">
              <w:rPr>
                <w:i/>
                <w:iCs/>
                <w:color w:val="000000"/>
                <w:lang w:eastAsia="en-US"/>
              </w:rPr>
              <w:t>S</w:t>
            </w:r>
            <w:r w:rsidRPr="004F5D2C">
              <w:rPr>
                <w:i/>
                <w:iCs/>
                <w:color w:val="000000"/>
                <w:lang w:eastAsia="en-US"/>
              </w:rPr>
              <w:t>ciences</w:t>
            </w:r>
            <w:r w:rsidRPr="004F5D2C">
              <w:rPr>
                <w:color w:val="000000"/>
                <w:lang w:eastAsia="en-US"/>
              </w:rPr>
              <w:t>, </w:t>
            </w:r>
            <w:r w:rsidRPr="004F5D2C">
              <w:rPr>
                <w:i/>
                <w:iCs/>
                <w:color w:val="000000"/>
                <w:lang w:eastAsia="en-US"/>
              </w:rPr>
              <w:t>50</w:t>
            </w:r>
            <w:r w:rsidRPr="004F5D2C">
              <w:rPr>
                <w:color w:val="000000"/>
                <w:lang w:eastAsia="en-US"/>
              </w:rPr>
              <w:t>, 91-98.</w:t>
            </w:r>
          </w:p>
        </w:tc>
      </w:tr>
      <w:tr w:rsidR="001730B1" w:rsidRPr="00CA6F02" w14:paraId="4DC1BF4C" w14:textId="77777777" w:rsidTr="007922DF">
        <w:trPr>
          <w:cantSplit/>
          <w:trHeight w:val="637"/>
        </w:trPr>
        <w:tc>
          <w:tcPr>
            <w:tcW w:w="993" w:type="dxa"/>
          </w:tcPr>
          <w:p w14:paraId="422CBC36" w14:textId="77777777" w:rsidR="001730B1" w:rsidRPr="00CA6F02" w:rsidRDefault="001730B1" w:rsidP="001730B1">
            <w:pPr>
              <w:pStyle w:val="ListParagraph"/>
              <w:numPr>
                <w:ilvl w:val="0"/>
                <w:numId w:val="28"/>
              </w:numPr>
            </w:pPr>
          </w:p>
        </w:tc>
        <w:tc>
          <w:tcPr>
            <w:tcW w:w="8046" w:type="dxa"/>
          </w:tcPr>
          <w:p w14:paraId="493D3FB4" w14:textId="77777777" w:rsidR="001730B1" w:rsidRPr="00CA6F02" w:rsidRDefault="001730B1" w:rsidP="00722A34">
            <w:pPr>
              <w:rPr>
                <w:rStyle w:val="Strong"/>
                <w:b w:val="0"/>
                <w:u w:val="single"/>
              </w:rPr>
            </w:pPr>
            <w:r w:rsidRPr="00CA6F02">
              <w:t>Dekel, S., Solomon, Z.</w:t>
            </w:r>
            <w:r w:rsidR="00722A34">
              <w:t>,</w:t>
            </w:r>
            <w:r w:rsidRPr="00CA6F02">
              <w:t xml:space="preserve"> &amp; Rosenstreich, E.</w:t>
            </w:r>
            <w:r w:rsidR="00110CEC">
              <w:t xml:space="preserve"> </w:t>
            </w:r>
            <w:r>
              <w:t>(2012)</w:t>
            </w:r>
            <w:r w:rsidR="001621AE">
              <w:t>.</w:t>
            </w:r>
            <w:r w:rsidRPr="00CA6F02">
              <w:t xml:space="preserve"> Secondary </w:t>
            </w:r>
            <w:r w:rsidR="00722A34">
              <w:t>s</w:t>
            </w:r>
            <w:r w:rsidRPr="00CA6F02">
              <w:t xml:space="preserve">alutogenic </w:t>
            </w:r>
            <w:r w:rsidR="00722A34">
              <w:t>e</w:t>
            </w:r>
            <w:r w:rsidRPr="00CA6F02">
              <w:t xml:space="preserve">ffects in </w:t>
            </w:r>
            <w:r w:rsidR="00722A34">
              <w:t>v</w:t>
            </w:r>
            <w:r w:rsidRPr="00CA6F02">
              <w:t xml:space="preserve">eterans whose </w:t>
            </w:r>
            <w:r w:rsidR="00722A34">
              <w:t>p</w:t>
            </w:r>
            <w:r w:rsidRPr="00CA6F02">
              <w:t xml:space="preserve">arents were Holocaust </w:t>
            </w:r>
            <w:r w:rsidR="00722A34">
              <w:t>s</w:t>
            </w:r>
            <w:r w:rsidRPr="00CA6F02">
              <w:t xml:space="preserve">urvivors. </w:t>
            </w:r>
            <w:r>
              <w:rPr>
                <w:i/>
                <w:iCs/>
              </w:rPr>
              <w:t>Journal of Psychiatric Research</w:t>
            </w:r>
            <w:r w:rsidR="00722A34">
              <w:rPr>
                <w:i/>
                <w:iCs/>
              </w:rPr>
              <w:t>,</w:t>
            </w:r>
            <w:r>
              <w:rPr>
                <w:i/>
                <w:iCs/>
              </w:rPr>
              <w:t xml:space="preserve"> </w:t>
            </w:r>
            <w:r w:rsidRPr="00296686">
              <w:rPr>
                <w:i/>
                <w:iCs/>
              </w:rPr>
              <w:t>47</w:t>
            </w:r>
            <w:r w:rsidRPr="00565FA5">
              <w:t>, 266</w:t>
            </w:r>
            <w:r w:rsidR="00722A34" w:rsidRPr="00565FA5">
              <w:t>-</w:t>
            </w:r>
            <w:r w:rsidRPr="00565FA5">
              <w:t>271</w:t>
            </w:r>
            <w:r w:rsidR="00722A34">
              <w:t>.</w:t>
            </w:r>
          </w:p>
        </w:tc>
      </w:tr>
      <w:tr w:rsidR="001730B1" w:rsidRPr="00CA6F02" w14:paraId="3706CB4A" w14:textId="77777777" w:rsidTr="007922DF">
        <w:trPr>
          <w:cantSplit/>
          <w:trHeight w:val="637"/>
        </w:trPr>
        <w:tc>
          <w:tcPr>
            <w:tcW w:w="993" w:type="dxa"/>
          </w:tcPr>
          <w:p w14:paraId="1CD49776" w14:textId="77777777" w:rsidR="001730B1" w:rsidRPr="00CA6F02" w:rsidRDefault="001730B1" w:rsidP="001730B1">
            <w:pPr>
              <w:pStyle w:val="ListParagraph"/>
              <w:numPr>
                <w:ilvl w:val="0"/>
                <w:numId w:val="28"/>
              </w:numPr>
            </w:pPr>
          </w:p>
        </w:tc>
        <w:tc>
          <w:tcPr>
            <w:tcW w:w="8046" w:type="dxa"/>
          </w:tcPr>
          <w:p w14:paraId="22C33CF8" w14:textId="77777777" w:rsidR="001730B1" w:rsidRPr="00CA6F02" w:rsidRDefault="001730B1" w:rsidP="001A1057">
            <w:pPr>
              <w:rPr>
                <w:i/>
                <w:iCs/>
              </w:rPr>
            </w:pPr>
            <w:r w:rsidRPr="00CA6F02">
              <w:t>Horesh, D</w:t>
            </w:r>
            <w:r w:rsidR="00051BE4">
              <w:t>.</w:t>
            </w:r>
            <w:r w:rsidRPr="00CA6F02">
              <w:t>, Solomon, Z., Keinan, G.</w:t>
            </w:r>
            <w:r w:rsidR="001A1057">
              <w:t>, Ein-Dor, T.</w:t>
            </w:r>
            <w:r w:rsidR="00051BE4">
              <w:t xml:space="preserve"> </w:t>
            </w:r>
            <w:r>
              <w:t>(201</w:t>
            </w:r>
            <w:r w:rsidR="001A1057">
              <w:t>3</w:t>
            </w:r>
            <w:r>
              <w:t>)</w:t>
            </w:r>
            <w:r w:rsidR="001621AE">
              <w:t>.</w:t>
            </w:r>
            <w:r w:rsidRPr="00CA6F02">
              <w:t xml:space="preserve"> The clinical picture of </w:t>
            </w:r>
            <w:r w:rsidR="001A1057">
              <w:t>late</w:t>
            </w:r>
            <w:r w:rsidRPr="00CA6F02">
              <w:t xml:space="preserve">-onset PTSD: A 20-year longitudinal study of Israeli war veterans. </w:t>
            </w:r>
            <w:r w:rsidRPr="00CA6F02">
              <w:rPr>
                <w:i/>
                <w:iCs/>
              </w:rPr>
              <w:t>Psychiatry Research</w:t>
            </w:r>
            <w:r w:rsidR="001A1057">
              <w:rPr>
                <w:i/>
                <w:iCs/>
              </w:rPr>
              <w:t>, 208</w:t>
            </w:r>
            <w:r w:rsidR="001A1057">
              <w:t>, 265-273</w:t>
            </w:r>
            <w:r w:rsidRPr="00565FA5">
              <w:t>.</w:t>
            </w:r>
          </w:p>
        </w:tc>
      </w:tr>
      <w:tr w:rsidR="00110CEC" w:rsidRPr="00CA6F02" w14:paraId="054396B3" w14:textId="77777777" w:rsidTr="007922DF">
        <w:trPr>
          <w:cantSplit/>
          <w:trHeight w:val="637"/>
        </w:trPr>
        <w:tc>
          <w:tcPr>
            <w:tcW w:w="993" w:type="dxa"/>
          </w:tcPr>
          <w:p w14:paraId="1AB19D84" w14:textId="77777777" w:rsidR="00110CEC" w:rsidRPr="00CA6F02" w:rsidRDefault="00110CEC" w:rsidP="001730B1">
            <w:pPr>
              <w:pStyle w:val="ListParagraph"/>
              <w:numPr>
                <w:ilvl w:val="0"/>
                <w:numId w:val="28"/>
              </w:numPr>
            </w:pPr>
          </w:p>
        </w:tc>
        <w:tc>
          <w:tcPr>
            <w:tcW w:w="8046" w:type="dxa"/>
          </w:tcPr>
          <w:p w14:paraId="2AF49D4F" w14:textId="77777777" w:rsidR="00110CEC" w:rsidRPr="00CA6F02" w:rsidRDefault="00110CEC" w:rsidP="00590B2D">
            <w:r w:rsidRPr="00110CEC">
              <w:t>Gelkopf, M., Solomon, Z., &amp; Bleich, A. (2013). A longitudinal study of changes in psychological responses to continuous terrorism. </w:t>
            </w:r>
            <w:r w:rsidRPr="00110CEC">
              <w:rPr>
                <w:i/>
                <w:iCs/>
              </w:rPr>
              <w:t>Isr</w:t>
            </w:r>
            <w:r w:rsidR="00590B2D">
              <w:rPr>
                <w:i/>
                <w:iCs/>
              </w:rPr>
              <w:t>ael</w:t>
            </w:r>
            <w:r w:rsidRPr="00110CEC">
              <w:rPr>
                <w:i/>
                <w:iCs/>
              </w:rPr>
              <w:t xml:space="preserve"> J</w:t>
            </w:r>
            <w:r w:rsidR="00590B2D">
              <w:rPr>
                <w:i/>
                <w:iCs/>
              </w:rPr>
              <w:t>ournal of</w:t>
            </w:r>
            <w:r w:rsidRPr="00110CEC">
              <w:rPr>
                <w:i/>
                <w:iCs/>
              </w:rPr>
              <w:t xml:space="preserve"> Psychiatry </w:t>
            </w:r>
            <w:r w:rsidR="00590B2D">
              <w:rPr>
                <w:i/>
                <w:iCs/>
              </w:rPr>
              <w:t xml:space="preserve">and </w:t>
            </w:r>
            <w:r w:rsidRPr="00110CEC">
              <w:rPr>
                <w:i/>
                <w:iCs/>
              </w:rPr>
              <w:t>Relat</w:t>
            </w:r>
            <w:r w:rsidR="00590B2D">
              <w:rPr>
                <w:i/>
                <w:iCs/>
              </w:rPr>
              <w:t>ed</w:t>
            </w:r>
            <w:r w:rsidRPr="00110CEC">
              <w:rPr>
                <w:i/>
                <w:iCs/>
              </w:rPr>
              <w:t xml:space="preserve"> Sci</w:t>
            </w:r>
            <w:r w:rsidR="00590B2D">
              <w:rPr>
                <w:i/>
                <w:iCs/>
              </w:rPr>
              <w:t>ence</w:t>
            </w:r>
            <w:r w:rsidR="00590B2D">
              <w:t>s</w:t>
            </w:r>
            <w:r w:rsidRPr="00110CEC">
              <w:t>,</w:t>
            </w:r>
            <w:r w:rsidR="00590B2D">
              <w:rPr>
                <w:i/>
                <w:iCs/>
              </w:rPr>
              <w:t xml:space="preserve"> </w:t>
            </w:r>
            <w:r w:rsidRPr="00110CEC">
              <w:rPr>
                <w:i/>
                <w:iCs/>
              </w:rPr>
              <w:t>50</w:t>
            </w:r>
            <w:r w:rsidR="00590B2D">
              <w:t>, 100-109</w:t>
            </w:r>
            <w:r w:rsidRPr="00110CEC">
              <w:t>.</w:t>
            </w:r>
          </w:p>
        </w:tc>
      </w:tr>
      <w:tr w:rsidR="00D15357" w:rsidRPr="00CA6F02" w14:paraId="4093FD02" w14:textId="77777777" w:rsidTr="007922DF">
        <w:trPr>
          <w:cantSplit/>
          <w:trHeight w:val="637"/>
        </w:trPr>
        <w:tc>
          <w:tcPr>
            <w:tcW w:w="993" w:type="dxa"/>
          </w:tcPr>
          <w:p w14:paraId="0CF910F2" w14:textId="77777777" w:rsidR="00D15357" w:rsidRPr="00CA6F02" w:rsidRDefault="00D15357" w:rsidP="001730B1">
            <w:pPr>
              <w:pStyle w:val="ListParagraph"/>
              <w:numPr>
                <w:ilvl w:val="0"/>
                <w:numId w:val="28"/>
              </w:numPr>
            </w:pPr>
          </w:p>
        </w:tc>
        <w:tc>
          <w:tcPr>
            <w:tcW w:w="8046" w:type="dxa"/>
          </w:tcPr>
          <w:p w14:paraId="4A0BC511" w14:textId="77777777" w:rsidR="00D15357" w:rsidRPr="00CA6F02" w:rsidRDefault="00D15357" w:rsidP="001730B1">
            <w:pPr>
              <w:rPr>
                <w:rStyle w:val="Strong"/>
                <w:b w:val="0"/>
              </w:rPr>
            </w:pPr>
            <w:r w:rsidRPr="00CA6F02">
              <w:t>Zerach, G.</w:t>
            </w:r>
            <w:r>
              <w:t>,</w:t>
            </w:r>
            <w:r w:rsidRPr="00CA6F02">
              <w:t xml:space="preserve"> Solomon, Z., &amp; Horesh, D</w:t>
            </w:r>
            <w:r>
              <w:t>.</w:t>
            </w:r>
            <w:r w:rsidRPr="00CA6F02">
              <w:t>, Ein-Dor, T.</w:t>
            </w:r>
            <w:r>
              <w:t xml:space="preserve"> (2013)</w:t>
            </w:r>
            <w:r w:rsidR="00590B2D">
              <w:t>.</w:t>
            </w:r>
            <w:r w:rsidRPr="00CA6F02">
              <w:t xml:space="preserve"> Family </w:t>
            </w:r>
            <w:r>
              <w:t>cohesion</w:t>
            </w:r>
            <w:r w:rsidRPr="00CA6F02">
              <w:t xml:space="preserve"> and posttraumatic intrusion and avoidance among </w:t>
            </w:r>
            <w:r>
              <w:t>w</w:t>
            </w:r>
            <w:r w:rsidRPr="00CA6F02">
              <w:t xml:space="preserve">ar veterans: A 20-year longitudinal study. </w:t>
            </w:r>
            <w:r w:rsidRPr="00CA6F02">
              <w:rPr>
                <w:i/>
                <w:iCs/>
              </w:rPr>
              <w:t xml:space="preserve">Social Psychiatry and </w:t>
            </w:r>
            <w:r w:rsidRPr="003B488A">
              <w:rPr>
                <w:i/>
                <w:iCs/>
              </w:rPr>
              <w:t>Psychiatric Epidemiology</w:t>
            </w:r>
            <w:r>
              <w:rPr>
                <w:i/>
                <w:iCs/>
              </w:rPr>
              <w:t>, 48</w:t>
            </w:r>
            <w:r>
              <w:t>, 205-214.</w:t>
            </w:r>
          </w:p>
        </w:tc>
      </w:tr>
      <w:tr w:rsidR="001730B1" w:rsidRPr="00CA6F02" w14:paraId="02313EE7" w14:textId="77777777" w:rsidTr="007922DF">
        <w:trPr>
          <w:cantSplit/>
          <w:trHeight w:val="637"/>
        </w:trPr>
        <w:tc>
          <w:tcPr>
            <w:tcW w:w="993" w:type="dxa"/>
          </w:tcPr>
          <w:p w14:paraId="085E1BC8" w14:textId="77777777" w:rsidR="001730B1" w:rsidRPr="00CA6F02" w:rsidRDefault="001730B1" w:rsidP="001730B1">
            <w:pPr>
              <w:pStyle w:val="ListParagraph"/>
              <w:numPr>
                <w:ilvl w:val="0"/>
                <w:numId w:val="28"/>
              </w:numPr>
            </w:pPr>
          </w:p>
        </w:tc>
        <w:tc>
          <w:tcPr>
            <w:tcW w:w="8046" w:type="dxa"/>
          </w:tcPr>
          <w:p w14:paraId="1D5C8A45" w14:textId="77777777" w:rsidR="001730B1" w:rsidRPr="00CA6F02" w:rsidRDefault="001730B1" w:rsidP="00590B2D">
            <w:r w:rsidRPr="00CA6F02">
              <w:rPr>
                <w:rStyle w:val="Strong"/>
                <w:b w:val="0"/>
              </w:rPr>
              <w:t>Bensimon, M., Solomon, Z., &amp; Horesh, D.</w:t>
            </w:r>
            <w:r>
              <w:rPr>
                <w:rStyle w:val="Strong"/>
                <w:b w:val="0"/>
              </w:rPr>
              <w:t xml:space="preserve"> (2013)</w:t>
            </w:r>
            <w:r w:rsidR="00590B2D">
              <w:rPr>
                <w:rStyle w:val="Strong"/>
                <w:b w:val="0"/>
              </w:rPr>
              <w:t>.</w:t>
            </w:r>
            <w:r w:rsidRPr="00CA6F02">
              <w:rPr>
                <w:rStyle w:val="Strong"/>
                <w:b w:val="0"/>
              </w:rPr>
              <w:t xml:space="preserve"> The </w:t>
            </w:r>
            <w:r w:rsidRPr="00CA6F02">
              <w:rPr>
                <w:rStyle w:val="il"/>
              </w:rPr>
              <w:t>utility</w:t>
            </w:r>
            <w:r w:rsidRPr="00CA6F02">
              <w:rPr>
                <w:rStyle w:val="Strong"/>
                <w:b w:val="0"/>
              </w:rPr>
              <w:t xml:space="preserve"> of Criterion A under chronic national terror</w:t>
            </w:r>
            <w:r w:rsidRPr="00CA6F02">
              <w:rPr>
                <w:b/>
                <w:bCs/>
              </w:rPr>
              <w:t xml:space="preserve">. </w:t>
            </w:r>
            <w:r w:rsidRPr="00CA6F02">
              <w:rPr>
                <w:i/>
                <w:iCs/>
              </w:rPr>
              <w:t>Israel Journal of Psychiatry</w:t>
            </w:r>
            <w:r w:rsidR="00590B2D">
              <w:rPr>
                <w:i/>
                <w:iCs/>
              </w:rPr>
              <w:t xml:space="preserve"> and Related Sciences,</w:t>
            </w:r>
            <w:r w:rsidRPr="00FB15FE">
              <w:rPr>
                <w:i/>
              </w:rPr>
              <w:t xml:space="preserve"> 50</w:t>
            </w:r>
            <w:r w:rsidR="00590B2D">
              <w:rPr>
                <w:iCs/>
              </w:rPr>
              <w:t xml:space="preserve">, </w:t>
            </w:r>
            <w:r w:rsidR="00590B2D">
              <w:t>81-82.</w:t>
            </w:r>
          </w:p>
        </w:tc>
      </w:tr>
      <w:tr w:rsidR="001730B1" w:rsidRPr="00CA6F02" w14:paraId="2E898AFF" w14:textId="77777777" w:rsidTr="007922DF">
        <w:trPr>
          <w:cantSplit/>
          <w:trHeight w:val="490"/>
        </w:trPr>
        <w:tc>
          <w:tcPr>
            <w:tcW w:w="993" w:type="dxa"/>
          </w:tcPr>
          <w:p w14:paraId="3646E27C" w14:textId="77777777" w:rsidR="001730B1" w:rsidRPr="00CA6F02" w:rsidRDefault="001730B1" w:rsidP="001730B1">
            <w:pPr>
              <w:pStyle w:val="ListParagraph"/>
              <w:numPr>
                <w:ilvl w:val="0"/>
                <w:numId w:val="28"/>
              </w:numPr>
            </w:pPr>
          </w:p>
        </w:tc>
        <w:tc>
          <w:tcPr>
            <w:tcW w:w="8046" w:type="dxa"/>
          </w:tcPr>
          <w:p w14:paraId="586B7C39" w14:textId="77777777" w:rsidR="001730B1" w:rsidRPr="00CA6F02" w:rsidRDefault="001730B1" w:rsidP="00590B2D">
            <w:r w:rsidRPr="00CA6F02">
              <w:t>Dekel, S., Peleg, T., &amp; Solomon, Z.</w:t>
            </w:r>
            <w:r>
              <w:t xml:space="preserve"> (2013)</w:t>
            </w:r>
            <w:r w:rsidR="00590B2D">
              <w:t>.</w:t>
            </w:r>
            <w:r w:rsidRPr="00CA6F02">
              <w:t xml:space="preserve"> </w:t>
            </w:r>
            <w:r w:rsidR="00590B2D" w:rsidRPr="00590B2D">
              <w:t xml:space="preserve">The </w:t>
            </w:r>
            <w:r w:rsidR="00590B2D">
              <w:t>r</w:t>
            </w:r>
            <w:r w:rsidR="00590B2D" w:rsidRPr="00590B2D">
              <w:t xml:space="preserve">elationship of PTSD to </w:t>
            </w:r>
            <w:r w:rsidR="00590B2D">
              <w:t>negative c</w:t>
            </w:r>
            <w:r w:rsidR="00590B2D" w:rsidRPr="00590B2D">
              <w:t xml:space="preserve">ognitions: </w:t>
            </w:r>
            <w:r w:rsidRPr="00CA6F02">
              <w:t xml:space="preserve">A </w:t>
            </w:r>
            <w:proofErr w:type="gramStart"/>
            <w:r w:rsidRPr="00CA6F02">
              <w:t>17 year</w:t>
            </w:r>
            <w:proofErr w:type="gramEnd"/>
            <w:r w:rsidRPr="00CA6F02">
              <w:t xml:space="preserve"> </w:t>
            </w:r>
            <w:r w:rsidR="00590B2D">
              <w:t>l</w:t>
            </w:r>
            <w:r w:rsidRPr="00CA6F02">
              <w:t xml:space="preserve">ongitudinal </w:t>
            </w:r>
            <w:r w:rsidR="00590B2D">
              <w:t>s</w:t>
            </w:r>
            <w:r w:rsidRPr="00CA6F02">
              <w:t xml:space="preserve">tudy. </w:t>
            </w:r>
            <w:r w:rsidRPr="00CA6F02">
              <w:rPr>
                <w:i/>
                <w:iCs/>
              </w:rPr>
              <w:t>Psychiatry</w:t>
            </w:r>
            <w:r w:rsidR="00590B2D">
              <w:rPr>
                <w:i/>
                <w:iCs/>
              </w:rPr>
              <w:t>,</w:t>
            </w:r>
            <w:r w:rsidRPr="00CA6F02">
              <w:t xml:space="preserve"> </w:t>
            </w:r>
            <w:r w:rsidRPr="004B4091">
              <w:rPr>
                <w:i/>
                <w:iCs/>
              </w:rPr>
              <w:t>76</w:t>
            </w:r>
            <w:r w:rsidRPr="00565FA5">
              <w:t>,</w:t>
            </w:r>
            <w:r w:rsidR="00590B2D" w:rsidRPr="00565FA5">
              <w:t xml:space="preserve"> </w:t>
            </w:r>
            <w:r w:rsidRPr="00565FA5">
              <w:t>241-255</w:t>
            </w:r>
            <w:r w:rsidR="00590B2D">
              <w:t>.</w:t>
            </w:r>
          </w:p>
        </w:tc>
      </w:tr>
      <w:tr w:rsidR="001730B1" w:rsidRPr="00CA6F02" w14:paraId="7E68660F" w14:textId="77777777" w:rsidTr="007922DF">
        <w:trPr>
          <w:cantSplit/>
          <w:trHeight w:val="637"/>
        </w:trPr>
        <w:tc>
          <w:tcPr>
            <w:tcW w:w="993" w:type="dxa"/>
          </w:tcPr>
          <w:p w14:paraId="6DA62EE0" w14:textId="77777777" w:rsidR="001730B1" w:rsidRPr="00CA6F02" w:rsidRDefault="001730B1" w:rsidP="001730B1">
            <w:pPr>
              <w:pStyle w:val="ListParagraph"/>
              <w:numPr>
                <w:ilvl w:val="0"/>
                <w:numId w:val="28"/>
              </w:numPr>
            </w:pPr>
          </w:p>
        </w:tc>
        <w:tc>
          <w:tcPr>
            <w:tcW w:w="8046" w:type="dxa"/>
          </w:tcPr>
          <w:p w14:paraId="1B614A34" w14:textId="77777777" w:rsidR="001730B1" w:rsidRPr="00CA6F02" w:rsidRDefault="001730B1" w:rsidP="00EF6FB7">
            <w:r w:rsidRPr="00CA6F02">
              <w:rPr>
                <w:rStyle w:val="Strong"/>
                <w:b w:val="0"/>
              </w:rPr>
              <w:t>Ohry, A., &amp; Solomon, Z.</w:t>
            </w:r>
            <w:r>
              <w:rPr>
                <w:rStyle w:val="Strong"/>
                <w:b w:val="0"/>
              </w:rPr>
              <w:t xml:space="preserve"> (2013)</w:t>
            </w:r>
            <w:r w:rsidR="00EF6FB7">
              <w:rPr>
                <w:rStyle w:val="Strong"/>
                <w:b w:val="0"/>
              </w:rPr>
              <w:t>.</w:t>
            </w:r>
            <w:r w:rsidRPr="00CA6F02">
              <w:rPr>
                <w:rStyle w:val="Strong"/>
                <w:b w:val="0"/>
              </w:rPr>
              <w:t xml:space="preserve"> </w:t>
            </w:r>
            <w:r w:rsidRPr="00CA6F02">
              <w:rPr>
                <w:rStyle w:val="Strong"/>
                <w:b w:val="0"/>
                <w:lang w:val="en-GB"/>
              </w:rPr>
              <w:t>Dr</w:t>
            </w:r>
            <w:r w:rsidR="001621AE">
              <w:rPr>
                <w:rStyle w:val="Strong"/>
                <w:b w:val="0"/>
                <w:lang w:val="en-GB"/>
              </w:rPr>
              <w:t>.</w:t>
            </w:r>
            <w:r w:rsidRPr="00CA6F02">
              <w:rPr>
                <w:rStyle w:val="Strong"/>
                <w:b w:val="0"/>
                <w:lang w:val="en-GB"/>
              </w:rPr>
              <w:t xml:space="preserve"> Adolf </w:t>
            </w:r>
            <w:r w:rsidR="00EF6FB7">
              <w:rPr>
                <w:rStyle w:val="Strong"/>
                <w:b w:val="0"/>
                <w:lang w:val="en-GB"/>
              </w:rPr>
              <w:t>Lukas Vischer (1884-1974) and 'b</w:t>
            </w:r>
            <w:r w:rsidRPr="00CA6F02">
              <w:rPr>
                <w:rStyle w:val="Strong"/>
                <w:b w:val="0"/>
                <w:lang w:val="en-GB"/>
              </w:rPr>
              <w:t xml:space="preserve">arbed-wire disease'. </w:t>
            </w:r>
            <w:r w:rsidRPr="00CA6F02">
              <w:rPr>
                <w:rStyle w:val="Strong"/>
                <w:b w:val="0"/>
                <w:i/>
                <w:iCs/>
                <w:lang w:val="en-GB"/>
              </w:rPr>
              <w:t>Journal of Medical Biography</w:t>
            </w:r>
            <w:r w:rsidR="00EF6FB7">
              <w:rPr>
                <w:rStyle w:val="Strong"/>
                <w:b w:val="0"/>
                <w:i/>
                <w:iCs/>
                <w:lang w:val="en-GB"/>
              </w:rPr>
              <w:t>,</w:t>
            </w:r>
            <w:r>
              <w:rPr>
                <w:rStyle w:val="Strong"/>
                <w:b w:val="0"/>
                <w:i/>
                <w:iCs/>
                <w:lang w:val="en-GB"/>
              </w:rPr>
              <w:t xml:space="preserve"> </w:t>
            </w:r>
            <w:r w:rsidRPr="001A1EE9">
              <w:rPr>
                <w:rStyle w:val="Strong"/>
                <w:b w:val="0"/>
                <w:i/>
                <w:iCs/>
                <w:lang w:val="en-GB"/>
              </w:rPr>
              <w:t>22</w:t>
            </w:r>
            <w:r w:rsidR="00EF6FB7" w:rsidRPr="00565FA5">
              <w:rPr>
                <w:rStyle w:val="Strong"/>
                <w:b w:val="0"/>
                <w:lang w:val="en-GB"/>
              </w:rPr>
              <w:t>,</w:t>
            </w:r>
            <w:r w:rsidR="001621AE">
              <w:rPr>
                <w:rStyle w:val="Strong"/>
                <w:b w:val="0"/>
                <w:lang w:val="en-GB"/>
              </w:rPr>
              <w:t xml:space="preserve"> 16-</w:t>
            </w:r>
            <w:r w:rsidRPr="00565FA5">
              <w:rPr>
                <w:rStyle w:val="Strong"/>
                <w:b w:val="0"/>
                <w:lang w:val="en-GB"/>
              </w:rPr>
              <w:t>18</w:t>
            </w:r>
            <w:r w:rsidRPr="00EF6FB7">
              <w:rPr>
                <w:rStyle w:val="Strong"/>
                <w:b w:val="0"/>
                <w:lang w:val="en-GB"/>
              </w:rPr>
              <w:t>.</w:t>
            </w:r>
            <w:r>
              <w:rPr>
                <w:rFonts w:ascii="Arial" w:hAnsi="Arial" w:cs="Arial"/>
                <w:b/>
                <w:bCs/>
                <w:color w:val="333300"/>
                <w:sz w:val="14"/>
                <w:szCs w:val="14"/>
                <w:shd w:val="clear" w:color="auto" w:fill="FFFFFF"/>
              </w:rPr>
              <w:t xml:space="preserve"> </w:t>
            </w:r>
            <w:r w:rsidRPr="00CA6F02">
              <w:rPr>
                <w:rStyle w:val="Strong"/>
                <w:b w:val="0"/>
                <w:lang w:val="en-GB"/>
              </w:rPr>
              <w:t xml:space="preserve"> </w:t>
            </w:r>
          </w:p>
        </w:tc>
      </w:tr>
      <w:tr w:rsidR="001730B1" w:rsidRPr="00CA6F02" w14:paraId="29A81C97" w14:textId="77777777" w:rsidTr="007922DF">
        <w:trPr>
          <w:cantSplit/>
          <w:trHeight w:val="637"/>
        </w:trPr>
        <w:tc>
          <w:tcPr>
            <w:tcW w:w="993" w:type="dxa"/>
          </w:tcPr>
          <w:p w14:paraId="06203DFF" w14:textId="77777777" w:rsidR="001730B1" w:rsidRPr="00CA6F02" w:rsidRDefault="001730B1" w:rsidP="001730B1">
            <w:pPr>
              <w:pStyle w:val="ListParagraph"/>
              <w:numPr>
                <w:ilvl w:val="0"/>
                <w:numId w:val="28"/>
              </w:numPr>
            </w:pPr>
          </w:p>
        </w:tc>
        <w:tc>
          <w:tcPr>
            <w:tcW w:w="8046" w:type="dxa"/>
          </w:tcPr>
          <w:p w14:paraId="1DF70C85" w14:textId="77777777" w:rsidR="001730B1" w:rsidRPr="00CA6F02" w:rsidRDefault="001730B1" w:rsidP="00EF6FB7">
            <w:r w:rsidRPr="00CA6F02">
              <w:t>Stein, N</w:t>
            </w:r>
            <w:r w:rsidR="00EF6FB7">
              <w:t>.,</w:t>
            </w:r>
            <w:r w:rsidRPr="00CA6F02">
              <w:t xml:space="preserve"> Schorr, Y</w:t>
            </w:r>
            <w:r w:rsidR="00EF6FB7">
              <w:t>.,</w:t>
            </w:r>
            <w:r w:rsidRPr="00CA6F02">
              <w:t xml:space="preserve"> Krantz, L</w:t>
            </w:r>
            <w:r w:rsidR="00EF6FB7">
              <w:t>.,</w:t>
            </w:r>
            <w:r w:rsidRPr="00CA6F02">
              <w:t xml:space="preserve"> Dickstein, B</w:t>
            </w:r>
            <w:r w:rsidR="00EF6FB7">
              <w:t>.,</w:t>
            </w:r>
            <w:r w:rsidRPr="00CA6F02">
              <w:t xml:space="preserve"> Solomon, Z</w:t>
            </w:r>
            <w:r w:rsidR="00EF6FB7">
              <w:t>.,</w:t>
            </w:r>
            <w:r w:rsidRPr="00CA6F02">
              <w:t xml:space="preserve"> Horesh, D</w:t>
            </w:r>
            <w:r w:rsidR="00EF6FB7">
              <w:t>., &amp;</w:t>
            </w:r>
            <w:r w:rsidRPr="00CA6F02">
              <w:t xml:space="preserve"> Litz, B.</w:t>
            </w:r>
            <w:r w:rsidR="00EF6FB7">
              <w:t xml:space="preserve"> </w:t>
            </w:r>
            <w:r>
              <w:t>(2013)</w:t>
            </w:r>
            <w:r w:rsidR="00EF6FB7">
              <w:t>.</w:t>
            </w:r>
            <w:r w:rsidRPr="00CA6F02">
              <w:t xml:space="preserve"> The </w:t>
            </w:r>
            <w:r w:rsidR="00EF6FB7">
              <w:t>d</w:t>
            </w:r>
            <w:r w:rsidRPr="00CA6F02">
              <w:t xml:space="preserve">ifferential </w:t>
            </w:r>
            <w:r w:rsidR="00EF6FB7">
              <w:t>i</w:t>
            </w:r>
            <w:r w:rsidRPr="00CA6F02">
              <w:t xml:space="preserve">mpact of </w:t>
            </w:r>
            <w:r w:rsidR="00EF6FB7">
              <w:t>t</w:t>
            </w:r>
            <w:r w:rsidRPr="00CA6F02">
              <w:t xml:space="preserve">errorism on </w:t>
            </w:r>
            <w:r w:rsidR="00EF6FB7">
              <w:t>t</w:t>
            </w:r>
            <w:r w:rsidRPr="00CA6F02">
              <w:t xml:space="preserve">wo Israeli </w:t>
            </w:r>
            <w:r w:rsidR="00EF6FB7">
              <w:t>c</w:t>
            </w:r>
            <w:r w:rsidRPr="00CA6F02">
              <w:t>ommunities</w:t>
            </w:r>
            <w:r w:rsidRPr="00CA6F02">
              <w:rPr>
                <w:color w:val="000000"/>
                <w:lang w:eastAsia="en-US"/>
              </w:rPr>
              <w:t xml:space="preserve">. </w:t>
            </w:r>
            <w:r w:rsidRPr="00CA6F02">
              <w:rPr>
                <w:i/>
                <w:iCs/>
                <w:color w:val="000000"/>
                <w:lang w:eastAsia="en-US"/>
              </w:rPr>
              <w:t>American Journal of Orthopsychiatry</w:t>
            </w:r>
            <w:r w:rsidR="00EF6FB7">
              <w:rPr>
                <w:i/>
                <w:iCs/>
                <w:color w:val="000000"/>
                <w:lang w:eastAsia="en-US"/>
              </w:rPr>
              <w:t>,</w:t>
            </w:r>
            <w:r>
              <w:t xml:space="preserve"> </w:t>
            </w:r>
            <w:r w:rsidRPr="005945F0">
              <w:rPr>
                <w:i/>
                <w:iCs/>
                <w:color w:val="000000"/>
                <w:lang w:eastAsia="en-US"/>
              </w:rPr>
              <w:t>83</w:t>
            </w:r>
            <w:r w:rsidR="001621AE">
              <w:rPr>
                <w:color w:val="000000"/>
                <w:lang w:eastAsia="en-US"/>
              </w:rPr>
              <w:t>, 528-</w:t>
            </w:r>
            <w:r w:rsidRPr="00565FA5">
              <w:rPr>
                <w:color w:val="000000"/>
                <w:lang w:eastAsia="en-US"/>
              </w:rPr>
              <w:t>535</w:t>
            </w:r>
            <w:r w:rsidR="00EF6FB7">
              <w:t>.</w:t>
            </w:r>
          </w:p>
        </w:tc>
      </w:tr>
      <w:tr w:rsidR="001730B1" w:rsidRPr="00CA6F02" w14:paraId="62918BE6" w14:textId="77777777" w:rsidTr="007922DF">
        <w:trPr>
          <w:cantSplit/>
          <w:trHeight w:val="637"/>
        </w:trPr>
        <w:tc>
          <w:tcPr>
            <w:tcW w:w="993" w:type="dxa"/>
          </w:tcPr>
          <w:p w14:paraId="315D9144" w14:textId="77777777" w:rsidR="001730B1" w:rsidRPr="00CA6F02" w:rsidRDefault="001730B1" w:rsidP="001730B1">
            <w:pPr>
              <w:pStyle w:val="ListParagraph"/>
              <w:numPr>
                <w:ilvl w:val="0"/>
                <w:numId w:val="28"/>
              </w:numPr>
            </w:pPr>
          </w:p>
        </w:tc>
        <w:tc>
          <w:tcPr>
            <w:tcW w:w="8046" w:type="dxa"/>
          </w:tcPr>
          <w:p w14:paraId="6D9AB152" w14:textId="77777777" w:rsidR="001730B1" w:rsidRPr="00CA6F02" w:rsidRDefault="001730B1" w:rsidP="00EF6FB7">
            <w:r w:rsidRPr="00CA6F02">
              <w:t>Horesh, D., Solomon, Z., &amp; Ein-Dor, T.</w:t>
            </w:r>
            <w:r>
              <w:t xml:space="preserve"> (2013)</w:t>
            </w:r>
            <w:r w:rsidR="00EF6FB7">
              <w:t>.</w:t>
            </w:r>
            <w:r w:rsidRPr="00CA6F02">
              <w:t xml:space="preserve"> Delayed-onset PTSD following combat: </w:t>
            </w:r>
            <w:r w:rsidR="00EF6FB7">
              <w:t>T</w:t>
            </w:r>
            <w:r w:rsidRPr="00CA6F02">
              <w:t xml:space="preserve">he role of social resources. </w:t>
            </w:r>
            <w:r w:rsidRPr="00CA6F02">
              <w:rPr>
                <w:i/>
                <w:iCs/>
              </w:rPr>
              <w:t>Journal of Community Psychology</w:t>
            </w:r>
            <w:r w:rsidR="00EF6FB7">
              <w:rPr>
                <w:i/>
                <w:iCs/>
              </w:rPr>
              <w:t>,</w:t>
            </w:r>
            <w:r w:rsidRPr="00066930">
              <w:t xml:space="preserve"> </w:t>
            </w:r>
            <w:r w:rsidRPr="00565FA5">
              <w:rPr>
                <w:i/>
                <w:iCs/>
              </w:rPr>
              <w:t>41</w:t>
            </w:r>
            <w:r w:rsidR="001621AE">
              <w:t>, 532-</w:t>
            </w:r>
            <w:r w:rsidRPr="00066930">
              <w:t>548</w:t>
            </w:r>
            <w:r w:rsidR="00EF6FB7">
              <w:t>.</w:t>
            </w:r>
          </w:p>
        </w:tc>
      </w:tr>
      <w:tr w:rsidR="001730B1" w:rsidRPr="00CA6F02" w14:paraId="627DAA71" w14:textId="77777777" w:rsidTr="007922DF">
        <w:trPr>
          <w:cantSplit/>
          <w:trHeight w:val="637"/>
        </w:trPr>
        <w:tc>
          <w:tcPr>
            <w:tcW w:w="993" w:type="dxa"/>
          </w:tcPr>
          <w:p w14:paraId="04B0F32A" w14:textId="77777777" w:rsidR="001730B1" w:rsidRPr="00CA6F02" w:rsidRDefault="001730B1" w:rsidP="001730B1">
            <w:pPr>
              <w:pStyle w:val="ListParagraph"/>
              <w:numPr>
                <w:ilvl w:val="0"/>
                <w:numId w:val="28"/>
              </w:numPr>
            </w:pPr>
          </w:p>
        </w:tc>
        <w:tc>
          <w:tcPr>
            <w:tcW w:w="8046" w:type="dxa"/>
          </w:tcPr>
          <w:p w14:paraId="136D485C" w14:textId="77777777" w:rsidR="001730B1" w:rsidRPr="0050600D" w:rsidRDefault="001730B1" w:rsidP="00EF6FB7">
            <w:pPr>
              <w:rPr>
                <w:i/>
                <w:iCs/>
              </w:rPr>
            </w:pPr>
            <w:r w:rsidRPr="00CA6F02">
              <w:t>Dekel, S., Mandl, C., &amp; Solomon, Z.</w:t>
            </w:r>
            <w:r>
              <w:t xml:space="preserve"> (2013)</w:t>
            </w:r>
            <w:r w:rsidR="00EF6FB7">
              <w:t>.</w:t>
            </w:r>
            <w:r w:rsidRPr="00CA6F02">
              <w:t xml:space="preserve"> Is the Holocaust implicated in </w:t>
            </w:r>
            <w:r w:rsidR="00EF6FB7">
              <w:t>posttraumatic growth</w:t>
            </w:r>
            <w:r w:rsidR="00EF6FB7" w:rsidRPr="00CA6F02">
              <w:t xml:space="preserve"> </w:t>
            </w:r>
            <w:r w:rsidRPr="00CA6F02">
              <w:t xml:space="preserve">in </w:t>
            </w:r>
            <w:r w:rsidR="00EF6FB7">
              <w:t>s</w:t>
            </w:r>
            <w:r w:rsidRPr="00CA6F02">
              <w:t>econd</w:t>
            </w:r>
            <w:r w:rsidR="00EF6FB7">
              <w:t>-g</w:t>
            </w:r>
            <w:r w:rsidRPr="00CA6F02">
              <w:t xml:space="preserve">eneration Holocaust </w:t>
            </w:r>
            <w:r w:rsidR="00AB2322">
              <w:t>s</w:t>
            </w:r>
            <w:r w:rsidR="00AB2322" w:rsidRPr="00CA6F02">
              <w:t>urvivors</w:t>
            </w:r>
            <w:r w:rsidR="00AB2322">
              <w:t>?</w:t>
            </w:r>
            <w:r w:rsidRPr="00CA6F02">
              <w:rPr>
                <w:i/>
                <w:iCs/>
              </w:rPr>
              <w:t xml:space="preserve"> Journal of Traumatic Stress</w:t>
            </w:r>
            <w:r w:rsidR="001621AE">
              <w:rPr>
                <w:i/>
                <w:iCs/>
              </w:rPr>
              <w:t>,</w:t>
            </w:r>
            <w:r w:rsidRPr="00CA6F02">
              <w:rPr>
                <w:i/>
                <w:iCs/>
              </w:rPr>
              <w:t xml:space="preserve"> </w:t>
            </w:r>
            <w:r w:rsidRPr="00C07DAD">
              <w:rPr>
                <w:i/>
                <w:iCs/>
              </w:rPr>
              <w:t>26</w:t>
            </w:r>
            <w:r w:rsidR="001621AE">
              <w:t>, 1-</w:t>
            </w:r>
            <w:r w:rsidRPr="00565FA5">
              <w:t>4</w:t>
            </w:r>
            <w:r w:rsidR="00EF6FB7">
              <w:t>.</w:t>
            </w:r>
          </w:p>
        </w:tc>
      </w:tr>
      <w:tr w:rsidR="001730B1" w:rsidRPr="00CA6F02" w14:paraId="1116531A" w14:textId="77777777" w:rsidTr="007922DF">
        <w:trPr>
          <w:cantSplit/>
          <w:trHeight w:val="637"/>
        </w:trPr>
        <w:tc>
          <w:tcPr>
            <w:tcW w:w="993" w:type="dxa"/>
          </w:tcPr>
          <w:p w14:paraId="0A0093A9" w14:textId="77777777" w:rsidR="001730B1" w:rsidRPr="00CA6F02" w:rsidRDefault="001730B1" w:rsidP="001730B1">
            <w:pPr>
              <w:pStyle w:val="ListParagraph"/>
              <w:numPr>
                <w:ilvl w:val="0"/>
                <w:numId w:val="28"/>
              </w:numPr>
            </w:pPr>
          </w:p>
        </w:tc>
        <w:tc>
          <w:tcPr>
            <w:tcW w:w="8046" w:type="dxa"/>
          </w:tcPr>
          <w:p w14:paraId="532D6F5E" w14:textId="77777777" w:rsidR="001730B1" w:rsidRPr="00CA6F02" w:rsidRDefault="001730B1" w:rsidP="002E0CB2">
            <w:r w:rsidRPr="00CA6F02">
              <w:t>Bensimon, M., Levine, S. Z., Zerach, G., Stein, E., Svetlicky, V., &amp; Solomon, Z.</w:t>
            </w:r>
            <w:r>
              <w:t xml:space="preserve"> (2013)</w:t>
            </w:r>
            <w:r w:rsidR="00EF6FB7">
              <w:t>.</w:t>
            </w:r>
            <w:r w:rsidRPr="00CA6F02">
              <w:t xml:space="preserve"> Elaboration on the post-traumatic stress disorder diagnostic criteria: A factor analytic study. </w:t>
            </w:r>
            <w:r w:rsidRPr="00CA6F02">
              <w:rPr>
                <w:i/>
                <w:iCs/>
              </w:rPr>
              <w:t xml:space="preserve">Israel Journal of </w:t>
            </w:r>
            <w:r w:rsidR="002E0CB2">
              <w:rPr>
                <w:i/>
                <w:iCs/>
              </w:rPr>
              <w:t>P</w:t>
            </w:r>
            <w:r w:rsidRPr="00CA6F02">
              <w:rPr>
                <w:i/>
                <w:iCs/>
              </w:rPr>
              <w:t>sychiatry</w:t>
            </w:r>
            <w:r w:rsidR="002E0CB2">
              <w:rPr>
                <w:i/>
                <w:iCs/>
              </w:rPr>
              <w:t xml:space="preserve"> and Related Sciences,</w:t>
            </w:r>
            <w:r w:rsidRPr="00A36EE9">
              <w:rPr>
                <w:i/>
                <w:iCs/>
              </w:rPr>
              <w:t xml:space="preserve"> 50</w:t>
            </w:r>
            <w:r w:rsidR="002E0CB2">
              <w:t>, 84-90.</w:t>
            </w:r>
          </w:p>
        </w:tc>
      </w:tr>
      <w:tr w:rsidR="001730B1" w:rsidRPr="00CA6F02" w14:paraId="67908E22" w14:textId="77777777" w:rsidTr="007922DF">
        <w:trPr>
          <w:cantSplit/>
          <w:trHeight w:val="637"/>
        </w:trPr>
        <w:tc>
          <w:tcPr>
            <w:tcW w:w="993" w:type="dxa"/>
          </w:tcPr>
          <w:p w14:paraId="207EB9C7" w14:textId="77777777" w:rsidR="001730B1" w:rsidRDefault="001730B1" w:rsidP="001730B1">
            <w:pPr>
              <w:pStyle w:val="ListParagraph"/>
              <w:numPr>
                <w:ilvl w:val="0"/>
                <w:numId w:val="28"/>
              </w:numPr>
            </w:pPr>
          </w:p>
        </w:tc>
        <w:tc>
          <w:tcPr>
            <w:tcW w:w="8046" w:type="dxa"/>
          </w:tcPr>
          <w:p w14:paraId="38A9DD03" w14:textId="77777777" w:rsidR="001730B1" w:rsidRPr="00CA6F02" w:rsidRDefault="001730B1" w:rsidP="00D16D03">
            <w:pPr>
              <w:pStyle w:val="BodyTextIndent2"/>
              <w:spacing w:line="240" w:lineRule="auto"/>
              <w:ind w:left="0" w:firstLine="0"/>
              <w:jc w:val="left"/>
              <w:outlineLvl w:val="0"/>
              <w:rPr>
                <w:rStyle w:val="Strong"/>
                <w:b w:val="0"/>
              </w:rPr>
            </w:pPr>
            <w:r w:rsidRPr="00CA6F02">
              <w:rPr>
                <w:lang w:val="en-GB"/>
              </w:rPr>
              <w:t>Zerach, G., Greene, T., &amp; Solomon, Z.</w:t>
            </w:r>
            <w:r>
              <w:rPr>
                <w:lang w:val="en-GB"/>
              </w:rPr>
              <w:t xml:space="preserve"> (2013)</w:t>
            </w:r>
            <w:r w:rsidR="00D72451">
              <w:rPr>
                <w:lang w:val="en-GB"/>
              </w:rPr>
              <w:t>.</w:t>
            </w:r>
            <w:r w:rsidRPr="00CA6F02">
              <w:rPr>
                <w:lang w:val="en-GB"/>
              </w:rPr>
              <w:t xml:space="preserve"> Secondary traumatization and self-rated health among ex-POWs’ wives: </w:t>
            </w:r>
            <w:r w:rsidR="00D72451">
              <w:rPr>
                <w:lang w:val="en-GB"/>
              </w:rPr>
              <w:t>T</w:t>
            </w:r>
            <w:r w:rsidRPr="00CA6F02">
              <w:rPr>
                <w:lang w:val="en-GB"/>
              </w:rPr>
              <w:t xml:space="preserve">he moderating role of marital adjustment. </w:t>
            </w:r>
            <w:r w:rsidRPr="00565FA5">
              <w:rPr>
                <w:i/>
                <w:iCs/>
                <w:lang w:val="en-GB"/>
              </w:rPr>
              <w:t>Journal of</w:t>
            </w:r>
            <w:r>
              <w:rPr>
                <w:lang w:val="en-GB"/>
              </w:rPr>
              <w:t xml:space="preserve"> </w:t>
            </w:r>
            <w:r w:rsidRPr="00CA6F02">
              <w:rPr>
                <w:i/>
                <w:iCs/>
                <w:lang w:val="en-GB"/>
              </w:rPr>
              <w:t>Health Psychology</w:t>
            </w:r>
            <w:r w:rsidR="00D16D03">
              <w:rPr>
                <w:i/>
                <w:iCs/>
                <w:lang w:val="en-GB"/>
              </w:rPr>
              <w:t xml:space="preserve">, </w:t>
            </w:r>
            <w:r w:rsidR="00D16D03" w:rsidRPr="00D16D03">
              <w:rPr>
                <w:rStyle w:val="Strong"/>
                <w:b w:val="0"/>
                <w:i/>
                <w:iCs/>
              </w:rPr>
              <w:t>20</w:t>
            </w:r>
            <w:r w:rsidR="00D16D03">
              <w:rPr>
                <w:rStyle w:val="Strong"/>
                <w:b w:val="0"/>
              </w:rPr>
              <w:t>,</w:t>
            </w:r>
            <w:r w:rsidR="00D16D03" w:rsidRPr="00D16D03">
              <w:rPr>
                <w:rStyle w:val="Strong"/>
                <w:b w:val="0"/>
              </w:rPr>
              <w:t xml:space="preserve"> 222–235</w:t>
            </w:r>
            <w:r w:rsidR="007A7E2F">
              <w:rPr>
                <w:rStyle w:val="Strong"/>
                <w:b w:val="0"/>
              </w:rPr>
              <w:t>.</w:t>
            </w:r>
            <w:r>
              <w:rPr>
                <w:rStyle w:val="Strong"/>
                <w:b w:val="0"/>
              </w:rPr>
              <w:t xml:space="preserve"> </w:t>
            </w:r>
            <w:r w:rsidR="00214AAD">
              <w:rPr>
                <w:lang w:val="en-GB"/>
              </w:rPr>
              <w:t>https://doi.org/</w:t>
            </w:r>
            <w:r w:rsidRPr="00565FA5">
              <w:rPr>
                <w:lang w:val="en-GB"/>
              </w:rPr>
              <w:t>10.1177/1359105313502563</w:t>
            </w:r>
          </w:p>
        </w:tc>
      </w:tr>
      <w:tr w:rsidR="001730B1" w:rsidRPr="00CA6F02" w14:paraId="354B8429" w14:textId="77777777" w:rsidTr="007922DF">
        <w:trPr>
          <w:cantSplit/>
          <w:trHeight w:val="974"/>
        </w:trPr>
        <w:tc>
          <w:tcPr>
            <w:tcW w:w="993" w:type="dxa"/>
          </w:tcPr>
          <w:p w14:paraId="2FA9AA96" w14:textId="77777777" w:rsidR="001730B1" w:rsidRDefault="001730B1" w:rsidP="001730B1">
            <w:pPr>
              <w:pStyle w:val="ListParagraph"/>
              <w:numPr>
                <w:ilvl w:val="0"/>
                <w:numId w:val="28"/>
              </w:numPr>
            </w:pPr>
          </w:p>
        </w:tc>
        <w:tc>
          <w:tcPr>
            <w:tcW w:w="8046" w:type="dxa"/>
          </w:tcPr>
          <w:p w14:paraId="1B01F61D" w14:textId="77777777" w:rsidR="001730B1" w:rsidRPr="00B55CE0" w:rsidRDefault="001730B1" w:rsidP="00D72451">
            <w:pPr>
              <w:pStyle w:val="BodyTextIndent2"/>
              <w:spacing w:line="240" w:lineRule="auto"/>
              <w:ind w:left="0" w:firstLine="0"/>
              <w:jc w:val="left"/>
              <w:outlineLvl w:val="0"/>
              <w:rPr>
                <w:b/>
                <w:lang w:val="en-GB"/>
              </w:rPr>
            </w:pPr>
            <w:r w:rsidRPr="00B55CE0">
              <w:rPr>
                <w:rStyle w:val="Strong"/>
                <w:b w:val="0"/>
              </w:rPr>
              <w:t>Karstoft, K</w:t>
            </w:r>
            <w:r w:rsidR="00D72451">
              <w:rPr>
                <w:rStyle w:val="Strong"/>
                <w:b w:val="0"/>
              </w:rPr>
              <w:t xml:space="preserve">. </w:t>
            </w:r>
            <w:r w:rsidRPr="00B55CE0">
              <w:rPr>
                <w:rStyle w:val="Strong"/>
                <w:b w:val="0"/>
              </w:rPr>
              <w:t>I</w:t>
            </w:r>
            <w:r w:rsidR="00D72451">
              <w:rPr>
                <w:rStyle w:val="Strong"/>
                <w:b w:val="0"/>
              </w:rPr>
              <w:t>.</w:t>
            </w:r>
            <w:r w:rsidRPr="00B55CE0">
              <w:rPr>
                <w:rStyle w:val="Strong"/>
                <w:b w:val="0"/>
              </w:rPr>
              <w:t>, Armor, C., Elklit, A.,</w:t>
            </w:r>
            <w:r w:rsidR="00D72451">
              <w:rPr>
                <w:rStyle w:val="Strong"/>
                <w:b w:val="0"/>
              </w:rPr>
              <w:t xml:space="preserve"> &amp;</w:t>
            </w:r>
            <w:r w:rsidRPr="00B55CE0">
              <w:rPr>
                <w:rStyle w:val="Strong"/>
                <w:b w:val="0"/>
              </w:rPr>
              <w:t xml:space="preserve"> Solomon, Z. (2013)</w:t>
            </w:r>
            <w:r w:rsidR="00D72451">
              <w:rPr>
                <w:rStyle w:val="Strong"/>
                <w:b w:val="0"/>
              </w:rPr>
              <w:t>.</w:t>
            </w:r>
            <w:r w:rsidRPr="00B55CE0">
              <w:rPr>
                <w:rStyle w:val="Strong"/>
                <w:b w:val="0"/>
              </w:rPr>
              <w:t xml:space="preserve"> </w:t>
            </w:r>
            <w:r w:rsidRPr="00B55CE0">
              <w:rPr>
                <w:bCs/>
                <w:color w:val="000000"/>
              </w:rPr>
              <w:t xml:space="preserve">Long-term trajectories of PTSD in veterans: </w:t>
            </w:r>
            <w:r w:rsidR="00D72451">
              <w:rPr>
                <w:bCs/>
                <w:color w:val="000000"/>
              </w:rPr>
              <w:t>T</w:t>
            </w:r>
            <w:r w:rsidRPr="00B55CE0">
              <w:rPr>
                <w:bCs/>
                <w:color w:val="000000"/>
              </w:rPr>
              <w:t>he role of social resources</w:t>
            </w:r>
            <w:r w:rsidR="00D72451">
              <w:rPr>
                <w:bCs/>
                <w:color w:val="000000"/>
              </w:rPr>
              <w:t xml:space="preserve">. </w:t>
            </w:r>
            <w:r w:rsidRPr="00B55CE0">
              <w:rPr>
                <w:rStyle w:val="Strong"/>
                <w:b w:val="0"/>
                <w:i/>
                <w:iCs/>
              </w:rPr>
              <w:t>Journal of Clinical Psychiatry</w:t>
            </w:r>
            <w:r w:rsidR="00D72451" w:rsidRPr="00565FA5">
              <w:rPr>
                <w:bCs/>
                <w:i/>
                <w:iCs/>
                <w:lang w:val="en-GB"/>
              </w:rPr>
              <w:t>,</w:t>
            </w:r>
            <w:r>
              <w:rPr>
                <w:b/>
                <w:lang w:val="en-GB"/>
              </w:rPr>
              <w:t xml:space="preserve"> </w:t>
            </w:r>
            <w:r w:rsidRPr="00486B72">
              <w:rPr>
                <w:bCs/>
                <w:i/>
                <w:iCs/>
                <w:lang w:val="en-GB"/>
              </w:rPr>
              <w:t>74</w:t>
            </w:r>
            <w:r w:rsidR="00D72451">
              <w:rPr>
                <w:bCs/>
                <w:lang w:val="en-GB"/>
              </w:rPr>
              <w:t xml:space="preserve">, </w:t>
            </w:r>
            <w:r w:rsidRPr="00565FA5">
              <w:rPr>
                <w:bCs/>
                <w:lang w:val="en-GB"/>
              </w:rPr>
              <w:t>e1163–e1168</w:t>
            </w:r>
            <w:r w:rsidR="00D72451">
              <w:rPr>
                <w:bCs/>
                <w:i/>
                <w:iCs/>
                <w:lang w:val="en-GB"/>
              </w:rPr>
              <w:t>.</w:t>
            </w:r>
          </w:p>
        </w:tc>
      </w:tr>
      <w:tr w:rsidR="005B6FF8" w:rsidRPr="00CA6F02" w14:paraId="4EFAFC6C" w14:textId="77777777" w:rsidTr="007922DF">
        <w:trPr>
          <w:cantSplit/>
          <w:trHeight w:val="772"/>
        </w:trPr>
        <w:tc>
          <w:tcPr>
            <w:tcW w:w="993" w:type="dxa"/>
          </w:tcPr>
          <w:p w14:paraId="2D19F9A1" w14:textId="77777777" w:rsidR="005B6FF8" w:rsidRDefault="005B6FF8" w:rsidP="005B6FF8">
            <w:pPr>
              <w:pStyle w:val="ListParagraph"/>
              <w:numPr>
                <w:ilvl w:val="0"/>
                <w:numId w:val="28"/>
              </w:numPr>
            </w:pPr>
          </w:p>
        </w:tc>
        <w:tc>
          <w:tcPr>
            <w:tcW w:w="8046" w:type="dxa"/>
          </w:tcPr>
          <w:p w14:paraId="588A5C12" w14:textId="77777777" w:rsidR="005B6FF8" w:rsidRPr="00E40F35" w:rsidRDefault="005B6FF8" w:rsidP="00663F1C">
            <w:pPr>
              <w:pStyle w:val="BodyTextIndent2"/>
              <w:spacing w:line="240" w:lineRule="auto"/>
              <w:ind w:left="0" w:firstLine="0"/>
              <w:jc w:val="left"/>
              <w:outlineLvl w:val="0"/>
              <w:rPr>
                <w:lang w:val="en-GB"/>
              </w:rPr>
            </w:pPr>
            <w:r w:rsidRPr="00E40F35">
              <w:rPr>
                <w:lang w:val="en-GB"/>
              </w:rPr>
              <w:t xml:space="preserve">Nawka, A., Kalisova, L., Raboch, J., Giacco, D., Libor,C., Onchev, O., Karastergiou, A., Solomon, Z., Fiorillo, A., Del Vecchio, V., Dembinskas, A., Kiejna, A., Nawka, P., Torres-Gonzales, F., Priebe, S., Kjelli, L., </w:t>
            </w:r>
            <w:r w:rsidR="005D0917">
              <w:rPr>
                <w:lang w:val="en-GB"/>
              </w:rPr>
              <w:t>&amp;</w:t>
            </w:r>
            <w:r w:rsidRPr="00E40F35">
              <w:rPr>
                <w:lang w:val="en-GB"/>
              </w:rPr>
              <w:t xml:space="preserve"> Kallert, T.W.</w:t>
            </w:r>
            <w:r w:rsidR="00663F1C">
              <w:rPr>
                <w:lang w:val="en-GB"/>
              </w:rPr>
              <w:t xml:space="preserve"> </w:t>
            </w:r>
            <w:r w:rsidRPr="00E40F35">
              <w:rPr>
                <w:lang w:val="en-GB"/>
              </w:rPr>
              <w:t>(2013)</w:t>
            </w:r>
            <w:r w:rsidR="00663F1C">
              <w:rPr>
                <w:lang w:val="en-GB"/>
              </w:rPr>
              <w:t>.</w:t>
            </w:r>
            <w:r w:rsidRPr="00E40F35">
              <w:rPr>
                <w:lang w:val="en-GB"/>
              </w:rPr>
              <w:t xml:space="preserve"> Gender differences in </w:t>
            </w:r>
            <w:r w:rsidR="00663F1C">
              <w:rPr>
                <w:lang w:val="en-GB"/>
              </w:rPr>
              <w:t>coerced</w:t>
            </w:r>
            <w:r w:rsidRPr="00E40F35">
              <w:rPr>
                <w:lang w:val="en-GB"/>
              </w:rPr>
              <w:t xml:space="preserve"> </w:t>
            </w:r>
            <w:r w:rsidR="00663F1C">
              <w:rPr>
                <w:lang w:val="en-GB"/>
              </w:rPr>
              <w:t>pati</w:t>
            </w:r>
            <w:r w:rsidRPr="00E40F35">
              <w:rPr>
                <w:lang w:val="en-GB"/>
              </w:rPr>
              <w:t xml:space="preserve">ents with schizophrenia. </w:t>
            </w:r>
            <w:r w:rsidRPr="00840B81">
              <w:rPr>
                <w:i/>
                <w:iCs/>
                <w:lang w:val="en-GB"/>
              </w:rPr>
              <w:t>BMC Psychiatry</w:t>
            </w:r>
            <w:r w:rsidR="00663F1C">
              <w:rPr>
                <w:i/>
                <w:iCs/>
                <w:lang w:val="en-GB"/>
              </w:rPr>
              <w:t>,</w:t>
            </w:r>
            <w:r w:rsidRPr="00840B81">
              <w:rPr>
                <w:i/>
                <w:iCs/>
                <w:lang w:val="en-GB"/>
              </w:rPr>
              <w:t xml:space="preserve"> 13</w:t>
            </w:r>
            <w:r w:rsidR="00663F1C" w:rsidRPr="00565FA5">
              <w:rPr>
                <w:lang w:val="en-GB"/>
              </w:rPr>
              <w:t xml:space="preserve">, </w:t>
            </w:r>
            <w:r w:rsidRPr="00565FA5">
              <w:rPr>
                <w:lang w:val="en-GB"/>
              </w:rPr>
              <w:t>257</w:t>
            </w:r>
            <w:r w:rsidR="00663F1C" w:rsidRPr="00565FA5">
              <w:rPr>
                <w:lang w:val="en-GB"/>
              </w:rPr>
              <w:t>.</w:t>
            </w:r>
          </w:p>
        </w:tc>
      </w:tr>
      <w:tr w:rsidR="00AB2322" w:rsidRPr="00CA6F02" w14:paraId="692BC871" w14:textId="77777777" w:rsidTr="007922DF">
        <w:trPr>
          <w:cantSplit/>
          <w:trHeight w:val="772"/>
        </w:trPr>
        <w:tc>
          <w:tcPr>
            <w:tcW w:w="993" w:type="dxa"/>
          </w:tcPr>
          <w:p w14:paraId="0DB2ABEE" w14:textId="77777777" w:rsidR="00AB2322" w:rsidRDefault="00AB2322" w:rsidP="005B6FF8">
            <w:pPr>
              <w:pStyle w:val="ListParagraph"/>
              <w:numPr>
                <w:ilvl w:val="0"/>
                <w:numId w:val="28"/>
              </w:numPr>
            </w:pPr>
          </w:p>
        </w:tc>
        <w:tc>
          <w:tcPr>
            <w:tcW w:w="8046" w:type="dxa"/>
          </w:tcPr>
          <w:p w14:paraId="1A7A8422" w14:textId="77777777" w:rsidR="00AB2322" w:rsidRPr="00E40F35" w:rsidRDefault="00AB2322" w:rsidP="00663F1C">
            <w:pPr>
              <w:pStyle w:val="BodyTextIndent2"/>
              <w:spacing w:line="240" w:lineRule="auto"/>
              <w:ind w:left="0" w:firstLine="0"/>
              <w:jc w:val="left"/>
              <w:outlineLvl w:val="0"/>
              <w:rPr>
                <w:lang w:val="en-GB"/>
              </w:rPr>
            </w:pPr>
            <w:r w:rsidRPr="00401E70">
              <w:rPr>
                <w:lang w:val="en-GB"/>
              </w:rPr>
              <w:t xml:space="preserve">Zerach, G., &amp; Solomon. Z. (2013). The relations between posttraumatic symptoms and disorder of extreme stress (not otherwise specified) symptoms following war captivity. </w:t>
            </w:r>
            <w:r w:rsidRPr="00401E70">
              <w:rPr>
                <w:i/>
                <w:iCs/>
                <w:lang w:val="en-GB"/>
              </w:rPr>
              <w:t>Israel Journal of Psychiatry and Related Sciences, 50</w:t>
            </w:r>
            <w:r w:rsidRPr="00401E70">
              <w:rPr>
                <w:lang w:val="en-GB"/>
              </w:rPr>
              <w:t>, 148-156.</w:t>
            </w:r>
          </w:p>
        </w:tc>
      </w:tr>
      <w:tr w:rsidR="009A42CD" w:rsidRPr="00CA6F02" w14:paraId="18E9A210" w14:textId="77777777" w:rsidTr="007922DF">
        <w:trPr>
          <w:cantSplit/>
          <w:trHeight w:val="772"/>
        </w:trPr>
        <w:tc>
          <w:tcPr>
            <w:tcW w:w="993" w:type="dxa"/>
          </w:tcPr>
          <w:p w14:paraId="4FB58AD0" w14:textId="77777777" w:rsidR="009A42CD" w:rsidRDefault="009A42CD" w:rsidP="005B6FF8">
            <w:pPr>
              <w:pStyle w:val="ListParagraph"/>
              <w:numPr>
                <w:ilvl w:val="0"/>
                <w:numId w:val="28"/>
              </w:numPr>
            </w:pPr>
          </w:p>
        </w:tc>
        <w:tc>
          <w:tcPr>
            <w:tcW w:w="8046" w:type="dxa"/>
          </w:tcPr>
          <w:p w14:paraId="029B3FC2" w14:textId="77777777" w:rsidR="009A42CD" w:rsidRPr="00E40F35" w:rsidRDefault="009A42CD" w:rsidP="009A42CD">
            <w:pPr>
              <w:pStyle w:val="BodyTextIndent2"/>
              <w:spacing w:line="240" w:lineRule="auto"/>
              <w:ind w:left="0" w:firstLine="0"/>
              <w:jc w:val="left"/>
              <w:outlineLvl w:val="0"/>
              <w:rPr>
                <w:lang w:val="en-GB"/>
              </w:rPr>
            </w:pPr>
            <w:r w:rsidRPr="009A42CD">
              <w:rPr>
                <w:lang w:val="en-GB"/>
              </w:rPr>
              <w:t xml:space="preserve">Defrin, R., Ginzburg, K., Mikulincer, M., </w:t>
            </w:r>
            <w:r w:rsidR="005D0917">
              <w:rPr>
                <w:lang w:val="en-GB"/>
              </w:rPr>
              <w:t xml:space="preserve">&amp; </w:t>
            </w:r>
            <w:r w:rsidRPr="009A42CD">
              <w:rPr>
                <w:lang w:val="en-GB"/>
              </w:rPr>
              <w:t xml:space="preserve">Solomon, Z. (2014). The </w:t>
            </w:r>
            <w:proofErr w:type="gramStart"/>
            <w:r w:rsidRPr="009A42CD">
              <w:rPr>
                <w:lang w:val="en-GB"/>
              </w:rPr>
              <w:t>long term</w:t>
            </w:r>
            <w:proofErr w:type="gramEnd"/>
            <w:r w:rsidRPr="009A42CD">
              <w:rPr>
                <w:lang w:val="en-GB"/>
              </w:rPr>
              <w:t xml:space="preserve"> impact of tissue injury on pain processing and modulation: A study on ex-prisoners of war who underwent torture. </w:t>
            </w:r>
            <w:r w:rsidRPr="009A42CD">
              <w:rPr>
                <w:i/>
                <w:iCs/>
                <w:lang w:val="en-GB"/>
              </w:rPr>
              <w:t>European Journal of Pain, 18</w:t>
            </w:r>
            <w:r w:rsidRPr="009A42CD">
              <w:rPr>
                <w:lang w:val="en-GB"/>
              </w:rPr>
              <w:t>, 548-558.</w:t>
            </w:r>
          </w:p>
        </w:tc>
      </w:tr>
      <w:tr w:rsidR="005B6FF8" w:rsidRPr="00CA6F02" w14:paraId="63DDCE02" w14:textId="77777777" w:rsidTr="007922DF">
        <w:trPr>
          <w:cantSplit/>
          <w:trHeight w:val="772"/>
        </w:trPr>
        <w:tc>
          <w:tcPr>
            <w:tcW w:w="993" w:type="dxa"/>
          </w:tcPr>
          <w:p w14:paraId="55FAF636" w14:textId="77777777" w:rsidR="005B6FF8" w:rsidRDefault="005B6FF8" w:rsidP="005B6FF8">
            <w:pPr>
              <w:pStyle w:val="ListParagraph"/>
              <w:numPr>
                <w:ilvl w:val="0"/>
                <w:numId w:val="28"/>
              </w:numPr>
            </w:pPr>
          </w:p>
        </w:tc>
        <w:tc>
          <w:tcPr>
            <w:tcW w:w="8046" w:type="dxa"/>
          </w:tcPr>
          <w:p w14:paraId="17C46184" w14:textId="77777777" w:rsidR="005B6FF8" w:rsidRPr="00E40F35" w:rsidRDefault="005B6FF8" w:rsidP="00663F1C">
            <w:pPr>
              <w:pStyle w:val="BodyTextIndent2"/>
              <w:spacing w:line="240" w:lineRule="auto"/>
              <w:ind w:left="0" w:firstLine="0"/>
              <w:jc w:val="left"/>
              <w:outlineLvl w:val="0"/>
              <w:rPr>
                <w:lang w:val="en-GB"/>
              </w:rPr>
            </w:pPr>
            <w:r w:rsidRPr="00E40F35">
              <w:rPr>
                <w:lang w:val="en-GB"/>
              </w:rPr>
              <w:t>Zerach,</w:t>
            </w:r>
            <w:r w:rsidR="00663F1C">
              <w:rPr>
                <w:lang w:val="en-GB"/>
              </w:rPr>
              <w:t xml:space="preserve"> </w:t>
            </w:r>
            <w:r w:rsidRPr="00E40F35">
              <w:rPr>
                <w:lang w:val="en-GB"/>
              </w:rPr>
              <w:t xml:space="preserve">G., Levi-Belz., </w:t>
            </w:r>
            <w:r w:rsidR="00663F1C">
              <w:rPr>
                <w:lang w:val="en-GB"/>
              </w:rPr>
              <w:t xml:space="preserve">&amp; </w:t>
            </w:r>
            <w:r w:rsidRPr="00E40F35">
              <w:rPr>
                <w:lang w:val="en-GB"/>
              </w:rPr>
              <w:t>Solomon,</w:t>
            </w:r>
            <w:r w:rsidR="00663F1C">
              <w:rPr>
                <w:lang w:val="en-GB"/>
              </w:rPr>
              <w:t xml:space="preserve"> Z. (2014</w:t>
            </w:r>
            <w:r w:rsidRPr="00E40F35">
              <w:rPr>
                <w:lang w:val="en-GB"/>
              </w:rPr>
              <w:t>)</w:t>
            </w:r>
            <w:r w:rsidR="00663F1C">
              <w:rPr>
                <w:lang w:val="en-GB"/>
              </w:rPr>
              <w:t>.</w:t>
            </w:r>
            <w:r w:rsidRPr="00E40F35">
              <w:rPr>
                <w:lang w:val="en-GB"/>
              </w:rPr>
              <w:t xml:space="preserve"> Trajectories of </w:t>
            </w:r>
            <w:r w:rsidR="00663F1C">
              <w:rPr>
                <w:lang w:val="en-GB"/>
              </w:rPr>
              <w:t>s</w:t>
            </w:r>
            <w:r w:rsidRPr="00E40F35">
              <w:rPr>
                <w:lang w:val="en-GB"/>
              </w:rPr>
              <w:t xml:space="preserve">uicidal </w:t>
            </w:r>
            <w:r w:rsidR="00663F1C">
              <w:rPr>
                <w:lang w:val="en-GB"/>
              </w:rPr>
              <w:t>i</w:t>
            </w:r>
            <w:r w:rsidRPr="00E40F35">
              <w:rPr>
                <w:lang w:val="en-GB"/>
              </w:rPr>
              <w:t xml:space="preserve">deation and </w:t>
            </w:r>
            <w:r w:rsidR="00663F1C">
              <w:rPr>
                <w:lang w:val="en-GB"/>
              </w:rPr>
              <w:t>p</w:t>
            </w:r>
            <w:r w:rsidRPr="00E40F35">
              <w:rPr>
                <w:lang w:val="en-GB"/>
              </w:rPr>
              <w:t xml:space="preserve">osttraumatic </w:t>
            </w:r>
            <w:r w:rsidR="00663F1C">
              <w:rPr>
                <w:lang w:val="en-GB"/>
              </w:rPr>
              <w:t>s</w:t>
            </w:r>
            <w:r w:rsidRPr="00E40F35">
              <w:rPr>
                <w:lang w:val="en-GB"/>
              </w:rPr>
              <w:t xml:space="preserve">tress </w:t>
            </w:r>
            <w:r w:rsidR="00663F1C">
              <w:rPr>
                <w:lang w:val="en-GB"/>
              </w:rPr>
              <w:t>s</w:t>
            </w:r>
            <w:r w:rsidRPr="00E40F35">
              <w:rPr>
                <w:lang w:val="en-GB"/>
              </w:rPr>
              <w:t xml:space="preserve">ymptoms among </w:t>
            </w:r>
            <w:r w:rsidR="00663F1C">
              <w:rPr>
                <w:lang w:val="en-GB"/>
              </w:rPr>
              <w:t>f</w:t>
            </w:r>
            <w:r w:rsidRPr="00E40F35">
              <w:rPr>
                <w:lang w:val="en-GB"/>
              </w:rPr>
              <w:t xml:space="preserve">ormer </w:t>
            </w:r>
            <w:r w:rsidR="00663F1C">
              <w:rPr>
                <w:lang w:val="en-GB"/>
              </w:rPr>
              <w:t>p</w:t>
            </w:r>
            <w:r w:rsidRPr="00E40F35">
              <w:rPr>
                <w:lang w:val="en-GB"/>
              </w:rPr>
              <w:t xml:space="preserve">risoners of </w:t>
            </w:r>
            <w:r w:rsidR="00663F1C">
              <w:rPr>
                <w:lang w:val="en-GB"/>
              </w:rPr>
              <w:t>w</w:t>
            </w:r>
            <w:r w:rsidRPr="00E40F35">
              <w:rPr>
                <w:lang w:val="en-GB"/>
              </w:rPr>
              <w:t xml:space="preserve">ar: A 17-year </w:t>
            </w:r>
            <w:r w:rsidR="00663F1C">
              <w:rPr>
                <w:lang w:val="en-GB"/>
              </w:rPr>
              <w:t>l</w:t>
            </w:r>
            <w:r w:rsidRPr="00E40F35">
              <w:rPr>
                <w:lang w:val="en-GB"/>
              </w:rPr>
              <w:t xml:space="preserve">ongitudinal </w:t>
            </w:r>
            <w:r w:rsidR="00663F1C">
              <w:rPr>
                <w:lang w:val="en-GB"/>
              </w:rPr>
              <w:t>s</w:t>
            </w:r>
            <w:r w:rsidRPr="00E40F35">
              <w:rPr>
                <w:lang w:val="en-GB"/>
              </w:rPr>
              <w:t xml:space="preserve">tudy. </w:t>
            </w:r>
            <w:r w:rsidRPr="00840B81">
              <w:rPr>
                <w:i/>
                <w:iCs/>
                <w:lang w:val="en-GB"/>
              </w:rPr>
              <w:t>Journal of Psychiatric Research</w:t>
            </w:r>
            <w:r w:rsidR="00663F1C">
              <w:rPr>
                <w:i/>
                <w:iCs/>
                <w:lang w:val="en-GB"/>
              </w:rPr>
              <w:t>, 49</w:t>
            </w:r>
            <w:r w:rsidR="00663F1C">
              <w:rPr>
                <w:lang w:val="en-GB"/>
              </w:rPr>
              <w:t>, 83-89.</w:t>
            </w:r>
            <w:r w:rsidR="00947E76">
              <w:rPr>
                <w:lang w:val="en-GB"/>
              </w:rPr>
              <w:t xml:space="preserve"> </w:t>
            </w:r>
          </w:p>
        </w:tc>
      </w:tr>
      <w:tr w:rsidR="00EF6FB7" w:rsidRPr="00CA6F02" w14:paraId="621C0025" w14:textId="77777777" w:rsidTr="007922DF">
        <w:trPr>
          <w:cantSplit/>
          <w:trHeight w:val="772"/>
        </w:trPr>
        <w:tc>
          <w:tcPr>
            <w:tcW w:w="993" w:type="dxa"/>
          </w:tcPr>
          <w:p w14:paraId="4F350063" w14:textId="77777777" w:rsidR="00EF6FB7" w:rsidRDefault="00EF6FB7" w:rsidP="005B6FF8">
            <w:pPr>
              <w:pStyle w:val="ListParagraph"/>
              <w:numPr>
                <w:ilvl w:val="0"/>
                <w:numId w:val="28"/>
              </w:numPr>
            </w:pPr>
          </w:p>
        </w:tc>
        <w:tc>
          <w:tcPr>
            <w:tcW w:w="8046" w:type="dxa"/>
          </w:tcPr>
          <w:p w14:paraId="3F5CB1C1" w14:textId="77777777" w:rsidR="00EF6FB7" w:rsidRPr="00E40F35" w:rsidRDefault="00EF6FB7" w:rsidP="00EF6FB7">
            <w:pPr>
              <w:pStyle w:val="BodyTextIndent2"/>
              <w:spacing w:line="240" w:lineRule="auto"/>
              <w:ind w:left="0" w:firstLine="0"/>
              <w:jc w:val="left"/>
              <w:outlineLvl w:val="0"/>
              <w:rPr>
                <w:lang w:val="en-GB"/>
              </w:rPr>
            </w:pPr>
            <w:r w:rsidRPr="00EF6FB7">
              <w:t xml:space="preserve">Zerach, G., Greene, T., Ginzburg, K., &amp; Solomon, Z. (2014). The relations between posttraumatic stress disorder and persistent dissociation among ex-prisoners of war: A longitudinal study. </w:t>
            </w:r>
            <w:r w:rsidRPr="00EF6FB7">
              <w:rPr>
                <w:i/>
                <w:iCs/>
              </w:rPr>
              <w:t>Psychological Trauma: Theory, Research, Practice, and Policy</w:t>
            </w:r>
            <w:r w:rsidRPr="00565FA5">
              <w:rPr>
                <w:i/>
                <w:iCs/>
              </w:rPr>
              <w:t>,</w:t>
            </w:r>
            <w:r>
              <w:rPr>
                <w:i/>
                <w:iCs/>
              </w:rPr>
              <w:t xml:space="preserve"> </w:t>
            </w:r>
            <w:r w:rsidRPr="00EF6FB7">
              <w:rPr>
                <w:i/>
                <w:iCs/>
              </w:rPr>
              <w:t>6</w:t>
            </w:r>
            <w:r w:rsidR="00947E76">
              <w:t>(2)</w:t>
            </w:r>
            <w:r w:rsidRPr="00EF6FB7">
              <w:rPr>
                <w:i/>
                <w:iCs/>
              </w:rPr>
              <w:t xml:space="preserve">, </w:t>
            </w:r>
            <w:r w:rsidRPr="00EF6FB7">
              <w:t>99-108</w:t>
            </w:r>
            <w:r w:rsidRPr="00EF6FB7">
              <w:rPr>
                <w:i/>
                <w:iCs/>
              </w:rPr>
              <w:t>.</w:t>
            </w:r>
            <w:r w:rsidR="00947E76">
              <w:rPr>
                <w:lang w:val="en-GB"/>
              </w:rPr>
              <w:t xml:space="preserve"> </w:t>
            </w:r>
            <w:r w:rsidR="00947E76" w:rsidRPr="0055285E">
              <w:rPr>
                <w:lang w:val="en-GB"/>
              </w:rPr>
              <w:t>https://doi.org/</w:t>
            </w:r>
            <w:r w:rsidR="00947E76" w:rsidRPr="00947E76">
              <w:rPr>
                <w:lang w:val="en-GB"/>
              </w:rPr>
              <w:t>10.1037/a0031599</w:t>
            </w:r>
          </w:p>
        </w:tc>
      </w:tr>
      <w:tr w:rsidR="005B6FF8" w:rsidRPr="00CA6F02" w14:paraId="02D1977A" w14:textId="77777777" w:rsidTr="007922DF">
        <w:trPr>
          <w:cantSplit/>
          <w:trHeight w:val="772"/>
        </w:trPr>
        <w:tc>
          <w:tcPr>
            <w:tcW w:w="993" w:type="dxa"/>
          </w:tcPr>
          <w:p w14:paraId="673E6CC5" w14:textId="77777777" w:rsidR="005B6FF8" w:rsidRDefault="005B6FF8" w:rsidP="005B6FF8">
            <w:pPr>
              <w:pStyle w:val="ListParagraph"/>
              <w:numPr>
                <w:ilvl w:val="0"/>
                <w:numId w:val="28"/>
              </w:numPr>
            </w:pPr>
          </w:p>
        </w:tc>
        <w:tc>
          <w:tcPr>
            <w:tcW w:w="8046" w:type="dxa"/>
          </w:tcPr>
          <w:p w14:paraId="60DFBFE5" w14:textId="77777777" w:rsidR="005B6FF8" w:rsidRDefault="005B6FF8" w:rsidP="005D0917">
            <w:pPr>
              <w:pStyle w:val="BodyTextIndent2"/>
              <w:spacing w:line="240" w:lineRule="auto"/>
              <w:ind w:left="0" w:firstLine="0"/>
              <w:jc w:val="left"/>
              <w:outlineLvl w:val="0"/>
              <w:rPr>
                <w:lang w:val="en-GB"/>
              </w:rPr>
            </w:pPr>
            <w:r w:rsidRPr="00E40F35">
              <w:rPr>
                <w:lang w:val="en-GB"/>
              </w:rPr>
              <w:t>Solomon, Z., Greene, T., Ein-Dor, T., Zerach, G., Benyamini, Y.</w:t>
            </w:r>
            <w:r w:rsidR="005D0917">
              <w:rPr>
                <w:lang w:val="en-GB"/>
              </w:rPr>
              <w:t>,</w:t>
            </w:r>
            <w:r w:rsidRPr="00E40F35">
              <w:rPr>
                <w:lang w:val="en-GB"/>
              </w:rPr>
              <w:t xml:space="preserve"> &amp; Ohry, A. (201</w:t>
            </w:r>
            <w:r>
              <w:rPr>
                <w:lang w:val="en-GB"/>
              </w:rPr>
              <w:t>4</w:t>
            </w:r>
            <w:r w:rsidRPr="00E40F35">
              <w:rPr>
                <w:lang w:val="en-GB"/>
              </w:rPr>
              <w:t>)</w:t>
            </w:r>
            <w:r w:rsidR="005D0917">
              <w:rPr>
                <w:lang w:val="en-GB"/>
              </w:rPr>
              <w:t>.</w:t>
            </w:r>
            <w:r w:rsidRPr="00E40F35">
              <w:rPr>
                <w:lang w:val="en-GB"/>
              </w:rPr>
              <w:t xml:space="preserve"> The </w:t>
            </w:r>
            <w:r w:rsidR="005D0917">
              <w:rPr>
                <w:lang w:val="en-GB"/>
              </w:rPr>
              <w:t>l</w:t>
            </w:r>
            <w:r w:rsidRPr="00E40F35">
              <w:rPr>
                <w:lang w:val="en-GB"/>
              </w:rPr>
              <w:t>ong-</w:t>
            </w:r>
            <w:r w:rsidR="005D0917">
              <w:rPr>
                <w:lang w:val="en-GB"/>
              </w:rPr>
              <w:t>t</w:t>
            </w:r>
            <w:r w:rsidRPr="00E40F35">
              <w:rPr>
                <w:lang w:val="en-GB"/>
              </w:rPr>
              <w:t xml:space="preserve">erm </w:t>
            </w:r>
            <w:r w:rsidR="005D0917">
              <w:rPr>
                <w:lang w:val="en-GB"/>
              </w:rPr>
              <w:t>i</w:t>
            </w:r>
            <w:r w:rsidRPr="00E40F35">
              <w:rPr>
                <w:lang w:val="en-GB"/>
              </w:rPr>
              <w:t xml:space="preserve">mplications of </w:t>
            </w:r>
            <w:r w:rsidR="005D0917">
              <w:rPr>
                <w:lang w:val="en-GB"/>
              </w:rPr>
              <w:t>w</w:t>
            </w:r>
            <w:r w:rsidRPr="00E40F35">
              <w:rPr>
                <w:lang w:val="en-GB"/>
              </w:rPr>
              <w:t xml:space="preserve">ar </w:t>
            </w:r>
            <w:r w:rsidR="005D0917">
              <w:rPr>
                <w:lang w:val="en-GB"/>
              </w:rPr>
              <w:t>c</w:t>
            </w:r>
            <w:r w:rsidRPr="00E40F35">
              <w:rPr>
                <w:lang w:val="en-GB"/>
              </w:rPr>
              <w:t xml:space="preserve">aptivity for </w:t>
            </w:r>
            <w:r w:rsidR="005D0917">
              <w:rPr>
                <w:lang w:val="en-GB"/>
              </w:rPr>
              <w:t>m</w:t>
            </w:r>
            <w:r w:rsidRPr="00E40F35">
              <w:rPr>
                <w:lang w:val="en-GB"/>
              </w:rPr>
              <w:t xml:space="preserve">ortality and </w:t>
            </w:r>
            <w:r w:rsidR="005D0917">
              <w:rPr>
                <w:lang w:val="en-GB"/>
              </w:rPr>
              <w:t>h</w:t>
            </w:r>
            <w:r w:rsidRPr="00E40F35">
              <w:rPr>
                <w:lang w:val="en-GB"/>
              </w:rPr>
              <w:t xml:space="preserve">ealth. </w:t>
            </w:r>
            <w:r w:rsidRPr="000141A0">
              <w:rPr>
                <w:i/>
                <w:iCs/>
                <w:lang w:val="en-GB"/>
              </w:rPr>
              <w:t>Journal of Behavioral Medicine</w:t>
            </w:r>
            <w:r w:rsidR="005D0917">
              <w:rPr>
                <w:i/>
                <w:iCs/>
                <w:lang w:val="en-GB"/>
              </w:rPr>
              <w:t xml:space="preserve">, </w:t>
            </w:r>
            <w:r w:rsidRPr="000141A0">
              <w:rPr>
                <w:i/>
                <w:iCs/>
                <w:lang w:val="en-GB"/>
              </w:rPr>
              <w:t>37</w:t>
            </w:r>
            <w:r w:rsidR="0055285E">
              <w:rPr>
                <w:lang w:val="en-GB"/>
              </w:rPr>
              <w:t>(5)</w:t>
            </w:r>
            <w:r w:rsidRPr="00565FA5">
              <w:rPr>
                <w:lang w:val="en-GB"/>
              </w:rPr>
              <w:t>, 849-859</w:t>
            </w:r>
            <w:r w:rsidR="005D0917">
              <w:rPr>
                <w:lang w:val="en-GB"/>
              </w:rPr>
              <w:t>.</w:t>
            </w:r>
            <w:r w:rsidR="0055285E">
              <w:rPr>
                <w:lang w:val="en-GB"/>
              </w:rPr>
              <w:t xml:space="preserve"> </w:t>
            </w:r>
            <w:r w:rsidR="0055285E" w:rsidRPr="0055285E">
              <w:rPr>
                <w:lang w:val="en-GB"/>
              </w:rPr>
              <w:t>https://doi.org/10.1007/s10865-013-9544-3</w:t>
            </w:r>
          </w:p>
        </w:tc>
      </w:tr>
      <w:tr w:rsidR="005B6FF8" w:rsidRPr="00CA6F02" w14:paraId="2B62D24F" w14:textId="77777777" w:rsidTr="007922DF">
        <w:trPr>
          <w:cantSplit/>
          <w:trHeight w:val="772"/>
        </w:trPr>
        <w:tc>
          <w:tcPr>
            <w:tcW w:w="993" w:type="dxa"/>
          </w:tcPr>
          <w:p w14:paraId="3DACCA49" w14:textId="77777777" w:rsidR="005B6FF8" w:rsidRDefault="005B6FF8" w:rsidP="005B6FF8">
            <w:pPr>
              <w:pStyle w:val="ListParagraph"/>
              <w:numPr>
                <w:ilvl w:val="0"/>
                <w:numId w:val="28"/>
              </w:numPr>
            </w:pPr>
          </w:p>
        </w:tc>
        <w:tc>
          <w:tcPr>
            <w:tcW w:w="8046" w:type="dxa"/>
          </w:tcPr>
          <w:p w14:paraId="28D91762" w14:textId="77777777" w:rsidR="005B6FF8" w:rsidRDefault="005B6FF8" w:rsidP="008126FA">
            <w:pPr>
              <w:pStyle w:val="BodyTextIndent2"/>
              <w:spacing w:line="240" w:lineRule="auto"/>
              <w:ind w:left="0" w:firstLine="0"/>
              <w:jc w:val="left"/>
              <w:outlineLvl w:val="0"/>
              <w:rPr>
                <w:lang w:val="en-GB"/>
              </w:rPr>
            </w:pPr>
            <w:r w:rsidRPr="00E40F35">
              <w:rPr>
                <w:lang w:val="en-GB"/>
              </w:rPr>
              <w:t>Levi-Belz, Y., Zerach, G., &amp; Solomon, Z. (</w:t>
            </w:r>
            <w:r>
              <w:rPr>
                <w:lang w:val="en-GB"/>
              </w:rPr>
              <w:t>2014</w:t>
            </w:r>
            <w:r w:rsidRPr="00E40F35">
              <w:rPr>
                <w:lang w:val="en-GB"/>
              </w:rPr>
              <w:t xml:space="preserve">). Suicide </w:t>
            </w:r>
            <w:r w:rsidR="005D0917">
              <w:rPr>
                <w:lang w:val="en-GB"/>
              </w:rPr>
              <w:t>i</w:t>
            </w:r>
            <w:r w:rsidRPr="00E40F35">
              <w:rPr>
                <w:lang w:val="en-GB"/>
              </w:rPr>
              <w:t xml:space="preserve">deation and </w:t>
            </w:r>
            <w:r w:rsidR="005D0917">
              <w:rPr>
                <w:lang w:val="en-GB"/>
              </w:rPr>
              <w:t>d</w:t>
            </w:r>
            <w:r w:rsidRPr="00E40F35">
              <w:rPr>
                <w:lang w:val="en-GB"/>
              </w:rPr>
              <w:t xml:space="preserve">eliberate </w:t>
            </w:r>
            <w:r w:rsidR="005D0917">
              <w:rPr>
                <w:lang w:val="en-GB"/>
              </w:rPr>
              <w:t>s</w:t>
            </w:r>
            <w:r w:rsidRPr="00E40F35">
              <w:rPr>
                <w:lang w:val="en-GB"/>
              </w:rPr>
              <w:t>elf-</w:t>
            </w:r>
            <w:r w:rsidR="005D0917">
              <w:rPr>
                <w:lang w:val="en-GB"/>
              </w:rPr>
              <w:t>h</w:t>
            </w:r>
            <w:r w:rsidRPr="00E40F35">
              <w:rPr>
                <w:lang w:val="en-GB"/>
              </w:rPr>
              <w:t xml:space="preserve">arm among </w:t>
            </w:r>
            <w:r w:rsidR="005D0917">
              <w:rPr>
                <w:lang w:val="en-GB"/>
              </w:rPr>
              <w:t>e</w:t>
            </w:r>
            <w:r w:rsidRPr="00E40F35">
              <w:rPr>
                <w:lang w:val="en-GB"/>
              </w:rPr>
              <w:t>x-</w:t>
            </w:r>
            <w:r w:rsidR="005D0917">
              <w:rPr>
                <w:lang w:val="en-GB"/>
              </w:rPr>
              <w:t>p</w:t>
            </w:r>
            <w:r w:rsidRPr="00E40F35">
              <w:rPr>
                <w:lang w:val="en-GB"/>
              </w:rPr>
              <w:t xml:space="preserve">risoners of </w:t>
            </w:r>
            <w:r w:rsidR="005D0917">
              <w:rPr>
                <w:lang w:val="en-GB"/>
              </w:rPr>
              <w:t>w</w:t>
            </w:r>
            <w:r w:rsidRPr="00E40F35">
              <w:rPr>
                <w:lang w:val="en-GB"/>
              </w:rPr>
              <w:t xml:space="preserve">ar. </w:t>
            </w:r>
            <w:r w:rsidRPr="00565FA5">
              <w:rPr>
                <w:i/>
                <w:iCs/>
                <w:lang w:val="en-GB"/>
              </w:rPr>
              <w:t>Archives of Suicide Research</w:t>
            </w:r>
            <w:r w:rsidR="008126FA">
              <w:rPr>
                <w:i/>
                <w:iCs/>
                <w:lang w:val="en-GB"/>
              </w:rPr>
              <w:t>, 19</w:t>
            </w:r>
            <w:r w:rsidR="008126FA">
              <w:rPr>
                <w:lang w:val="en-GB"/>
              </w:rPr>
              <w:t>(2), 231-248</w:t>
            </w:r>
            <w:r w:rsidR="007A7E2F">
              <w:rPr>
                <w:lang w:val="en-GB"/>
              </w:rPr>
              <w:t xml:space="preserve">. </w:t>
            </w:r>
            <w:r w:rsidR="00214AAD">
              <w:rPr>
                <w:lang w:val="en-GB"/>
              </w:rPr>
              <w:t>https://doi.org/</w:t>
            </w:r>
            <w:r w:rsidRPr="00565FA5">
              <w:rPr>
                <w:lang w:val="en-GB"/>
              </w:rPr>
              <w:t>10.1080/13811118.2013.845123</w:t>
            </w:r>
          </w:p>
        </w:tc>
      </w:tr>
      <w:tr w:rsidR="005B6FF8" w:rsidRPr="00CA6F02" w14:paraId="689328BC" w14:textId="77777777" w:rsidTr="007922DF">
        <w:trPr>
          <w:cantSplit/>
          <w:trHeight w:val="772"/>
        </w:trPr>
        <w:tc>
          <w:tcPr>
            <w:tcW w:w="993" w:type="dxa"/>
          </w:tcPr>
          <w:p w14:paraId="092AF406" w14:textId="77777777" w:rsidR="005B6FF8" w:rsidRDefault="005B6FF8" w:rsidP="005B6FF8">
            <w:pPr>
              <w:pStyle w:val="ListParagraph"/>
              <w:numPr>
                <w:ilvl w:val="0"/>
                <w:numId w:val="28"/>
              </w:numPr>
            </w:pPr>
          </w:p>
        </w:tc>
        <w:tc>
          <w:tcPr>
            <w:tcW w:w="8046" w:type="dxa"/>
          </w:tcPr>
          <w:p w14:paraId="4FE03D0E" w14:textId="77777777" w:rsidR="005B6FF8" w:rsidRDefault="005B6FF8" w:rsidP="007A7E2F">
            <w:pPr>
              <w:pStyle w:val="BodyTextIndent2"/>
              <w:spacing w:line="240" w:lineRule="auto"/>
              <w:ind w:left="0" w:firstLine="0"/>
              <w:jc w:val="left"/>
              <w:outlineLvl w:val="0"/>
              <w:rPr>
                <w:lang w:val="en-GB"/>
              </w:rPr>
            </w:pPr>
            <w:r w:rsidRPr="00E40F35">
              <w:rPr>
                <w:lang w:val="en-GB"/>
              </w:rPr>
              <w:t>Mikulincer, M., Shaver, P. R., Solomon, Z., &amp; Ein-Dor, T. (</w:t>
            </w:r>
            <w:r>
              <w:rPr>
                <w:lang w:val="en-GB"/>
              </w:rPr>
              <w:t>2014</w:t>
            </w:r>
            <w:r w:rsidRPr="00E40F35">
              <w:rPr>
                <w:lang w:val="en-GB"/>
              </w:rPr>
              <w:t xml:space="preserve">). Attachment-related consequences of war </w:t>
            </w:r>
            <w:r w:rsidR="005D0917">
              <w:rPr>
                <w:lang w:val="en-GB"/>
              </w:rPr>
              <w:t>c</w:t>
            </w:r>
            <w:r w:rsidRPr="00E40F35">
              <w:rPr>
                <w:lang w:val="en-GB"/>
              </w:rPr>
              <w:t xml:space="preserve">aptivity and trajectories of posttraumatic stress disorder: A 17-year longitudinal study. </w:t>
            </w:r>
            <w:r w:rsidRPr="00840B81">
              <w:rPr>
                <w:i/>
                <w:iCs/>
                <w:lang w:val="en-GB"/>
              </w:rPr>
              <w:t>Journal of Social and Clinical Psychology</w:t>
            </w:r>
            <w:r w:rsidR="005D0917">
              <w:rPr>
                <w:i/>
                <w:iCs/>
                <w:lang w:val="en-GB"/>
              </w:rPr>
              <w:t>,</w:t>
            </w:r>
            <w:r w:rsidRPr="005D7BEE">
              <w:rPr>
                <w:i/>
                <w:iCs/>
                <w:lang w:val="en-GB"/>
              </w:rPr>
              <w:t xml:space="preserve"> 33</w:t>
            </w:r>
            <w:r w:rsidR="0055285E">
              <w:rPr>
                <w:lang w:val="en-GB"/>
              </w:rPr>
              <w:t>(3)</w:t>
            </w:r>
            <w:r w:rsidRPr="00565FA5">
              <w:rPr>
                <w:lang w:val="en-GB"/>
              </w:rPr>
              <w:t>, 207-228.</w:t>
            </w:r>
            <w:r w:rsidR="0055285E">
              <w:rPr>
                <w:lang w:val="en-GB"/>
              </w:rPr>
              <w:t xml:space="preserve"> </w:t>
            </w:r>
            <w:r w:rsidR="0055285E" w:rsidRPr="0055285E">
              <w:rPr>
                <w:lang w:val="en-GB"/>
              </w:rPr>
              <w:t>https://doi.org/10.1521/jscp.2014.33.3.207</w:t>
            </w:r>
          </w:p>
        </w:tc>
      </w:tr>
      <w:tr w:rsidR="005B6FF8" w:rsidRPr="00CA6F02" w14:paraId="232E81E7" w14:textId="77777777" w:rsidTr="007922DF">
        <w:trPr>
          <w:cantSplit/>
          <w:trHeight w:val="772"/>
        </w:trPr>
        <w:tc>
          <w:tcPr>
            <w:tcW w:w="993" w:type="dxa"/>
          </w:tcPr>
          <w:p w14:paraId="708EAEA7" w14:textId="77777777" w:rsidR="005B6FF8" w:rsidRDefault="005B6FF8" w:rsidP="005B6FF8">
            <w:pPr>
              <w:pStyle w:val="ListParagraph"/>
              <w:numPr>
                <w:ilvl w:val="0"/>
                <w:numId w:val="28"/>
              </w:numPr>
            </w:pPr>
          </w:p>
        </w:tc>
        <w:tc>
          <w:tcPr>
            <w:tcW w:w="8046" w:type="dxa"/>
          </w:tcPr>
          <w:p w14:paraId="2CCF2E43" w14:textId="77777777" w:rsidR="005B6FF8" w:rsidRPr="00E40F35" w:rsidRDefault="005B6FF8" w:rsidP="008126FA">
            <w:pPr>
              <w:rPr>
                <w:lang w:val="en-GB"/>
              </w:rPr>
            </w:pPr>
            <w:r w:rsidRPr="00CA6F02">
              <w:rPr>
                <w:rStyle w:val="Strong"/>
                <w:b w:val="0"/>
              </w:rPr>
              <w:t>Solomon, Z., Zerihen, A., Horesh, D., &amp; Ein-Dor, T.</w:t>
            </w:r>
            <w:r>
              <w:rPr>
                <w:rStyle w:val="Strong"/>
                <w:b w:val="0"/>
              </w:rPr>
              <w:t xml:space="preserve"> </w:t>
            </w:r>
            <w:r w:rsidRPr="00BB479A">
              <w:rPr>
                <w:rStyle w:val="Strong"/>
                <w:b w:val="0"/>
              </w:rPr>
              <w:t>(</w:t>
            </w:r>
            <w:r>
              <w:rPr>
                <w:rStyle w:val="Strong"/>
                <w:b w:val="0"/>
              </w:rPr>
              <w:t>2014</w:t>
            </w:r>
            <w:r w:rsidRPr="00BB479A">
              <w:rPr>
                <w:rStyle w:val="Strong"/>
                <w:b w:val="0"/>
              </w:rPr>
              <w:t>)</w:t>
            </w:r>
            <w:r w:rsidR="00586BA0">
              <w:rPr>
                <w:rStyle w:val="Strong"/>
                <w:b w:val="0"/>
              </w:rPr>
              <w:t>.</w:t>
            </w:r>
            <w:r w:rsidRPr="00CA6F02">
              <w:rPr>
                <w:rStyle w:val="Strong"/>
                <w:b w:val="0"/>
              </w:rPr>
              <w:t xml:space="preserve"> Stressful life events across the life span and insecure attachment following combat trauma. </w:t>
            </w:r>
            <w:r w:rsidRPr="00BB479A">
              <w:rPr>
                <w:i/>
                <w:iCs/>
              </w:rPr>
              <w:t>Clinical Social Work Journal</w:t>
            </w:r>
            <w:r w:rsidRPr="00CA6F02">
              <w:rPr>
                <w:i/>
                <w:iCs/>
              </w:rPr>
              <w:t xml:space="preserve">, </w:t>
            </w:r>
            <w:r w:rsidR="008126FA">
              <w:rPr>
                <w:i/>
                <w:iCs/>
              </w:rPr>
              <w:t>S</w:t>
            </w:r>
            <w:r w:rsidRPr="00CA6F02">
              <w:rPr>
                <w:i/>
                <w:iCs/>
              </w:rPr>
              <w:t xml:space="preserve">pecial </w:t>
            </w:r>
            <w:r w:rsidR="008126FA">
              <w:rPr>
                <w:i/>
                <w:iCs/>
              </w:rPr>
              <w:t>T</w:t>
            </w:r>
            <w:r w:rsidRPr="00CA6F02">
              <w:rPr>
                <w:i/>
                <w:iCs/>
              </w:rPr>
              <w:t xml:space="preserve">rauma </w:t>
            </w:r>
            <w:r w:rsidR="008126FA">
              <w:rPr>
                <w:i/>
                <w:iCs/>
              </w:rPr>
              <w:t>I</w:t>
            </w:r>
            <w:r w:rsidRPr="00CA6F02">
              <w:rPr>
                <w:i/>
                <w:iCs/>
              </w:rPr>
              <w:t>ssue</w:t>
            </w:r>
            <w:r w:rsidR="008126FA">
              <w:rPr>
                <w:i/>
                <w:iCs/>
              </w:rPr>
              <w:t>, 42</w:t>
            </w:r>
            <w:r w:rsidR="008126FA">
              <w:t>(4), 375-384</w:t>
            </w:r>
            <w:r w:rsidRPr="00CA6F02">
              <w:t>.</w:t>
            </w:r>
            <w:r>
              <w:rPr>
                <w:lang w:val="en-GB"/>
              </w:rPr>
              <w:t xml:space="preserve"> </w:t>
            </w:r>
            <w:r w:rsidR="00214AAD">
              <w:rPr>
                <w:lang w:val="en-GB"/>
              </w:rPr>
              <w:t>https://doi.org/</w:t>
            </w:r>
            <w:r w:rsidRPr="00565FA5">
              <w:rPr>
                <w:lang w:val="en-GB"/>
              </w:rPr>
              <w:t>10.1007/s10615-014-0477-2</w:t>
            </w:r>
          </w:p>
        </w:tc>
      </w:tr>
      <w:tr w:rsidR="005B6FF8" w:rsidRPr="00CA6F02" w14:paraId="7DDEACCC" w14:textId="77777777" w:rsidTr="007922DF">
        <w:trPr>
          <w:cantSplit/>
          <w:trHeight w:val="772"/>
        </w:trPr>
        <w:tc>
          <w:tcPr>
            <w:tcW w:w="993" w:type="dxa"/>
          </w:tcPr>
          <w:p w14:paraId="4A3A5249" w14:textId="77777777" w:rsidR="005B6FF8" w:rsidRDefault="005B6FF8" w:rsidP="005B6FF8">
            <w:pPr>
              <w:pStyle w:val="ListParagraph"/>
              <w:numPr>
                <w:ilvl w:val="0"/>
                <w:numId w:val="28"/>
              </w:numPr>
            </w:pPr>
          </w:p>
        </w:tc>
        <w:tc>
          <w:tcPr>
            <w:tcW w:w="8046" w:type="dxa"/>
          </w:tcPr>
          <w:p w14:paraId="3A738C6B" w14:textId="77777777" w:rsidR="005B6FF8" w:rsidRPr="00CA6F02" w:rsidRDefault="005B6FF8" w:rsidP="008126FA">
            <w:pPr>
              <w:rPr>
                <w:rStyle w:val="Strong"/>
                <w:b w:val="0"/>
              </w:rPr>
            </w:pPr>
            <w:r w:rsidRPr="00490103">
              <w:rPr>
                <w:lang w:val="en-GB"/>
              </w:rPr>
              <w:t xml:space="preserve">Zerach, G., Greene, T., &amp; Solomon, </w:t>
            </w:r>
            <w:r>
              <w:rPr>
                <w:lang w:val="en-GB"/>
              </w:rPr>
              <w:t>Z. (2014)</w:t>
            </w:r>
            <w:r w:rsidR="00586BA0">
              <w:rPr>
                <w:lang w:val="en-GB"/>
              </w:rPr>
              <w:t>.</w:t>
            </w:r>
            <w:r>
              <w:rPr>
                <w:lang w:val="en-GB"/>
              </w:rPr>
              <w:t xml:space="preserve"> Secondary traumatization and </w:t>
            </w:r>
            <w:r w:rsidRPr="00490103">
              <w:rPr>
                <w:lang w:val="en-GB"/>
              </w:rPr>
              <w:t>marital adjustment among former prisoners of war wives.</w:t>
            </w:r>
            <w:r>
              <w:rPr>
                <w:lang w:val="en-GB"/>
              </w:rPr>
              <w:t xml:space="preserve"> </w:t>
            </w:r>
            <w:r w:rsidRPr="00771032">
              <w:rPr>
                <w:rStyle w:val="Emphasis"/>
                <w:iCs/>
                <w:color w:val="202020"/>
                <w:shd w:val="clear" w:color="auto" w:fill="FFFFFF"/>
              </w:rPr>
              <w:t>Journal of Loss and Trauma</w:t>
            </w:r>
            <w:r w:rsidR="008126FA">
              <w:rPr>
                <w:rStyle w:val="Emphasis"/>
                <w:iCs/>
                <w:color w:val="202020"/>
                <w:shd w:val="clear" w:color="auto" w:fill="FFFFFF"/>
              </w:rPr>
              <w:t>, 20</w:t>
            </w:r>
            <w:r w:rsidR="008126FA">
              <w:rPr>
                <w:rStyle w:val="Emphasis"/>
                <w:i w:val="0"/>
                <w:color w:val="202020"/>
                <w:shd w:val="clear" w:color="auto" w:fill="FFFFFF"/>
              </w:rPr>
              <w:t xml:space="preserve">(4), </w:t>
            </w:r>
            <w:r w:rsidR="008126FA" w:rsidRPr="008126FA">
              <w:rPr>
                <w:color w:val="202020"/>
                <w:shd w:val="clear" w:color="auto" w:fill="FFFFFF"/>
              </w:rPr>
              <w:t>336-353</w:t>
            </w:r>
            <w:r w:rsidR="008126FA">
              <w:rPr>
                <w:color w:val="202020"/>
                <w:shd w:val="clear" w:color="auto" w:fill="FFFFFF"/>
              </w:rPr>
              <w:t>.</w:t>
            </w:r>
            <w:r w:rsidRPr="00771032">
              <w:rPr>
                <w:rStyle w:val="Strong"/>
                <w:b w:val="0"/>
              </w:rPr>
              <w:t xml:space="preserve"> </w:t>
            </w:r>
            <w:r w:rsidR="00214AAD">
              <w:rPr>
                <w:rStyle w:val="Strong"/>
                <w:b w:val="0"/>
              </w:rPr>
              <w:t>https://doi.org/</w:t>
            </w:r>
            <w:r w:rsidRPr="00227369">
              <w:rPr>
                <w:rStyle w:val="Strong"/>
                <w:b w:val="0"/>
              </w:rPr>
              <w:t>10.1080/15325024.2014.885270</w:t>
            </w:r>
          </w:p>
        </w:tc>
      </w:tr>
      <w:tr w:rsidR="005B6FF8" w:rsidRPr="00CA6F02" w14:paraId="744B2490" w14:textId="77777777" w:rsidTr="007922DF">
        <w:trPr>
          <w:cantSplit/>
          <w:trHeight w:val="772"/>
        </w:trPr>
        <w:tc>
          <w:tcPr>
            <w:tcW w:w="993" w:type="dxa"/>
          </w:tcPr>
          <w:p w14:paraId="62981CB2" w14:textId="77777777" w:rsidR="005B6FF8" w:rsidRDefault="005B6FF8" w:rsidP="005B6FF8">
            <w:pPr>
              <w:pStyle w:val="ListParagraph"/>
              <w:numPr>
                <w:ilvl w:val="0"/>
                <w:numId w:val="28"/>
              </w:numPr>
            </w:pPr>
          </w:p>
        </w:tc>
        <w:tc>
          <w:tcPr>
            <w:tcW w:w="8046" w:type="dxa"/>
          </w:tcPr>
          <w:p w14:paraId="0091CBFC" w14:textId="77777777" w:rsidR="005B6FF8" w:rsidRPr="00D04DFF" w:rsidRDefault="005B6FF8" w:rsidP="0055285E">
            <w:r w:rsidRPr="00D04DFF">
              <w:rPr>
                <w:lang w:val="en-GB"/>
              </w:rPr>
              <w:t xml:space="preserve">Dekel, S., Solomon, Z., Horesh, D., &amp; Ein-Dor, T. </w:t>
            </w:r>
            <w:r>
              <w:rPr>
                <w:lang w:val="en-GB"/>
              </w:rPr>
              <w:t>(2014)</w:t>
            </w:r>
            <w:r w:rsidR="00586BA0">
              <w:t>.</w:t>
            </w:r>
            <w:r w:rsidRPr="00D04DFF">
              <w:rPr>
                <w:lang w:val="en-GB"/>
              </w:rPr>
              <w:t xml:space="preserve"> </w:t>
            </w:r>
            <w:r w:rsidR="0055285E">
              <w:rPr>
                <w:lang w:val="en-GB"/>
              </w:rPr>
              <w:t>Posttraumatic stress disorder</w:t>
            </w:r>
            <w:r w:rsidRPr="00D04DFF">
              <w:rPr>
                <w:lang w:val="en-GB"/>
              </w:rPr>
              <w:t xml:space="preserve"> and </w:t>
            </w:r>
            <w:r w:rsidR="00586BA0">
              <w:rPr>
                <w:lang w:val="en-GB"/>
              </w:rPr>
              <w:t>d</w:t>
            </w:r>
            <w:r w:rsidRPr="00D04DFF">
              <w:rPr>
                <w:lang w:val="en-GB"/>
              </w:rPr>
              <w:t xml:space="preserve">epression </w:t>
            </w:r>
            <w:r w:rsidR="00586BA0">
              <w:rPr>
                <w:lang w:val="en-GB"/>
              </w:rPr>
              <w:t>s</w:t>
            </w:r>
            <w:r w:rsidRPr="00D04DFF">
              <w:rPr>
                <w:lang w:val="en-GB"/>
              </w:rPr>
              <w:t xml:space="preserve">ymptoms: Joined or </w:t>
            </w:r>
            <w:r w:rsidR="00586BA0">
              <w:rPr>
                <w:lang w:val="en-GB"/>
              </w:rPr>
              <w:t>i</w:t>
            </w:r>
            <w:r w:rsidRPr="00D04DFF">
              <w:rPr>
                <w:lang w:val="en-GB"/>
              </w:rPr>
              <w:t xml:space="preserve">ndependent </w:t>
            </w:r>
            <w:r w:rsidR="00586BA0">
              <w:rPr>
                <w:lang w:val="en-GB"/>
              </w:rPr>
              <w:t>s</w:t>
            </w:r>
            <w:r w:rsidRPr="00D04DFF">
              <w:rPr>
                <w:lang w:val="en-GB"/>
              </w:rPr>
              <w:t xml:space="preserve">equelae of </w:t>
            </w:r>
            <w:r w:rsidR="00586BA0">
              <w:rPr>
                <w:lang w:val="en-GB"/>
              </w:rPr>
              <w:t>t</w:t>
            </w:r>
            <w:r w:rsidRPr="00D04DFF">
              <w:rPr>
                <w:lang w:val="en-GB"/>
              </w:rPr>
              <w:t xml:space="preserve">rauma? A </w:t>
            </w:r>
            <w:r w:rsidR="00586BA0">
              <w:rPr>
                <w:lang w:val="en-GB"/>
              </w:rPr>
              <w:t>p</w:t>
            </w:r>
            <w:r w:rsidRPr="00D04DFF">
              <w:rPr>
                <w:lang w:val="en-GB"/>
              </w:rPr>
              <w:t xml:space="preserve">rospective </w:t>
            </w:r>
            <w:r w:rsidR="00586BA0">
              <w:rPr>
                <w:lang w:val="en-GB"/>
              </w:rPr>
              <w:t>s</w:t>
            </w:r>
            <w:r w:rsidRPr="00D04DFF">
              <w:rPr>
                <w:lang w:val="en-GB"/>
              </w:rPr>
              <w:t xml:space="preserve">tudy. </w:t>
            </w:r>
            <w:r w:rsidRPr="00D04DFF">
              <w:rPr>
                <w:i/>
                <w:iCs/>
                <w:lang w:val="en-GB"/>
              </w:rPr>
              <w:t>Journal of Psychiatric Research</w:t>
            </w:r>
            <w:r w:rsidR="00586BA0" w:rsidRPr="00565FA5">
              <w:rPr>
                <w:i/>
                <w:iCs/>
              </w:rPr>
              <w:t>, 54</w:t>
            </w:r>
            <w:r w:rsidR="00586BA0">
              <w:t>, 64-69.</w:t>
            </w:r>
            <w:r w:rsidR="0055285E">
              <w:t xml:space="preserve"> </w:t>
            </w:r>
            <w:r w:rsidR="0055285E" w:rsidRPr="0055285E">
              <w:t>https://doi.org/10.1016/j.jpsychires.2014.03.003</w:t>
            </w:r>
          </w:p>
        </w:tc>
      </w:tr>
      <w:tr w:rsidR="005B6FF8" w:rsidRPr="00CA6F02" w14:paraId="2E14866E" w14:textId="77777777" w:rsidTr="007922DF">
        <w:trPr>
          <w:cantSplit/>
          <w:trHeight w:val="772"/>
        </w:trPr>
        <w:tc>
          <w:tcPr>
            <w:tcW w:w="993" w:type="dxa"/>
          </w:tcPr>
          <w:p w14:paraId="01C693FD" w14:textId="77777777" w:rsidR="005B6FF8" w:rsidRPr="00401E70" w:rsidRDefault="005B6FF8" w:rsidP="005B6FF8">
            <w:pPr>
              <w:pStyle w:val="ListParagraph"/>
              <w:numPr>
                <w:ilvl w:val="0"/>
                <w:numId w:val="28"/>
              </w:numPr>
            </w:pPr>
          </w:p>
        </w:tc>
        <w:tc>
          <w:tcPr>
            <w:tcW w:w="8046" w:type="dxa"/>
          </w:tcPr>
          <w:p w14:paraId="3A2810AD" w14:textId="77777777" w:rsidR="005B6FF8" w:rsidRPr="00401E70" w:rsidRDefault="005B6FF8" w:rsidP="00DC7D3A">
            <w:pPr>
              <w:pStyle w:val="NoSpacing"/>
            </w:pPr>
            <w:r w:rsidRPr="00401E70">
              <w:rPr>
                <w:lang w:val="en-GB"/>
              </w:rPr>
              <w:t>Greene, T., Lahav, Y., Bronstein,</w:t>
            </w:r>
            <w:r w:rsidR="00586BA0" w:rsidRPr="00401E70">
              <w:rPr>
                <w:lang w:val="en-GB"/>
              </w:rPr>
              <w:t xml:space="preserve"> </w:t>
            </w:r>
            <w:r w:rsidRPr="00401E70">
              <w:rPr>
                <w:lang w:val="en-GB"/>
              </w:rPr>
              <w:t>I., &amp; Solomon,</w:t>
            </w:r>
            <w:r w:rsidR="00586BA0" w:rsidRPr="00401E70">
              <w:rPr>
                <w:lang w:val="en-GB"/>
              </w:rPr>
              <w:t xml:space="preserve"> </w:t>
            </w:r>
            <w:r w:rsidRPr="00401E70">
              <w:rPr>
                <w:lang w:val="en-GB"/>
              </w:rPr>
              <w:t>Z. (2014)</w:t>
            </w:r>
            <w:r w:rsidR="00586BA0" w:rsidRPr="00401E70">
              <w:rPr>
                <w:lang w:val="en-GB"/>
              </w:rPr>
              <w:t>.</w:t>
            </w:r>
            <w:r w:rsidRPr="00401E70">
              <w:rPr>
                <w:lang w:val="en-GB"/>
              </w:rPr>
              <w:t xml:space="preserve"> The role of ex-POWs’ PTSD symptoms and trajectories in wives’ secondary </w:t>
            </w:r>
            <w:r w:rsidR="00BA2DF9" w:rsidRPr="00401E70">
              <w:rPr>
                <w:lang w:val="en-GB"/>
              </w:rPr>
              <w:t>traumatization</w:t>
            </w:r>
            <w:r w:rsidRPr="00401E70">
              <w:rPr>
                <w:lang w:val="en-GB"/>
              </w:rPr>
              <w:t>.</w:t>
            </w:r>
            <w:r w:rsidRPr="00401E70">
              <w:t xml:space="preserve"> </w:t>
            </w:r>
            <w:r w:rsidRPr="00401E70">
              <w:rPr>
                <w:i/>
                <w:iCs/>
              </w:rPr>
              <w:t>Journal of Family Psychology</w:t>
            </w:r>
            <w:r w:rsidRPr="00401E70">
              <w:t xml:space="preserve">, </w:t>
            </w:r>
            <w:r w:rsidRPr="00401E70">
              <w:rPr>
                <w:i/>
                <w:iCs/>
              </w:rPr>
              <w:t>28</w:t>
            </w:r>
            <w:r w:rsidR="00DC7D3A">
              <w:t>(5)</w:t>
            </w:r>
            <w:r w:rsidRPr="00401E70">
              <w:t>, 666</w:t>
            </w:r>
            <w:r w:rsidR="008126FA">
              <w:t>-</w:t>
            </w:r>
            <w:r w:rsidRPr="00401E70">
              <w:t>674</w:t>
            </w:r>
            <w:r w:rsidR="00586BA0" w:rsidRPr="00401E70">
              <w:t>.</w:t>
            </w:r>
            <w:r w:rsidR="00DC7D3A">
              <w:t xml:space="preserve"> </w:t>
            </w:r>
            <w:r w:rsidR="00DC7D3A" w:rsidRPr="00DC7D3A">
              <w:t>http://dx.doi.org/10.1037/a0037848</w:t>
            </w:r>
          </w:p>
        </w:tc>
      </w:tr>
      <w:tr w:rsidR="00FB6FA5" w:rsidRPr="00CA6F02" w14:paraId="381EAD79" w14:textId="77777777" w:rsidTr="007922DF">
        <w:trPr>
          <w:cantSplit/>
          <w:trHeight w:val="772"/>
        </w:trPr>
        <w:tc>
          <w:tcPr>
            <w:tcW w:w="993" w:type="dxa"/>
          </w:tcPr>
          <w:p w14:paraId="647602AD" w14:textId="77777777" w:rsidR="00FB6FA5" w:rsidRDefault="00FB6FA5" w:rsidP="005B6FF8">
            <w:pPr>
              <w:pStyle w:val="ListParagraph"/>
              <w:numPr>
                <w:ilvl w:val="0"/>
                <w:numId w:val="28"/>
              </w:numPr>
            </w:pPr>
          </w:p>
        </w:tc>
        <w:tc>
          <w:tcPr>
            <w:tcW w:w="8046" w:type="dxa"/>
          </w:tcPr>
          <w:p w14:paraId="1E518316" w14:textId="77777777" w:rsidR="00FB6FA5" w:rsidRPr="00A37989" w:rsidRDefault="00FB6FA5" w:rsidP="008126FA">
            <w:pPr>
              <w:pStyle w:val="NoSpacing"/>
              <w:rPr>
                <w:lang w:val="en-GB"/>
              </w:rPr>
            </w:pPr>
            <w:r w:rsidRPr="00FB3746">
              <w:t>Avidor, S</w:t>
            </w:r>
            <w:r>
              <w:t>.,</w:t>
            </w:r>
            <w:r w:rsidRPr="00FB3746">
              <w:t xml:space="preserve"> Benyamini, Y</w:t>
            </w:r>
            <w:r>
              <w:t>.,</w:t>
            </w:r>
            <w:r w:rsidRPr="00FB3746">
              <w:t xml:space="preserve"> </w:t>
            </w:r>
            <w:r>
              <w:t>&amp;</w:t>
            </w:r>
            <w:r w:rsidRPr="00FB3746">
              <w:t xml:space="preserve"> Solomon, Z. (</w:t>
            </w:r>
            <w:r>
              <w:t>2014</w:t>
            </w:r>
            <w:r w:rsidRPr="00FB6FA5">
              <w:t>)</w:t>
            </w:r>
            <w:r w:rsidRPr="00FB3746">
              <w:t xml:space="preserve">. Subjective </w:t>
            </w:r>
            <w:r w:rsidR="00412D0A">
              <w:t>a</w:t>
            </w:r>
            <w:r w:rsidRPr="00FB3746">
              <w:t xml:space="preserve">ge and </w:t>
            </w:r>
            <w:r w:rsidR="00412D0A">
              <w:t>h</w:t>
            </w:r>
            <w:r w:rsidRPr="00FB3746">
              <w:t xml:space="preserve">ealth in </w:t>
            </w:r>
            <w:r w:rsidR="00412D0A">
              <w:t>l</w:t>
            </w:r>
            <w:r w:rsidRPr="00FB3746">
              <w:t xml:space="preserve">ater </w:t>
            </w:r>
            <w:r w:rsidR="00412D0A">
              <w:t>l</w:t>
            </w:r>
            <w:r w:rsidRPr="00FB3746">
              <w:t xml:space="preserve">ife: The </w:t>
            </w:r>
            <w:r w:rsidR="00412D0A">
              <w:t>m</w:t>
            </w:r>
            <w:r w:rsidRPr="00FB3746">
              <w:t xml:space="preserve">oderating </w:t>
            </w:r>
            <w:r w:rsidR="00412D0A">
              <w:t>r</w:t>
            </w:r>
            <w:r w:rsidRPr="00FB3746">
              <w:t xml:space="preserve">ole of </w:t>
            </w:r>
            <w:r w:rsidR="00412D0A">
              <w:t>p</w:t>
            </w:r>
            <w:r w:rsidRPr="00FB3746">
              <w:t xml:space="preserve">osttraumatic </w:t>
            </w:r>
            <w:r w:rsidR="007113CA">
              <w:t>s</w:t>
            </w:r>
            <w:r w:rsidRPr="00FB3746">
              <w:t xml:space="preserve">ymptoms. </w:t>
            </w:r>
            <w:r w:rsidR="007113CA" w:rsidRPr="007113CA">
              <w:rPr>
                <w:i/>
                <w:iCs/>
              </w:rPr>
              <w:t>Journals of Gerontology, Series B: Psychological Sciences and Social</w:t>
            </w:r>
            <w:r w:rsidR="007113CA">
              <w:rPr>
                <w:i/>
                <w:iCs/>
              </w:rPr>
              <w:t xml:space="preserve"> </w:t>
            </w:r>
            <w:r w:rsidR="007113CA" w:rsidRPr="007113CA">
              <w:rPr>
                <w:i/>
                <w:iCs/>
              </w:rPr>
              <w:t>Sciences</w:t>
            </w:r>
            <w:r w:rsidR="008126FA" w:rsidRPr="008126FA">
              <w:rPr>
                <w:i/>
                <w:iCs/>
              </w:rPr>
              <w:t>,</w:t>
            </w:r>
            <w:r w:rsidR="008126FA">
              <w:rPr>
                <w:i/>
                <w:iCs/>
              </w:rPr>
              <w:t xml:space="preserve"> </w:t>
            </w:r>
            <w:r w:rsidR="008126FA" w:rsidRPr="008126FA">
              <w:rPr>
                <w:i/>
                <w:iCs/>
              </w:rPr>
              <w:t>16</w:t>
            </w:r>
            <w:r w:rsidR="008126FA">
              <w:t>, 396.</w:t>
            </w:r>
            <w:r>
              <w:t xml:space="preserve"> </w:t>
            </w:r>
            <w:r w:rsidR="00214AAD">
              <w:t>https://doi.org/</w:t>
            </w:r>
            <w:r w:rsidRPr="00FB6FA5">
              <w:t>10.1093/geronb/gbu150</w:t>
            </w:r>
          </w:p>
        </w:tc>
      </w:tr>
      <w:tr w:rsidR="00257EC1" w:rsidRPr="00CA6F02" w14:paraId="6DC01A31" w14:textId="77777777" w:rsidTr="007922DF">
        <w:trPr>
          <w:cantSplit/>
          <w:trHeight w:val="510"/>
        </w:trPr>
        <w:tc>
          <w:tcPr>
            <w:tcW w:w="993" w:type="dxa"/>
          </w:tcPr>
          <w:p w14:paraId="0BF1C391" w14:textId="77777777" w:rsidR="00257EC1" w:rsidRDefault="00257EC1" w:rsidP="00257EC1">
            <w:pPr>
              <w:pStyle w:val="ListParagraph"/>
              <w:numPr>
                <w:ilvl w:val="0"/>
                <w:numId w:val="28"/>
              </w:numPr>
            </w:pPr>
          </w:p>
        </w:tc>
        <w:tc>
          <w:tcPr>
            <w:tcW w:w="8046" w:type="dxa"/>
          </w:tcPr>
          <w:p w14:paraId="54E84586" w14:textId="77777777" w:rsidR="00257EC1" w:rsidRPr="00C638F1" w:rsidRDefault="00257EC1" w:rsidP="00257EC1">
            <w:pPr>
              <w:rPr>
                <w:rtl/>
              </w:rPr>
            </w:pPr>
            <w:r w:rsidRPr="003245AD">
              <w:t>Itzhaky, L</w:t>
            </w:r>
            <w:r>
              <w:t>.,</w:t>
            </w:r>
            <w:r w:rsidRPr="003245AD">
              <w:t xml:space="preserve"> Lavin</w:t>
            </w:r>
            <w:r>
              <w:t>,</w:t>
            </w:r>
            <w:r w:rsidRPr="003245AD">
              <w:t xml:space="preserve"> Y</w:t>
            </w:r>
            <w:r>
              <w:t>.,</w:t>
            </w:r>
            <w:r w:rsidRPr="003245AD">
              <w:t xml:space="preserve"> Fingerhut</w:t>
            </w:r>
            <w:r>
              <w:t>,</w:t>
            </w:r>
            <w:r w:rsidRPr="003245AD">
              <w:t xml:space="preserve"> H</w:t>
            </w:r>
            <w:r>
              <w:t>.,</w:t>
            </w:r>
            <w:r w:rsidRPr="003245AD">
              <w:t xml:space="preserve"> </w:t>
            </w:r>
            <w:r>
              <w:t>&amp;</w:t>
            </w:r>
            <w:r w:rsidRPr="003245AD">
              <w:t xml:space="preserve"> Solomon, Z.</w:t>
            </w:r>
            <w:r>
              <w:t xml:space="preserve"> (2014).</w:t>
            </w:r>
            <w:r w:rsidRPr="003245AD">
              <w:t xml:space="preserve"> Depression and PTSD co-morbidity - </w:t>
            </w:r>
            <w:r>
              <w:t>W</w:t>
            </w:r>
            <w:r w:rsidRPr="003245AD">
              <w:t xml:space="preserve">hat are we missing? </w:t>
            </w:r>
            <w:r w:rsidRPr="003245AD">
              <w:rPr>
                <w:i/>
                <w:iCs/>
              </w:rPr>
              <w:t>Journal of Depression &amp; Anxiety</w:t>
            </w:r>
            <w:r>
              <w:t xml:space="preserve">, </w:t>
            </w:r>
            <w:r w:rsidRPr="000836E5">
              <w:rPr>
                <w:i/>
                <w:iCs/>
              </w:rPr>
              <w:t>3</w:t>
            </w:r>
            <w:r>
              <w:t>(</w:t>
            </w:r>
            <w:r w:rsidRPr="007A6FE1">
              <w:t>4</w:t>
            </w:r>
            <w:r>
              <w:t>)</w:t>
            </w:r>
            <w:r w:rsidRPr="007A6FE1">
              <w:t>.</w:t>
            </w:r>
            <w:r>
              <w:t xml:space="preserve"> https://doi.org/</w:t>
            </w:r>
            <w:r w:rsidRPr="000836E5">
              <w:t>10.4172/2167-1044.1000164</w:t>
            </w:r>
          </w:p>
        </w:tc>
      </w:tr>
      <w:tr w:rsidR="00257EC1" w:rsidRPr="00CA6F02" w14:paraId="67516932" w14:textId="77777777" w:rsidTr="007922DF">
        <w:trPr>
          <w:cantSplit/>
          <w:trHeight w:val="510"/>
        </w:trPr>
        <w:tc>
          <w:tcPr>
            <w:tcW w:w="993" w:type="dxa"/>
          </w:tcPr>
          <w:p w14:paraId="7DB9B4F2" w14:textId="77777777" w:rsidR="00257EC1" w:rsidRDefault="00257EC1" w:rsidP="00257EC1">
            <w:pPr>
              <w:pStyle w:val="ListParagraph"/>
              <w:numPr>
                <w:ilvl w:val="0"/>
                <w:numId w:val="28"/>
              </w:numPr>
            </w:pPr>
          </w:p>
        </w:tc>
        <w:tc>
          <w:tcPr>
            <w:tcW w:w="8046" w:type="dxa"/>
          </w:tcPr>
          <w:p w14:paraId="585F9E86" w14:textId="77777777" w:rsidR="00257EC1" w:rsidRPr="005A06E3" w:rsidRDefault="00257EC1" w:rsidP="00257EC1">
            <w:r w:rsidRPr="005D0917">
              <w:t xml:space="preserve">Solomon, Z., Bensimon, M., Greene, T., Horesh, D., &amp; </w:t>
            </w:r>
            <w:r>
              <w:t>Ein-Dor, T. (2015). Loneliness t</w:t>
            </w:r>
            <w:r w:rsidRPr="005D0917">
              <w:t xml:space="preserve">rajectories: The </w:t>
            </w:r>
            <w:r>
              <w:t>r</w:t>
            </w:r>
            <w:r w:rsidRPr="005D0917">
              <w:t xml:space="preserve">ole of </w:t>
            </w:r>
            <w:r>
              <w:t>p</w:t>
            </w:r>
            <w:r w:rsidRPr="005D0917">
              <w:t xml:space="preserve">osttraumatic </w:t>
            </w:r>
            <w:r>
              <w:t>s</w:t>
            </w:r>
            <w:r w:rsidRPr="005D0917">
              <w:t xml:space="preserve">ymptoms and </w:t>
            </w:r>
            <w:r>
              <w:t>s</w:t>
            </w:r>
            <w:r w:rsidRPr="005D0917">
              <w:t xml:space="preserve">ocial </w:t>
            </w:r>
            <w:r>
              <w:t>s</w:t>
            </w:r>
            <w:r w:rsidRPr="005D0917">
              <w:t xml:space="preserve">upport. </w:t>
            </w:r>
            <w:r w:rsidRPr="005D0917">
              <w:rPr>
                <w:i/>
              </w:rPr>
              <w:t>Journal of Loss and Trauma, 20</w:t>
            </w:r>
            <w:r>
              <w:rPr>
                <w:iCs/>
              </w:rPr>
              <w:t>(1)</w:t>
            </w:r>
            <w:r w:rsidRPr="005D0917">
              <w:rPr>
                <w:iCs/>
              </w:rPr>
              <w:t>, 1-21.</w:t>
            </w:r>
            <w:r>
              <w:t xml:space="preserve"> </w:t>
            </w:r>
            <w:r w:rsidRPr="00204910">
              <w:t>https://doi.org/10.1080/15325024.2013.815055</w:t>
            </w:r>
          </w:p>
        </w:tc>
      </w:tr>
      <w:tr w:rsidR="00257EC1" w:rsidRPr="00CA6F02" w14:paraId="58B14229" w14:textId="77777777" w:rsidTr="007922DF">
        <w:trPr>
          <w:cantSplit/>
          <w:trHeight w:val="510"/>
        </w:trPr>
        <w:tc>
          <w:tcPr>
            <w:tcW w:w="993" w:type="dxa"/>
          </w:tcPr>
          <w:p w14:paraId="393DA04C" w14:textId="77777777" w:rsidR="00257EC1" w:rsidRDefault="00257EC1" w:rsidP="00257EC1">
            <w:pPr>
              <w:pStyle w:val="ListParagraph"/>
              <w:numPr>
                <w:ilvl w:val="0"/>
                <w:numId w:val="28"/>
              </w:numPr>
            </w:pPr>
          </w:p>
        </w:tc>
        <w:tc>
          <w:tcPr>
            <w:tcW w:w="8046" w:type="dxa"/>
          </w:tcPr>
          <w:p w14:paraId="0C3B4420" w14:textId="77777777" w:rsidR="00257EC1" w:rsidRPr="005A06E3" w:rsidRDefault="00257EC1" w:rsidP="00257EC1">
            <w:pPr>
              <w:bidi/>
              <w:rPr>
                <w:rtl/>
              </w:rPr>
            </w:pPr>
            <w:r w:rsidRPr="005A06E3">
              <w:rPr>
                <w:rFonts w:hint="cs"/>
                <w:rtl/>
              </w:rPr>
              <w:t>סולומון, ז</w:t>
            </w:r>
            <w:r>
              <w:rPr>
                <w:rFonts w:hint="cs"/>
                <w:rtl/>
              </w:rPr>
              <w:t>.,</w:t>
            </w:r>
            <w:r w:rsidRPr="005A06E3">
              <w:rPr>
                <w:rFonts w:hint="cs"/>
                <w:rtl/>
              </w:rPr>
              <w:t xml:space="preserve"> בן סימון, מ</w:t>
            </w:r>
            <w:r>
              <w:rPr>
                <w:rFonts w:hint="cs"/>
                <w:rtl/>
              </w:rPr>
              <w:t>.,</w:t>
            </w:r>
            <w:r w:rsidRPr="005A06E3">
              <w:rPr>
                <w:rFonts w:hint="cs"/>
                <w:rtl/>
              </w:rPr>
              <w:t xml:space="preserve"> שרון, ד.</w:t>
            </w:r>
            <w:r>
              <w:rPr>
                <w:rFonts w:hint="cs"/>
                <w:rtl/>
              </w:rPr>
              <w:t xml:space="preserve"> (</w:t>
            </w:r>
            <w:r>
              <w:rPr>
                <w:lang w:val="en-GB"/>
              </w:rPr>
              <w:t>2015</w:t>
            </w:r>
            <w:r>
              <w:rPr>
                <w:rFonts w:hint="cs"/>
                <w:rtl/>
              </w:rPr>
              <w:t>).</w:t>
            </w:r>
            <w:r w:rsidRPr="005A06E3">
              <w:rPr>
                <w:rFonts w:hint="cs"/>
                <w:rtl/>
              </w:rPr>
              <w:t xml:space="preserve"> </w:t>
            </w:r>
            <w:r w:rsidRPr="005A06E3">
              <w:rPr>
                <w:rtl/>
              </w:rPr>
              <w:t>בגידה ונבגדות בחוויית פדויי שבי בישראל</w:t>
            </w:r>
            <w:r w:rsidRPr="005A06E3">
              <w:rPr>
                <w:rFonts w:hint="cs"/>
                <w:rtl/>
              </w:rPr>
              <w:t xml:space="preserve">. </w:t>
            </w:r>
            <w:r w:rsidRPr="005A06E3">
              <w:rPr>
                <w:i/>
                <w:iCs/>
                <w:rtl/>
              </w:rPr>
              <w:t>עיונים בתקומת ישרא</w:t>
            </w:r>
            <w:r w:rsidRPr="00761291">
              <w:rPr>
                <w:rtl/>
              </w:rPr>
              <w:t>ל</w:t>
            </w:r>
            <w:r w:rsidRPr="00761291">
              <w:rPr>
                <w:rFonts w:hint="cs"/>
                <w:rtl/>
              </w:rPr>
              <w:t>.</w:t>
            </w:r>
            <w:r w:rsidRPr="00761291">
              <w:rPr>
                <w:rFonts w:hint="cs"/>
                <w:i/>
                <w:iCs/>
                <w:rtl/>
              </w:rPr>
              <w:t xml:space="preserve"> כרך 25, עמ' 318-284</w:t>
            </w:r>
          </w:p>
        </w:tc>
      </w:tr>
      <w:tr w:rsidR="00257EC1" w:rsidRPr="00CA6F02" w14:paraId="69179617" w14:textId="77777777" w:rsidTr="007922DF">
        <w:trPr>
          <w:cantSplit/>
          <w:trHeight w:val="772"/>
        </w:trPr>
        <w:tc>
          <w:tcPr>
            <w:tcW w:w="993" w:type="dxa"/>
          </w:tcPr>
          <w:p w14:paraId="23440420" w14:textId="77777777" w:rsidR="00257EC1" w:rsidRDefault="00257EC1" w:rsidP="00257EC1">
            <w:pPr>
              <w:pStyle w:val="ListParagraph"/>
              <w:numPr>
                <w:ilvl w:val="0"/>
                <w:numId w:val="28"/>
              </w:numPr>
            </w:pPr>
          </w:p>
        </w:tc>
        <w:tc>
          <w:tcPr>
            <w:tcW w:w="8046" w:type="dxa"/>
          </w:tcPr>
          <w:p w14:paraId="035F0251" w14:textId="77777777" w:rsidR="00257EC1" w:rsidRDefault="00257EC1" w:rsidP="00257EC1">
            <w:r>
              <w:t xml:space="preserve">Finklestein, M., Stein, E., Greene, T., Bronstein, I., </w:t>
            </w:r>
            <w:r>
              <w:rPr>
                <w:rFonts w:hint="cs"/>
                <w:rtl/>
              </w:rPr>
              <w:t>&amp;</w:t>
            </w:r>
            <w:r>
              <w:t xml:space="preserve"> Solomon, Z., </w:t>
            </w:r>
          </w:p>
          <w:p w14:paraId="6EE883DD" w14:textId="77777777" w:rsidR="00257EC1" w:rsidRPr="003245AD" w:rsidRDefault="00257EC1" w:rsidP="00257EC1">
            <w:r>
              <w:t xml:space="preserve">(2015). PTSD and vicarious trauma in mental health professionals in a shared traumatic reality. </w:t>
            </w:r>
            <w:r w:rsidRPr="00834942">
              <w:rPr>
                <w:i/>
                <w:iCs/>
              </w:rPr>
              <w:t>Health and Social Work</w:t>
            </w:r>
            <w:r w:rsidRPr="00AE0D6D">
              <w:rPr>
                <w:rFonts w:ascii="Arial" w:hAnsi="Arial" w:cs="Arial"/>
                <w:color w:val="222222"/>
                <w:sz w:val="20"/>
                <w:szCs w:val="20"/>
                <w:shd w:val="clear" w:color="auto" w:fill="FFFFFF"/>
              </w:rPr>
              <w:t>,</w:t>
            </w:r>
            <w:r w:rsidRPr="00AE0D6D">
              <w:t xml:space="preserve"> </w:t>
            </w:r>
            <w:r w:rsidRPr="007A6FE1">
              <w:rPr>
                <w:i/>
                <w:iCs/>
              </w:rPr>
              <w:t>40</w:t>
            </w:r>
            <w:r>
              <w:t>(2), e25-e31.</w:t>
            </w:r>
            <w:r>
              <w:br/>
              <w:t xml:space="preserve"> https://doi.org/</w:t>
            </w:r>
            <w:r w:rsidRPr="0041138E">
              <w:t>10.1093/hsw/hlv026</w:t>
            </w:r>
          </w:p>
        </w:tc>
      </w:tr>
      <w:tr w:rsidR="00257EC1" w:rsidRPr="00CA6F02" w14:paraId="758D2A14" w14:textId="77777777" w:rsidTr="007922DF">
        <w:trPr>
          <w:cantSplit/>
          <w:trHeight w:val="579"/>
        </w:trPr>
        <w:tc>
          <w:tcPr>
            <w:tcW w:w="993" w:type="dxa"/>
          </w:tcPr>
          <w:p w14:paraId="48E5E445" w14:textId="77777777" w:rsidR="00257EC1" w:rsidRDefault="00257EC1" w:rsidP="00257EC1">
            <w:pPr>
              <w:pStyle w:val="ListParagraph"/>
              <w:numPr>
                <w:ilvl w:val="0"/>
                <w:numId w:val="28"/>
              </w:numPr>
            </w:pPr>
          </w:p>
        </w:tc>
        <w:tc>
          <w:tcPr>
            <w:tcW w:w="8046" w:type="dxa"/>
          </w:tcPr>
          <w:p w14:paraId="367304D5" w14:textId="77777777" w:rsidR="00257EC1" w:rsidRPr="003B79E0" w:rsidRDefault="00257EC1" w:rsidP="00257EC1">
            <w:pPr>
              <w:bidi/>
            </w:pPr>
            <w:r w:rsidRPr="009435B2">
              <w:rPr>
                <w:rtl/>
                <w:lang w:val="en-GB"/>
              </w:rPr>
              <w:t>בן סימון, מ</w:t>
            </w:r>
            <w:r>
              <w:rPr>
                <w:rFonts w:hint="cs"/>
                <w:rtl/>
                <w:lang w:val="en-GB"/>
              </w:rPr>
              <w:t>.,</w:t>
            </w:r>
            <w:r>
              <w:rPr>
                <w:rtl/>
                <w:lang w:val="en-GB"/>
              </w:rPr>
              <w:t xml:space="preserve"> נער,</w:t>
            </w:r>
            <w:r>
              <w:rPr>
                <w:rFonts w:hint="cs"/>
                <w:rtl/>
                <w:lang w:val="en-GB"/>
              </w:rPr>
              <w:t xml:space="preserve"> </w:t>
            </w:r>
            <w:r w:rsidRPr="009435B2">
              <w:rPr>
                <w:rtl/>
                <w:lang w:val="en-GB"/>
              </w:rPr>
              <w:t>א</w:t>
            </w:r>
            <w:r>
              <w:rPr>
                <w:rFonts w:hint="cs"/>
                <w:rtl/>
                <w:lang w:val="en-GB"/>
              </w:rPr>
              <w:t>.,</w:t>
            </w:r>
            <w:r>
              <w:rPr>
                <w:rtl/>
                <w:lang w:val="en-GB"/>
              </w:rPr>
              <w:t xml:space="preserve"> סולומון,</w:t>
            </w:r>
            <w:r>
              <w:rPr>
                <w:rFonts w:hint="cs"/>
                <w:rtl/>
                <w:lang w:val="en-GB"/>
              </w:rPr>
              <w:t xml:space="preserve"> </w:t>
            </w:r>
            <w:r w:rsidRPr="009435B2">
              <w:rPr>
                <w:rtl/>
                <w:lang w:val="en-GB"/>
              </w:rPr>
              <w:t>ז.</w:t>
            </w:r>
            <w:r>
              <w:rPr>
                <w:rFonts w:hint="cs"/>
                <w:rtl/>
                <w:lang w:val="en-GB"/>
              </w:rPr>
              <w:t xml:space="preserve"> </w:t>
            </w:r>
            <w:r w:rsidRPr="0064379B">
              <w:rPr>
                <w:rtl/>
                <w:lang w:val="en-GB"/>
              </w:rPr>
              <w:t>(</w:t>
            </w:r>
            <w:r>
              <w:rPr>
                <w:lang w:val="en-GB"/>
              </w:rPr>
              <w:t>2015</w:t>
            </w:r>
            <w:r w:rsidRPr="00586BA0">
              <w:rPr>
                <w:rtl/>
                <w:lang w:val="en-GB"/>
              </w:rPr>
              <w:t>)</w:t>
            </w:r>
            <w:r>
              <w:rPr>
                <w:rFonts w:hint="cs"/>
                <w:rtl/>
                <w:lang w:val="en-GB"/>
              </w:rPr>
              <w:t xml:space="preserve">. </w:t>
            </w:r>
            <w:r w:rsidRPr="00757C44">
              <w:rPr>
                <w:rtl/>
                <w:lang w:val="en-GB"/>
              </w:rPr>
              <w:t>השוואת תגובות לטראומה מכלי שני: נשות שבויים ומטפלות בנפגעות תקיפה מינית</w:t>
            </w:r>
            <w:r w:rsidRPr="009435B2">
              <w:rPr>
                <w:rtl/>
                <w:lang w:val="en-GB"/>
              </w:rPr>
              <w:t xml:space="preserve">. </w:t>
            </w:r>
            <w:r w:rsidRPr="00757C44">
              <w:rPr>
                <w:i/>
                <w:iCs/>
                <w:rtl/>
                <w:lang w:val="en-GB"/>
              </w:rPr>
              <w:t>חברה ורווחה</w:t>
            </w:r>
            <w:r w:rsidRPr="009435B2">
              <w:rPr>
                <w:lang w:val="en-GB"/>
              </w:rPr>
              <w:t>.</w:t>
            </w:r>
            <w:r>
              <w:rPr>
                <w:rFonts w:hint="cs"/>
                <w:rtl/>
                <w:lang w:val="en-GB"/>
              </w:rPr>
              <w:t xml:space="preserve"> ל"ה, 2: 201-177</w:t>
            </w:r>
          </w:p>
        </w:tc>
      </w:tr>
      <w:tr w:rsidR="00257EC1" w:rsidRPr="00CA6F02" w14:paraId="2593D0BD" w14:textId="77777777" w:rsidTr="007922DF">
        <w:trPr>
          <w:cantSplit/>
          <w:trHeight w:val="772"/>
        </w:trPr>
        <w:tc>
          <w:tcPr>
            <w:tcW w:w="993" w:type="dxa"/>
          </w:tcPr>
          <w:p w14:paraId="43944524" w14:textId="77777777" w:rsidR="00257EC1" w:rsidRDefault="00257EC1" w:rsidP="00257EC1">
            <w:pPr>
              <w:pStyle w:val="ListParagraph"/>
              <w:numPr>
                <w:ilvl w:val="0"/>
                <w:numId w:val="28"/>
              </w:numPr>
            </w:pPr>
          </w:p>
        </w:tc>
        <w:tc>
          <w:tcPr>
            <w:tcW w:w="8046" w:type="dxa"/>
          </w:tcPr>
          <w:p w14:paraId="2A2D43EE" w14:textId="77777777" w:rsidR="00257EC1" w:rsidRPr="0014086A" w:rsidRDefault="00257EC1" w:rsidP="00257EC1">
            <w:pPr>
              <w:rPr>
                <w:lang w:val="en-GB"/>
              </w:rPr>
            </w:pPr>
            <w:r w:rsidRPr="00F76949">
              <w:t xml:space="preserve">Greene, T., Lahav, Y., Kanat-Maymon, Y., &amp; Solomon, Z. </w:t>
            </w:r>
            <w:r>
              <w:t xml:space="preserve">(2015). </w:t>
            </w:r>
            <w:r w:rsidRPr="00F76949">
              <w:t xml:space="preserve">A longitudinal study of secondary posttraumatic growth in wives of ex-POWs. </w:t>
            </w:r>
            <w:r w:rsidRPr="00F76949">
              <w:rPr>
                <w:i/>
                <w:iCs/>
              </w:rPr>
              <w:t>Psychiatry: Interpersonal and Biological Proces</w:t>
            </w:r>
            <w:r>
              <w:rPr>
                <w:i/>
                <w:iCs/>
              </w:rPr>
              <w:t>ses</w:t>
            </w:r>
            <w:r>
              <w:t xml:space="preserve">, </w:t>
            </w:r>
            <w:r w:rsidRPr="008D22DA">
              <w:rPr>
                <w:i/>
                <w:iCs/>
              </w:rPr>
              <w:t>78</w:t>
            </w:r>
            <w:r>
              <w:t xml:space="preserve">, </w:t>
            </w:r>
            <w:r w:rsidRPr="008D22DA">
              <w:t>186</w:t>
            </w:r>
            <w:r>
              <w:t>-</w:t>
            </w:r>
            <w:r w:rsidRPr="008D22DA">
              <w:t>197</w:t>
            </w:r>
            <w:r>
              <w:rPr>
                <w:lang w:val="en-GB"/>
              </w:rPr>
              <w:t xml:space="preserve">. </w:t>
            </w:r>
          </w:p>
        </w:tc>
      </w:tr>
      <w:tr w:rsidR="00257EC1" w:rsidRPr="00CA6F02" w14:paraId="6CCFB488" w14:textId="77777777" w:rsidTr="007922DF">
        <w:trPr>
          <w:cantSplit/>
          <w:trHeight w:val="772"/>
        </w:trPr>
        <w:tc>
          <w:tcPr>
            <w:tcW w:w="993" w:type="dxa"/>
          </w:tcPr>
          <w:p w14:paraId="32BB9CE1" w14:textId="77777777" w:rsidR="00257EC1" w:rsidRDefault="00257EC1" w:rsidP="00257EC1">
            <w:pPr>
              <w:pStyle w:val="ListParagraph"/>
              <w:numPr>
                <w:ilvl w:val="0"/>
                <w:numId w:val="28"/>
              </w:numPr>
            </w:pPr>
          </w:p>
        </w:tc>
        <w:tc>
          <w:tcPr>
            <w:tcW w:w="8046" w:type="dxa"/>
          </w:tcPr>
          <w:p w14:paraId="627E42BF" w14:textId="77777777" w:rsidR="00257EC1" w:rsidRDefault="00257EC1" w:rsidP="00257EC1">
            <w:pPr>
              <w:rPr>
                <w:i/>
                <w:iCs/>
              </w:rPr>
            </w:pPr>
            <w:r w:rsidRPr="00260300">
              <w:t xml:space="preserve">Bodas, M., Siman-Tov, M., Peleg, Y., &amp; Solomon, Z. </w:t>
            </w:r>
            <w:r>
              <w:t xml:space="preserve">(2015). </w:t>
            </w:r>
            <w:r w:rsidRPr="00260300">
              <w:t xml:space="preserve">Anxiety-inducing media - The effect of constant news broadcasting on the well-being of Israeli television viewers. </w:t>
            </w:r>
            <w:r w:rsidRPr="00260300">
              <w:rPr>
                <w:i/>
                <w:iCs/>
              </w:rPr>
              <w:t>Psychiatry</w:t>
            </w:r>
            <w:r>
              <w:rPr>
                <w:i/>
                <w:iCs/>
              </w:rPr>
              <w:t>,</w:t>
            </w:r>
            <w:r>
              <w:t xml:space="preserve"> </w:t>
            </w:r>
            <w:r w:rsidRPr="00C87CD9">
              <w:rPr>
                <w:i/>
                <w:iCs/>
              </w:rPr>
              <w:t>78</w:t>
            </w:r>
            <w:r>
              <w:t>(</w:t>
            </w:r>
            <w:r w:rsidRPr="007A6FE1">
              <w:t>3</w:t>
            </w:r>
            <w:r>
              <w:t>)</w:t>
            </w:r>
            <w:r w:rsidRPr="007A6FE1">
              <w:t>, 265-276</w:t>
            </w:r>
            <w:r>
              <w:rPr>
                <w:i/>
                <w:iCs/>
              </w:rPr>
              <w:t>.</w:t>
            </w:r>
            <w:r w:rsidRPr="00C87CD9">
              <w:rPr>
                <w:i/>
                <w:iCs/>
              </w:rPr>
              <w:t xml:space="preserve"> </w:t>
            </w:r>
          </w:p>
          <w:p w14:paraId="20D37F84" w14:textId="77777777" w:rsidR="00257EC1" w:rsidRPr="00F76949" w:rsidRDefault="00257EC1" w:rsidP="00257EC1">
            <w:r>
              <w:t>https://doi.org/</w:t>
            </w:r>
            <w:r w:rsidRPr="00C87CD9">
              <w:t>10.1080/00332747.2015.1069658</w:t>
            </w:r>
          </w:p>
        </w:tc>
      </w:tr>
      <w:tr w:rsidR="00257EC1" w:rsidRPr="00CA6F02" w14:paraId="339E8F83" w14:textId="77777777" w:rsidTr="007922DF">
        <w:trPr>
          <w:cantSplit/>
          <w:trHeight w:val="772"/>
        </w:trPr>
        <w:tc>
          <w:tcPr>
            <w:tcW w:w="993" w:type="dxa"/>
          </w:tcPr>
          <w:p w14:paraId="774DAD7B" w14:textId="77777777" w:rsidR="00257EC1" w:rsidRDefault="00257EC1" w:rsidP="00257EC1">
            <w:pPr>
              <w:pStyle w:val="ListParagraph"/>
              <w:numPr>
                <w:ilvl w:val="0"/>
                <w:numId w:val="28"/>
              </w:numPr>
            </w:pPr>
          </w:p>
        </w:tc>
        <w:tc>
          <w:tcPr>
            <w:tcW w:w="8046" w:type="dxa"/>
          </w:tcPr>
          <w:p w14:paraId="7A052D0F" w14:textId="77777777" w:rsidR="00257EC1" w:rsidRPr="000038F8" w:rsidRDefault="00257EC1" w:rsidP="00257EC1">
            <w:pPr>
              <w:rPr>
                <w:i/>
                <w:iCs/>
              </w:rPr>
            </w:pPr>
            <w:r w:rsidRPr="00DD0BDD">
              <w:rPr>
                <w:lang w:val="en-GB"/>
              </w:rPr>
              <w:t xml:space="preserve">Solomon, Z., Avidor, S., </w:t>
            </w:r>
            <w:r w:rsidRPr="00DD0BDD">
              <w:t>Givon-Mantin, H.</w:t>
            </w:r>
            <w:r>
              <w:t xml:space="preserve"> (2015).</w:t>
            </w:r>
            <w:r w:rsidRPr="00DD0BDD">
              <w:t xml:space="preserve"> Guilt among ex-prisoners of war. </w:t>
            </w:r>
            <w:r w:rsidRPr="00DD0BDD">
              <w:rPr>
                <w:i/>
                <w:iCs/>
              </w:rPr>
              <w:t xml:space="preserve">Journal of Aggression Maltreatment &amp; </w:t>
            </w:r>
            <w:r w:rsidRPr="00DA4C1E">
              <w:rPr>
                <w:i/>
                <w:iCs/>
              </w:rPr>
              <w:t xml:space="preserve">Trauma, </w:t>
            </w:r>
            <w:r w:rsidRPr="000038F8">
              <w:rPr>
                <w:i/>
                <w:iCs/>
              </w:rPr>
              <w:t>24</w:t>
            </w:r>
            <w:r>
              <w:t>(</w:t>
            </w:r>
            <w:r w:rsidRPr="007A6FE1">
              <w:t>7</w:t>
            </w:r>
            <w:r>
              <w:t>)</w:t>
            </w:r>
            <w:r w:rsidRPr="007A6FE1">
              <w:t>,</w:t>
            </w:r>
            <w:r w:rsidRPr="000038F8">
              <w:rPr>
                <w:i/>
                <w:iCs/>
              </w:rPr>
              <w:t xml:space="preserve"> </w:t>
            </w:r>
            <w:r>
              <w:t>721-739.</w:t>
            </w:r>
            <w:r w:rsidRPr="000038F8">
              <w:t xml:space="preserve"> </w:t>
            </w:r>
            <w:r>
              <w:t>https://doi.org/</w:t>
            </w:r>
            <w:r w:rsidRPr="000038F8">
              <w:t>10.1080/10926771.2015.1079284</w:t>
            </w:r>
          </w:p>
        </w:tc>
      </w:tr>
      <w:tr w:rsidR="00257EC1" w:rsidRPr="00CA6F02" w14:paraId="4115E004" w14:textId="77777777" w:rsidTr="007922DF">
        <w:trPr>
          <w:cantSplit/>
          <w:trHeight w:val="772"/>
        </w:trPr>
        <w:tc>
          <w:tcPr>
            <w:tcW w:w="993" w:type="dxa"/>
          </w:tcPr>
          <w:p w14:paraId="64F46031" w14:textId="77777777" w:rsidR="00257EC1" w:rsidRDefault="00257EC1" w:rsidP="00257EC1">
            <w:pPr>
              <w:pStyle w:val="ListParagraph"/>
              <w:numPr>
                <w:ilvl w:val="0"/>
                <w:numId w:val="28"/>
              </w:numPr>
            </w:pPr>
          </w:p>
        </w:tc>
        <w:tc>
          <w:tcPr>
            <w:tcW w:w="8046" w:type="dxa"/>
          </w:tcPr>
          <w:p w14:paraId="0E1B1C35" w14:textId="77777777" w:rsidR="00257EC1" w:rsidRPr="00617AD7" w:rsidRDefault="00257EC1" w:rsidP="00257EC1">
            <w:pPr>
              <w:rPr>
                <w:lang w:eastAsia="en-US" w:bidi="ar-SA"/>
              </w:rPr>
            </w:pPr>
            <w:r w:rsidRPr="00617AD7">
              <w:rPr>
                <w:lang w:val="en-GB"/>
              </w:rPr>
              <w:t>Karstoft, K.</w:t>
            </w:r>
            <w:r>
              <w:rPr>
                <w:lang w:val="en-GB"/>
              </w:rPr>
              <w:t xml:space="preserve"> </w:t>
            </w:r>
            <w:r w:rsidRPr="00617AD7">
              <w:rPr>
                <w:lang w:val="en-GB"/>
              </w:rPr>
              <w:t>I., Armour, C., Elklit, A., &amp; Solomon</w:t>
            </w:r>
            <w:r>
              <w:rPr>
                <w:lang w:val="en-GB"/>
              </w:rPr>
              <w:t>,</w:t>
            </w:r>
            <w:r w:rsidRPr="00617AD7">
              <w:rPr>
                <w:lang w:val="en-GB"/>
              </w:rPr>
              <w:t xml:space="preserve"> Z.</w:t>
            </w:r>
            <w:r>
              <w:rPr>
                <w:lang w:val="en-GB"/>
              </w:rPr>
              <w:t xml:space="preserve"> (2015).</w:t>
            </w:r>
            <w:r w:rsidRPr="00617AD7">
              <w:rPr>
                <w:lang w:val="en-GB"/>
              </w:rPr>
              <w:t xml:space="preserve"> The role of locus of control and coping style in predicting longitudinal PTSD-trajectories after combat exposure. </w:t>
            </w:r>
            <w:r w:rsidRPr="00617AD7">
              <w:rPr>
                <w:i/>
                <w:iCs/>
                <w:lang w:val="en-GB"/>
              </w:rPr>
              <w:t xml:space="preserve">Journal of </w:t>
            </w:r>
            <w:r>
              <w:rPr>
                <w:i/>
                <w:iCs/>
                <w:lang w:val="en-GB"/>
              </w:rPr>
              <w:t xml:space="preserve">Anxiety Disorders, 32, </w:t>
            </w:r>
            <w:r w:rsidRPr="005A13CF">
              <w:rPr>
                <w:lang w:val="en-GB"/>
              </w:rPr>
              <w:t>89-94</w:t>
            </w:r>
            <w:r>
              <w:rPr>
                <w:lang w:eastAsia="en-US" w:bidi="ar-SA"/>
              </w:rPr>
              <w:t xml:space="preserve">. </w:t>
            </w:r>
            <w:r w:rsidRPr="00702A84">
              <w:rPr>
                <w:lang w:eastAsia="en-US" w:bidi="ar-SA"/>
              </w:rPr>
              <w:t>https://doi.org/10.1016/j.janxdis.2015.03.007</w:t>
            </w:r>
          </w:p>
        </w:tc>
      </w:tr>
      <w:tr w:rsidR="00257EC1" w:rsidRPr="00CA6F02" w14:paraId="159D50B2" w14:textId="77777777" w:rsidTr="007922DF">
        <w:trPr>
          <w:cantSplit/>
          <w:trHeight w:val="772"/>
        </w:trPr>
        <w:tc>
          <w:tcPr>
            <w:tcW w:w="993" w:type="dxa"/>
          </w:tcPr>
          <w:p w14:paraId="7F3FCD38" w14:textId="77777777" w:rsidR="00257EC1" w:rsidRDefault="00257EC1" w:rsidP="00257EC1">
            <w:pPr>
              <w:pStyle w:val="ListParagraph"/>
              <w:numPr>
                <w:ilvl w:val="0"/>
                <w:numId w:val="28"/>
              </w:numPr>
            </w:pPr>
          </w:p>
        </w:tc>
        <w:tc>
          <w:tcPr>
            <w:tcW w:w="8046" w:type="dxa"/>
          </w:tcPr>
          <w:p w14:paraId="4DB0E065" w14:textId="77777777" w:rsidR="00257EC1" w:rsidRPr="00617AD7" w:rsidRDefault="00257EC1" w:rsidP="00257EC1">
            <w:pPr>
              <w:rPr>
                <w:lang w:val="en-GB"/>
              </w:rPr>
            </w:pPr>
            <w:r w:rsidRPr="00087759">
              <w:rPr>
                <w:lang w:val="en-GB"/>
              </w:rPr>
              <w:t xml:space="preserve">Solomon, </w:t>
            </w:r>
            <w:r>
              <w:rPr>
                <w:lang w:val="en-GB"/>
              </w:rPr>
              <w:t>Z.</w:t>
            </w:r>
            <w:r w:rsidRPr="00087759">
              <w:rPr>
                <w:lang w:val="en-GB"/>
              </w:rPr>
              <w:t xml:space="preserve">, </w:t>
            </w:r>
            <w:r>
              <w:rPr>
                <w:lang w:val="en-GB"/>
              </w:rPr>
              <w:t xml:space="preserve">&amp; </w:t>
            </w:r>
            <w:r w:rsidRPr="00087759">
              <w:rPr>
                <w:lang w:val="en-GB"/>
              </w:rPr>
              <w:t>Itzhaky</w:t>
            </w:r>
            <w:r>
              <w:rPr>
                <w:lang w:val="en-GB"/>
              </w:rPr>
              <w:t>, L. (Spring 2015).</w:t>
            </w:r>
            <w:r w:rsidRPr="00087759">
              <w:rPr>
                <w:lang w:val="en-GB"/>
              </w:rPr>
              <w:t xml:space="preserve"> The war that never ends: </w:t>
            </w:r>
            <w:r>
              <w:rPr>
                <w:lang w:val="en-GB"/>
              </w:rPr>
              <w:t>T</w:t>
            </w:r>
            <w:r w:rsidRPr="00087759">
              <w:rPr>
                <w:lang w:val="en-GB"/>
              </w:rPr>
              <w:t>he Israeli experience of traumatized Israeli veterans</w:t>
            </w:r>
            <w:r>
              <w:rPr>
                <w:lang w:val="en-GB"/>
              </w:rPr>
              <w:t xml:space="preserve">. </w:t>
            </w:r>
            <w:r w:rsidRPr="00087759">
              <w:rPr>
                <w:i/>
                <w:iCs/>
                <w:lang w:val="en-GB"/>
              </w:rPr>
              <w:t>APA Division 56 Trauma Psychology Newsletter</w:t>
            </w:r>
            <w:r>
              <w:rPr>
                <w:i/>
                <w:iCs/>
                <w:lang w:val="en-GB"/>
              </w:rPr>
              <w:t>, 10</w:t>
            </w:r>
            <w:r>
              <w:rPr>
                <w:lang w:val="en-GB"/>
              </w:rPr>
              <w:t>, 24-27.</w:t>
            </w:r>
          </w:p>
        </w:tc>
      </w:tr>
      <w:tr w:rsidR="00257EC1" w:rsidRPr="00CA6F02" w14:paraId="4D88CA38" w14:textId="77777777" w:rsidTr="007922DF">
        <w:trPr>
          <w:cantSplit/>
          <w:trHeight w:val="772"/>
        </w:trPr>
        <w:tc>
          <w:tcPr>
            <w:tcW w:w="993" w:type="dxa"/>
          </w:tcPr>
          <w:p w14:paraId="4F2D7383" w14:textId="77777777" w:rsidR="00257EC1" w:rsidRDefault="00257EC1" w:rsidP="00257EC1">
            <w:pPr>
              <w:pStyle w:val="ListParagraph"/>
              <w:numPr>
                <w:ilvl w:val="0"/>
                <w:numId w:val="28"/>
              </w:numPr>
            </w:pPr>
          </w:p>
        </w:tc>
        <w:tc>
          <w:tcPr>
            <w:tcW w:w="8046" w:type="dxa"/>
          </w:tcPr>
          <w:p w14:paraId="1DB540EF" w14:textId="77777777" w:rsidR="00257EC1" w:rsidRPr="00987654" w:rsidRDefault="00257EC1" w:rsidP="00257EC1">
            <w:pPr>
              <w:rPr>
                <w:i/>
                <w:iCs/>
              </w:rPr>
            </w:pPr>
            <w:r w:rsidRPr="003811E6">
              <w:t>S</w:t>
            </w:r>
            <w:r>
              <w:t xml:space="preserve">hoval-Zuckerman, Y., Dekel, R., </w:t>
            </w:r>
            <w:r w:rsidRPr="003811E6">
              <w:t>Solomon, Z.</w:t>
            </w:r>
            <w:r>
              <w:t xml:space="preserve">, &amp; </w:t>
            </w:r>
            <w:r w:rsidRPr="00987654">
              <w:t xml:space="preserve">Levi, O. </w:t>
            </w:r>
            <w:r w:rsidRPr="003811E6">
              <w:t>(</w:t>
            </w:r>
            <w:r>
              <w:t>2015</w:t>
            </w:r>
            <w:r w:rsidRPr="003811E6">
              <w:t>)</w:t>
            </w:r>
            <w:r>
              <w:t>.</w:t>
            </w:r>
            <w:r w:rsidRPr="003811E6">
              <w:t xml:space="preserve"> The effectiveness of early group intervention for military reserved soldiers: The role of repressive coping style. </w:t>
            </w:r>
            <w:r w:rsidRPr="003811E6">
              <w:rPr>
                <w:i/>
                <w:iCs/>
              </w:rPr>
              <w:t xml:space="preserve">Israeli Journal of </w:t>
            </w:r>
            <w:r w:rsidRPr="00987654">
              <w:rPr>
                <w:i/>
                <w:iCs/>
              </w:rPr>
              <w:t>Psychiatry and Related Sciences, 52</w:t>
            </w:r>
            <w:r w:rsidRPr="00F93D75">
              <w:t>(3), 38-48</w:t>
            </w:r>
            <w:r>
              <w:rPr>
                <w:i/>
                <w:iCs/>
              </w:rPr>
              <w:t>.</w:t>
            </w:r>
          </w:p>
        </w:tc>
      </w:tr>
      <w:tr w:rsidR="00257EC1" w:rsidRPr="00CA6F02" w14:paraId="1F38F920" w14:textId="77777777" w:rsidTr="007922DF">
        <w:trPr>
          <w:cantSplit/>
          <w:trHeight w:val="772"/>
        </w:trPr>
        <w:tc>
          <w:tcPr>
            <w:tcW w:w="993" w:type="dxa"/>
          </w:tcPr>
          <w:p w14:paraId="13C2A56E" w14:textId="77777777" w:rsidR="00257EC1" w:rsidRDefault="00257EC1" w:rsidP="00257EC1">
            <w:pPr>
              <w:pStyle w:val="ListParagraph"/>
              <w:numPr>
                <w:ilvl w:val="0"/>
                <w:numId w:val="28"/>
              </w:numPr>
            </w:pPr>
          </w:p>
        </w:tc>
        <w:tc>
          <w:tcPr>
            <w:tcW w:w="8046" w:type="dxa"/>
          </w:tcPr>
          <w:p w14:paraId="2D5133B2" w14:textId="77777777" w:rsidR="00257EC1" w:rsidRPr="003811E6" w:rsidRDefault="00257EC1" w:rsidP="00257EC1">
            <w:r>
              <w:t xml:space="preserve">Lahav, Y., Rodin, R., &amp; Solomon, Z. (2015). Somatic complaints and attachment in former prisoners of war: A longitudinal study. </w:t>
            </w:r>
            <w:r w:rsidRPr="00613D41">
              <w:rPr>
                <w:i/>
                <w:iCs/>
              </w:rPr>
              <w:t>Psychiatry: Interpersonal and Biological Processes</w:t>
            </w:r>
            <w:r>
              <w:t xml:space="preserve">. </w:t>
            </w:r>
            <w:r w:rsidRPr="008323AD">
              <w:rPr>
                <w:i/>
                <w:iCs/>
              </w:rPr>
              <w:t>78</w:t>
            </w:r>
            <w:r w:rsidRPr="00F93D75">
              <w:t>(4), 354-366</w:t>
            </w:r>
            <w:r>
              <w:t xml:space="preserve">. </w:t>
            </w:r>
            <w:r w:rsidRPr="00702A84">
              <w:t>https://doi.org/10.1080/00332747.2015.1061311</w:t>
            </w:r>
          </w:p>
        </w:tc>
      </w:tr>
      <w:tr w:rsidR="00257EC1" w:rsidRPr="00CA6F02" w14:paraId="31150FF8" w14:textId="77777777" w:rsidTr="007922DF">
        <w:trPr>
          <w:cantSplit/>
          <w:trHeight w:val="772"/>
        </w:trPr>
        <w:tc>
          <w:tcPr>
            <w:tcW w:w="993" w:type="dxa"/>
          </w:tcPr>
          <w:p w14:paraId="67BA02B6" w14:textId="77777777" w:rsidR="00257EC1" w:rsidRDefault="00257EC1" w:rsidP="00257EC1">
            <w:pPr>
              <w:pStyle w:val="ListParagraph"/>
              <w:numPr>
                <w:ilvl w:val="0"/>
                <w:numId w:val="28"/>
              </w:numPr>
            </w:pPr>
          </w:p>
        </w:tc>
        <w:tc>
          <w:tcPr>
            <w:tcW w:w="8046" w:type="dxa"/>
          </w:tcPr>
          <w:p w14:paraId="6606E1E6" w14:textId="77777777" w:rsidR="00257EC1" w:rsidRPr="002C05DB" w:rsidRDefault="00257EC1" w:rsidP="00257EC1">
            <w:r w:rsidRPr="002C05DB">
              <w:t xml:space="preserve">Dekel, S., Levin, Y., &amp; Solomon, Z. (2015). Posttraumatic growth among spouses of combat veterans: Adaptive or maladaptive for adjustment? </w:t>
            </w:r>
            <w:r w:rsidRPr="002C05DB">
              <w:rPr>
                <w:i/>
                <w:iCs/>
              </w:rPr>
              <w:t>Psychiatry Research, 230</w:t>
            </w:r>
            <w:r>
              <w:t>(2)</w:t>
            </w:r>
            <w:r w:rsidRPr="002C05DB">
              <w:t>, 712-715</w:t>
            </w:r>
            <w:r w:rsidRPr="002C05DB">
              <w:rPr>
                <w:i/>
                <w:iCs/>
              </w:rPr>
              <w:t>.</w:t>
            </w:r>
            <w:r w:rsidRPr="002C05DB">
              <w:t xml:space="preserve"> </w:t>
            </w:r>
            <w:r>
              <w:t>https://doi.org/</w:t>
            </w:r>
            <w:r w:rsidRPr="002C05DB">
              <w:t>10.1016/j.psychres.2015.09.018</w:t>
            </w:r>
          </w:p>
        </w:tc>
      </w:tr>
      <w:tr w:rsidR="004D7DAC" w:rsidRPr="00CA6F02" w14:paraId="1D56FFD5" w14:textId="77777777" w:rsidTr="007922DF">
        <w:trPr>
          <w:cantSplit/>
          <w:trHeight w:val="772"/>
        </w:trPr>
        <w:tc>
          <w:tcPr>
            <w:tcW w:w="993" w:type="dxa"/>
          </w:tcPr>
          <w:p w14:paraId="101267A7" w14:textId="77777777" w:rsidR="004D7DAC" w:rsidRDefault="004D7DAC" w:rsidP="00257EC1">
            <w:pPr>
              <w:pStyle w:val="ListParagraph"/>
              <w:numPr>
                <w:ilvl w:val="0"/>
                <w:numId w:val="28"/>
              </w:numPr>
            </w:pPr>
          </w:p>
        </w:tc>
        <w:tc>
          <w:tcPr>
            <w:tcW w:w="8046" w:type="dxa"/>
          </w:tcPr>
          <w:p w14:paraId="2D1F1AE1" w14:textId="77777777" w:rsidR="004D7DAC" w:rsidRPr="002C05DB" w:rsidRDefault="004D7DAC" w:rsidP="00257EC1">
            <w:pPr>
              <w:rPr>
                <w:lang w:val="es-ES_tradnl"/>
              </w:rPr>
            </w:pPr>
            <w:r w:rsidRPr="006D4D93">
              <w:t xml:space="preserve">Andersen, T. E., Lahav, Y., Defrin, R., Mikulincer, M., &amp; Solomon, Z. </w:t>
            </w:r>
            <w:r>
              <w:br/>
            </w:r>
            <w:r w:rsidRPr="006D4D93">
              <w:t>(</w:t>
            </w:r>
            <w:r>
              <w:t>2015</w:t>
            </w:r>
            <w:r w:rsidRPr="006D4D93">
              <w:t>)</w:t>
            </w:r>
            <w:r>
              <w:t>.</w:t>
            </w:r>
            <w:r w:rsidRPr="006D4D93">
              <w:t xml:space="preserve"> Attachment security and pain - The disrupting effect of captivity and PTS</w:t>
            </w:r>
            <w:r>
              <w:t>S</w:t>
            </w:r>
            <w:r w:rsidRPr="006D4D93">
              <w:t xml:space="preserve">. </w:t>
            </w:r>
            <w:r w:rsidRPr="006D4D93">
              <w:rPr>
                <w:i/>
                <w:iCs/>
              </w:rPr>
              <w:t>Journal of Psychosomatic Research</w:t>
            </w:r>
            <w:r>
              <w:t xml:space="preserve">, </w:t>
            </w:r>
            <w:r>
              <w:rPr>
                <w:i/>
                <w:iCs/>
              </w:rPr>
              <w:t>79</w:t>
            </w:r>
            <w:r w:rsidRPr="00D22FF8">
              <w:t>, 471-476</w:t>
            </w:r>
            <w:r>
              <w:rPr>
                <w:i/>
                <w:iCs/>
              </w:rPr>
              <w:t>.</w:t>
            </w:r>
            <w:r>
              <w:t xml:space="preserve"> https://doi.org/</w:t>
            </w:r>
            <w:r w:rsidRPr="00E7332C">
              <w:t>10.1016/j.jpsychores.2015.10.008</w:t>
            </w:r>
          </w:p>
        </w:tc>
      </w:tr>
      <w:tr w:rsidR="00257EC1" w:rsidRPr="00CA6F02" w14:paraId="21C0435B" w14:textId="77777777" w:rsidTr="007922DF">
        <w:trPr>
          <w:cantSplit/>
          <w:trHeight w:val="772"/>
        </w:trPr>
        <w:tc>
          <w:tcPr>
            <w:tcW w:w="993" w:type="dxa"/>
          </w:tcPr>
          <w:p w14:paraId="2DA15CE8" w14:textId="77777777" w:rsidR="00257EC1" w:rsidRDefault="00257EC1" w:rsidP="00257EC1">
            <w:pPr>
              <w:pStyle w:val="ListParagraph"/>
              <w:numPr>
                <w:ilvl w:val="0"/>
                <w:numId w:val="28"/>
              </w:numPr>
            </w:pPr>
          </w:p>
        </w:tc>
        <w:tc>
          <w:tcPr>
            <w:tcW w:w="8046" w:type="dxa"/>
          </w:tcPr>
          <w:p w14:paraId="2275F18C" w14:textId="77777777" w:rsidR="00257EC1" w:rsidRPr="002C05DB" w:rsidRDefault="00257EC1" w:rsidP="00257EC1">
            <w:pPr>
              <w:rPr>
                <w:lang w:val="de-DE"/>
              </w:rPr>
            </w:pPr>
            <w:r w:rsidRPr="002C05DB">
              <w:rPr>
                <w:lang w:val="es-ES_tradnl"/>
              </w:rPr>
              <w:t>Dekel</w:t>
            </w:r>
            <w:r w:rsidRPr="002C05DB">
              <w:rPr>
                <w:lang w:val="de-DE"/>
              </w:rPr>
              <w:t xml:space="preserve">, S., Solomon, Z., &amp; Ein-Dor, T. (2016). PTSD symptoms lead to modification in the memory of the trauma: A prospective study of former prisoners of war. </w:t>
            </w:r>
            <w:r w:rsidRPr="002C05DB">
              <w:rPr>
                <w:i/>
                <w:iCs/>
                <w:lang w:val="de-DE"/>
              </w:rPr>
              <w:t>Journal of Clinical Psychiatry, 77</w:t>
            </w:r>
            <w:r w:rsidRPr="002C05DB">
              <w:rPr>
                <w:lang w:val="de-DE"/>
              </w:rPr>
              <w:t xml:space="preserve">(3), </w:t>
            </w:r>
            <w:r>
              <w:rPr>
                <w:lang w:val="de-DE"/>
              </w:rPr>
              <w:t>e</w:t>
            </w:r>
            <w:r w:rsidRPr="002C05DB">
              <w:rPr>
                <w:lang w:val="de-DE"/>
              </w:rPr>
              <w:t>290-296.</w:t>
            </w:r>
          </w:p>
        </w:tc>
      </w:tr>
      <w:tr w:rsidR="00257EC1" w:rsidRPr="00CA6F02" w14:paraId="7E1119F9" w14:textId="77777777" w:rsidTr="007922DF">
        <w:trPr>
          <w:cantSplit/>
          <w:trHeight w:val="772"/>
        </w:trPr>
        <w:tc>
          <w:tcPr>
            <w:tcW w:w="993" w:type="dxa"/>
          </w:tcPr>
          <w:p w14:paraId="67E4B613" w14:textId="77777777" w:rsidR="00257EC1" w:rsidRDefault="00257EC1" w:rsidP="00257EC1">
            <w:pPr>
              <w:pStyle w:val="ListParagraph"/>
              <w:numPr>
                <w:ilvl w:val="0"/>
                <w:numId w:val="28"/>
              </w:numPr>
            </w:pPr>
          </w:p>
        </w:tc>
        <w:tc>
          <w:tcPr>
            <w:tcW w:w="8046" w:type="dxa"/>
          </w:tcPr>
          <w:p w14:paraId="4C29E3B3" w14:textId="77777777" w:rsidR="00257EC1" w:rsidRPr="009B012E" w:rsidRDefault="00257EC1" w:rsidP="00257EC1">
            <w:r w:rsidRPr="0014086A">
              <w:rPr>
                <w:lang w:val="en-GB"/>
              </w:rPr>
              <w:t>Bronstein, R</w:t>
            </w:r>
            <w:r>
              <w:rPr>
                <w:lang w:val="en-GB"/>
              </w:rPr>
              <w:t>.,</w:t>
            </w:r>
            <w:r w:rsidRPr="0014086A">
              <w:rPr>
                <w:lang w:val="en-GB"/>
              </w:rPr>
              <w:t xml:space="preserve"> Levin, Y</w:t>
            </w:r>
            <w:r>
              <w:rPr>
                <w:lang w:val="en-GB"/>
              </w:rPr>
              <w:t>.,</w:t>
            </w:r>
            <w:r w:rsidRPr="0014086A">
              <w:rPr>
                <w:lang w:val="en-GB"/>
              </w:rPr>
              <w:t xml:space="preserve"> Lahav,</w:t>
            </w:r>
            <w:r>
              <w:rPr>
                <w:lang w:val="en-GB"/>
              </w:rPr>
              <w:t xml:space="preserve"> </w:t>
            </w:r>
            <w:r w:rsidRPr="0014086A">
              <w:rPr>
                <w:lang w:val="en-GB"/>
              </w:rPr>
              <w:t>Y</w:t>
            </w:r>
            <w:r>
              <w:rPr>
                <w:lang w:val="en-GB"/>
              </w:rPr>
              <w:t>., &amp;</w:t>
            </w:r>
            <w:r w:rsidRPr="0014086A">
              <w:rPr>
                <w:lang w:val="en-GB"/>
              </w:rPr>
              <w:t xml:space="preserve"> Solomon, Z. (</w:t>
            </w:r>
            <w:r>
              <w:rPr>
                <w:lang w:val="en-GB"/>
              </w:rPr>
              <w:t>2016</w:t>
            </w:r>
            <w:r w:rsidRPr="00586BA0">
              <w:rPr>
                <w:lang w:val="en-GB"/>
              </w:rPr>
              <w:t>)</w:t>
            </w:r>
            <w:r>
              <w:rPr>
                <w:lang w:val="en-GB"/>
              </w:rPr>
              <w:t>.</w:t>
            </w:r>
            <w:r w:rsidRPr="0014086A">
              <w:rPr>
                <w:lang w:val="en-GB"/>
              </w:rPr>
              <w:t xml:space="preserve"> World assumptions among wives of former prisoners of war. </w:t>
            </w:r>
            <w:r w:rsidRPr="00B9562D">
              <w:rPr>
                <w:i/>
                <w:iCs/>
                <w:lang w:val="en-GB"/>
              </w:rPr>
              <w:t xml:space="preserve">Journal of </w:t>
            </w:r>
            <w:r>
              <w:rPr>
                <w:i/>
                <w:iCs/>
                <w:lang w:val="en-GB"/>
              </w:rPr>
              <w:t>F</w:t>
            </w:r>
            <w:r w:rsidRPr="00B9562D">
              <w:rPr>
                <w:i/>
                <w:iCs/>
                <w:lang w:val="en-GB"/>
              </w:rPr>
              <w:t>amily Issues</w:t>
            </w:r>
            <w:r>
              <w:rPr>
                <w:i/>
                <w:iCs/>
                <w:lang w:val="en-GB"/>
              </w:rPr>
              <w:t>, 37</w:t>
            </w:r>
            <w:r>
              <w:rPr>
                <w:lang w:val="en-GB"/>
              </w:rPr>
              <w:t>(12), 1746-1767. https://doi.org/</w:t>
            </w:r>
            <w:r w:rsidRPr="00227369">
              <w:t>10.1177/0192513X14565702</w:t>
            </w:r>
          </w:p>
        </w:tc>
      </w:tr>
      <w:tr w:rsidR="00257EC1" w:rsidRPr="00CA6F02" w14:paraId="752EC3FC" w14:textId="77777777" w:rsidTr="007922DF">
        <w:trPr>
          <w:cantSplit/>
          <w:trHeight w:val="772"/>
        </w:trPr>
        <w:tc>
          <w:tcPr>
            <w:tcW w:w="993" w:type="dxa"/>
          </w:tcPr>
          <w:p w14:paraId="711E5E63" w14:textId="77777777" w:rsidR="00257EC1" w:rsidRDefault="00257EC1" w:rsidP="00257EC1">
            <w:pPr>
              <w:pStyle w:val="ListParagraph"/>
              <w:numPr>
                <w:ilvl w:val="0"/>
                <w:numId w:val="28"/>
              </w:numPr>
            </w:pPr>
          </w:p>
        </w:tc>
        <w:tc>
          <w:tcPr>
            <w:tcW w:w="8046" w:type="dxa"/>
          </w:tcPr>
          <w:p w14:paraId="351802C3" w14:textId="77777777" w:rsidR="00257EC1" w:rsidRPr="00D616D8" w:rsidRDefault="00257EC1" w:rsidP="00257EC1">
            <w:r w:rsidRPr="009B012E">
              <w:t>Stein, J. Y., Crompton, L., Ohry, A., &amp; Solomon, Z.</w:t>
            </w:r>
            <w:r>
              <w:t xml:space="preserve"> </w:t>
            </w:r>
            <w:r w:rsidRPr="00C53124">
              <w:t>(</w:t>
            </w:r>
            <w:r>
              <w:t>2016</w:t>
            </w:r>
            <w:r w:rsidRPr="00C53124">
              <w:t>)</w:t>
            </w:r>
            <w:r>
              <w:t xml:space="preserve">. </w:t>
            </w:r>
            <w:r w:rsidRPr="009B012E">
              <w:t xml:space="preserve">Attachment in detachment: The positive role of caregivers in POWs' dissociative hallucinations. </w:t>
            </w:r>
            <w:r w:rsidRPr="009B012E">
              <w:rPr>
                <w:i/>
                <w:iCs/>
              </w:rPr>
              <w:t>Journal of Trauma &amp; Dissociation</w:t>
            </w:r>
            <w:r>
              <w:rPr>
                <w:i/>
                <w:iCs/>
              </w:rPr>
              <w:t>, 17</w:t>
            </w:r>
            <w:r>
              <w:t>(2), 186-198.</w:t>
            </w:r>
            <w:r>
              <w:br/>
              <w:t>https://doi.org/</w:t>
            </w:r>
            <w:r w:rsidRPr="00C811B6">
              <w:t>10.1080/15299732.2015.1086851</w:t>
            </w:r>
          </w:p>
        </w:tc>
      </w:tr>
      <w:tr w:rsidR="00257EC1" w:rsidRPr="00CA6F02" w14:paraId="0CDA9339" w14:textId="77777777" w:rsidTr="007922DF">
        <w:trPr>
          <w:cantSplit/>
          <w:trHeight w:val="772"/>
        </w:trPr>
        <w:tc>
          <w:tcPr>
            <w:tcW w:w="993" w:type="dxa"/>
          </w:tcPr>
          <w:p w14:paraId="1E218FE3" w14:textId="77777777" w:rsidR="00257EC1" w:rsidRDefault="00257EC1" w:rsidP="00257EC1">
            <w:pPr>
              <w:pStyle w:val="ListParagraph"/>
              <w:numPr>
                <w:ilvl w:val="0"/>
                <w:numId w:val="28"/>
              </w:numPr>
            </w:pPr>
          </w:p>
        </w:tc>
        <w:tc>
          <w:tcPr>
            <w:tcW w:w="8046" w:type="dxa"/>
          </w:tcPr>
          <w:p w14:paraId="0899BC54" w14:textId="77777777" w:rsidR="00257EC1" w:rsidRPr="001442DF" w:rsidRDefault="00257EC1" w:rsidP="00257EC1">
            <w:r w:rsidRPr="00A1271C">
              <w:t>Zerach, G., Kanat-Maymon, Y., Aloni, R., &amp; Solomon, Z. (201</w:t>
            </w:r>
            <w:r>
              <w:t>6</w:t>
            </w:r>
            <w:r w:rsidRPr="00A1271C">
              <w:t xml:space="preserve">). The role </w:t>
            </w:r>
            <w:r>
              <w:t>of fathers’ psychopathology in t</w:t>
            </w:r>
            <w:r w:rsidRPr="00A1271C">
              <w:t xml:space="preserve">he </w:t>
            </w:r>
            <w:r>
              <w:t>i</w:t>
            </w:r>
            <w:r w:rsidRPr="00A1271C">
              <w:t xml:space="preserve">ntergenerational </w:t>
            </w:r>
            <w:r>
              <w:t>t</w:t>
            </w:r>
            <w:r w:rsidRPr="00A1271C">
              <w:t xml:space="preserve">ransmission of </w:t>
            </w:r>
            <w:r>
              <w:t>c</w:t>
            </w:r>
            <w:r w:rsidRPr="00A1271C">
              <w:t xml:space="preserve">aptivity </w:t>
            </w:r>
            <w:r>
              <w:t>t</w:t>
            </w:r>
            <w:r w:rsidRPr="00A1271C">
              <w:t xml:space="preserve">rauma: A </w:t>
            </w:r>
            <w:r>
              <w:t>twenty-three y</w:t>
            </w:r>
            <w:r w:rsidRPr="00A1271C">
              <w:t xml:space="preserve">ear </w:t>
            </w:r>
            <w:r>
              <w:t>l</w:t>
            </w:r>
            <w:r w:rsidRPr="00A1271C">
              <w:t xml:space="preserve">ongitudinal </w:t>
            </w:r>
            <w:r>
              <w:t>s</w:t>
            </w:r>
            <w:r w:rsidRPr="00A1271C">
              <w:t>tudy. </w:t>
            </w:r>
            <w:r w:rsidRPr="00A1271C">
              <w:rPr>
                <w:i/>
                <w:iCs/>
              </w:rPr>
              <w:t>Journal of Affective Disorders</w:t>
            </w:r>
            <w:r w:rsidRPr="00542977">
              <w:rPr>
                <w:i/>
                <w:iCs/>
              </w:rPr>
              <w:t>, 190</w:t>
            </w:r>
            <w:r>
              <w:t xml:space="preserve">, 84-92. </w:t>
            </w:r>
            <w:r w:rsidRPr="00702A84">
              <w:t>https://doi.org/10.1016/j.jad.2015.09.072</w:t>
            </w:r>
          </w:p>
        </w:tc>
      </w:tr>
      <w:tr w:rsidR="00257EC1" w:rsidRPr="00CA6F02" w14:paraId="69F3020E" w14:textId="77777777" w:rsidTr="007922DF">
        <w:trPr>
          <w:cantSplit/>
          <w:trHeight w:val="772"/>
        </w:trPr>
        <w:tc>
          <w:tcPr>
            <w:tcW w:w="993" w:type="dxa"/>
          </w:tcPr>
          <w:p w14:paraId="384EA7BB" w14:textId="77777777" w:rsidR="00257EC1" w:rsidRDefault="00257EC1" w:rsidP="00257EC1">
            <w:pPr>
              <w:pStyle w:val="ListParagraph"/>
              <w:numPr>
                <w:ilvl w:val="0"/>
                <w:numId w:val="28"/>
              </w:numPr>
            </w:pPr>
          </w:p>
        </w:tc>
        <w:tc>
          <w:tcPr>
            <w:tcW w:w="8046" w:type="dxa"/>
          </w:tcPr>
          <w:p w14:paraId="3C858959" w14:textId="77777777" w:rsidR="00257EC1" w:rsidRPr="001442DF" w:rsidRDefault="00257EC1" w:rsidP="00257EC1">
            <w:r w:rsidRPr="00C50544">
              <w:t>Mamon, D., Solomon, Z.</w:t>
            </w:r>
            <w:r>
              <w:t xml:space="preserve">, &amp; </w:t>
            </w:r>
            <w:r w:rsidRPr="0000567C">
              <w:t xml:space="preserve">Dekel, S. </w:t>
            </w:r>
            <w:r>
              <w:t xml:space="preserve">(2016). Obsessive compulsive symptoms predict posttraumatic growth: A longitudinal study. </w:t>
            </w:r>
            <w:r w:rsidRPr="009D3EAD">
              <w:rPr>
                <w:i/>
                <w:iCs/>
              </w:rPr>
              <w:t>Journal of Loss and Trauma</w:t>
            </w:r>
            <w:r>
              <w:t xml:space="preserve">. </w:t>
            </w:r>
            <w:r w:rsidRPr="00524D9B">
              <w:rPr>
                <w:i/>
                <w:iCs/>
              </w:rPr>
              <w:t>21</w:t>
            </w:r>
            <w:r>
              <w:t>(6)</w:t>
            </w:r>
            <w:r w:rsidRPr="00214AAD">
              <w:t xml:space="preserve">, </w:t>
            </w:r>
            <w:r w:rsidRPr="00524D9B">
              <w:t>484–491</w:t>
            </w:r>
            <w:r>
              <w:t>.</w:t>
            </w:r>
            <w:r w:rsidRPr="00524D9B">
              <w:t xml:space="preserve"> </w:t>
            </w:r>
            <w:r>
              <w:t>https://doi.org/</w:t>
            </w:r>
            <w:r w:rsidRPr="00682D18">
              <w:t>10.1080/15325024.2015.1117931</w:t>
            </w:r>
          </w:p>
        </w:tc>
      </w:tr>
      <w:tr w:rsidR="00257EC1" w:rsidRPr="00CA6F02" w14:paraId="12004857" w14:textId="77777777" w:rsidTr="007922DF">
        <w:trPr>
          <w:cantSplit/>
          <w:trHeight w:val="550"/>
        </w:trPr>
        <w:tc>
          <w:tcPr>
            <w:tcW w:w="993" w:type="dxa"/>
          </w:tcPr>
          <w:p w14:paraId="2AA2D46A" w14:textId="77777777" w:rsidR="00257EC1" w:rsidRDefault="00257EC1" w:rsidP="00257EC1">
            <w:pPr>
              <w:pStyle w:val="ListParagraph"/>
              <w:numPr>
                <w:ilvl w:val="0"/>
                <w:numId w:val="28"/>
              </w:numPr>
            </w:pPr>
          </w:p>
        </w:tc>
        <w:tc>
          <w:tcPr>
            <w:tcW w:w="8046" w:type="dxa"/>
          </w:tcPr>
          <w:p w14:paraId="43BBAD9D" w14:textId="77777777" w:rsidR="00257EC1" w:rsidRPr="001B280B" w:rsidRDefault="00257EC1" w:rsidP="00257EC1">
            <w:r w:rsidRPr="00B3525D">
              <w:t>Levin, Y</w:t>
            </w:r>
            <w:r>
              <w:t xml:space="preserve">., </w:t>
            </w:r>
            <w:r w:rsidRPr="00B3525D">
              <w:t>Greene, T</w:t>
            </w:r>
            <w:r>
              <w:t>., &amp;</w:t>
            </w:r>
            <w:r w:rsidRPr="00B3525D">
              <w:t xml:space="preserve"> Solomon, Z.</w:t>
            </w:r>
            <w:r>
              <w:t xml:space="preserve"> (2016). </w:t>
            </w:r>
            <w:r w:rsidRPr="00B3525D">
              <w:t xml:space="preserve">PTSD </w:t>
            </w:r>
            <w:r>
              <w:t>s</w:t>
            </w:r>
            <w:r w:rsidRPr="00B3525D">
              <w:t xml:space="preserve">ymptoms and </w:t>
            </w:r>
            <w:r>
              <w:t>m</w:t>
            </w:r>
            <w:r w:rsidRPr="00B3525D">
              <w:t xml:space="preserve">artial </w:t>
            </w:r>
            <w:r>
              <w:t>a</w:t>
            </w:r>
            <w:r w:rsidRPr="00B3525D">
              <w:t xml:space="preserve">djustment among </w:t>
            </w:r>
            <w:r>
              <w:t>e</w:t>
            </w:r>
            <w:r w:rsidRPr="00B3525D">
              <w:t xml:space="preserve">x-POWs’ </w:t>
            </w:r>
            <w:r>
              <w:t>w</w:t>
            </w:r>
            <w:r w:rsidRPr="00B3525D">
              <w:t>ives</w:t>
            </w:r>
            <w:r>
              <w:t>.</w:t>
            </w:r>
            <w:r w:rsidRPr="00B3525D">
              <w:t xml:space="preserve"> </w:t>
            </w:r>
            <w:r w:rsidRPr="00AD2F11">
              <w:rPr>
                <w:i/>
                <w:iCs/>
              </w:rPr>
              <w:t xml:space="preserve">Journal of Family </w:t>
            </w:r>
            <w:r w:rsidRPr="00542977">
              <w:rPr>
                <w:i/>
                <w:iCs/>
              </w:rPr>
              <w:t>Psychology</w:t>
            </w:r>
            <w:r>
              <w:rPr>
                <w:i/>
                <w:iCs/>
              </w:rPr>
              <w:t>,</w:t>
            </w:r>
            <w:r w:rsidRPr="00542977">
              <w:rPr>
                <w:i/>
                <w:iCs/>
              </w:rPr>
              <w:t xml:space="preserve"> </w:t>
            </w:r>
            <w:r w:rsidRPr="004C6B49">
              <w:rPr>
                <w:i/>
                <w:iCs/>
              </w:rPr>
              <w:t>30</w:t>
            </w:r>
            <w:r>
              <w:t>(1)</w:t>
            </w:r>
            <w:r w:rsidRPr="00481F1D">
              <w:t>, 72</w:t>
            </w:r>
            <w:r>
              <w:t>-</w:t>
            </w:r>
            <w:r w:rsidRPr="00481F1D">
              <w:t>81.</w:t>
            </w:r>
            <w:r>
              <w:t xml:space="preserve"> </w:t>
            </w:r>
            <w:r w:rsidRPr="00702A84">
              <w:t>http://dx.doi.org/10.1037/fam0000170</w:t>
            </w:r>
          </w:p>
        </w:tc>
      </w:tr>
      <w:tr w:rsidR="00257EC1" w:rsidRPr="00CA6F02" w14:paraId="0D8DD41D" w14:textId="77777777" w:rsidTr="007922DF">
        <w:trPr>
          <w:cantSplit/>
          <w:trHeight w:val="772"/>
        </w:trPr>
        <w:tc>
          <w:tcPr>
            <w:tcW w:w="993" w:type="dxa"/>
          </w:tcPr>
          <w:p w14:paraId="2FE3DF17" w14:textId="77777777" w:rsidR="00257EC1" w:rsidRDefault="00257EC1" w:rsidP="00257EC1">
            <w:pPr>
              <w:pStyle w:val="ListParagraph"/>
              <w:numPr>
                <w:ilvl w:val="0"/>
                <w:numId w:val="28"/>
              </w:numPr>
            </w:pPr>
          </w:p>
        </w:tc>
        <w:tc>
          <w:tcPr>
            <w:tcW w:w="8046" w:type="dxa"/>
          </w:tcPr>
          <w:p w14:paraId="53F232A5" w14:textId="77777777" w:rsidR="00257EC1" w:rsidRPr="006D4D93" w:rsidRDefault="00257EC1" w:rsidP="00257EC1">
            <w:r w:rsidRPr="00AF2E8E">
              <w:t>Zerach, G., Levi-Belz, Y., Michelson, M., &amp; Solomon, Z.</w:t>
            </w:r>
            <w:r>
              <w:t xml:space="preserve"> (2016).</w:t>
            </w:r>
            <w:r w:rsidRPr="00AF2E8E">
              <w:t xml:space="preserve"> Suicidal </w:t>
            </w:r>
            <w:r>
              <w:t>i</w:t>
            </w:r>
            <w:r w:rsidRPr="00AF2E8E">
              <w:t>deation among</w:t>
            </w:r>
            <w:r>
              <w:t xml:space="preserve"> w</w:t>
            </w:r>
            <w:r w:rsidRPr="00C51ADA">
              <w:t>ives</w:t>
            </w:r>
            <w:r>
              <w:t xml:space="preserve"> of</w:t>
            </w:r>
            <w:r w:rsidRPr="00AF2E8E">
              <w:t xml:space="preserve"> </w:t>
            </w:r>
            <w:r>
              <w:t>f</w:t>
            </w:r>
            <w:r w:rsidRPr="00AF2E8E">
              <w:t xml:space="preserve">ormer </w:t>
            </w:r>
            <w:r>
              <w:t>p</w:t>
            </w:r>
            <w:r w:rsidRPr="00AF2E8E">
              <w:t xml:space="preserve">risoners of: A </w:t>
            </w:r>
            <w:r>
              <w:t>l</w:t>
            </w:r>
            <w:r w:rsidRPr="00AF2E8E">
              <w:t xml:space="preserve">ongitudinal </w:t>
            </w:r>
            <w:r>
              <w:t>d</w:t>
            </w:r>
            <w:r w:rsidRPr="00AF2E8E">
              <w:t xml:space="preserve">yadic </w:t>
            </w:r>
            <w:r>
              <w:t>s</w:t>
            </w:r>
            <w:r w:rsidRPr="00AF2E8E">
              <w:t xml:space="preserve">tudy. </w:t>
            </w:r>
            <w:r w:rsidRPr="00AF2E8E">
              <w:rPr>
                <w:i/>
                <w:iCs/>
              </w:rPr>
              <w:t>Psychiatry: Interpersonal and Biological Processes</w:t>
            </w:r>
            <w:r>
              <w:t xml:space="preserve">, </w:t>
            </w:r>
            <w:r w:rsidRPr="001E469A">
              <w:rPr>
                <w:i/>
                <w:iCs/>
              </w:rPr>
              <w:t>79</w:t>
            </w:r>
            <w:r>
              <w:t>(2)</w:t>
            </w:r>
            <w:r w:rsidRPr="00453574">
              <w:t>,</w:t>
            </w:r>
            <w:r>
              <w:t xml:space="preserve"> </w:t>
            </w:r>
            <w:r w:rsidRPr="00453574">
              <w:t>147-163.</w:t>
            </w:r>
            <w:r>
              <w:t xml:space="preserve"> https://doi.org/</w:t>
            </w:r>
            <w:r w:rsidRPr="001E469A">
              <w:t>10.1080/00332747.2015.1124643</w:t>
            </w:r>
            <w:r>
              <w:t xml:space="preserve"> </w:t>
            </w:r>
          </w:p>
        </w:tc>
      </w:tr>
      <w:tr w:rsidR="00257EC1" w:rsidRPr="00CA6F02" w14:paraId="78E38CED" w14:textId="77777777" w:rsidTr="007922DF">
        <w:trPr>
          <w:cantSplit/>
          <w:trHeight w:val="772"/>
        </w:trPr>
        <w:tc>
          <w:tcPr>
            <w:tcW w:w="993" w:type="dxa"/>
          </w:tcPr>
          <w:p w14:paraId="150F0CCB" w14:textId="77777777" w:rsidR="00257EC1" w:rsidRDefault="00257EC1" w:rsidP="00257EC1">
            <w:pPr>
              <w:pStyle w:val="ListParagraph"/>
              <w:numPr>
                <w:ilvl w:val="0"/>
                <w:numId w:val="28"/>
              </w:numPr>
            </w:pPr>
          </w:p>
        </w:tc>
        <w:tc>
          <w:tcPr>
            <w:tcW w:w="8046" w:type="dxa"/>
          </w:tcPr>
          <w:p w14:paraId="7D6A7A52" w14:textId="77777777" w:rsidR="00257EC1" w:rsidRPr="00BE34DF" w:rsidRDefault="00257EC1" w:rsidP="00257EC1">
            <w:r w:rsidRPr="002946D1">
              <w:t>Lavi, T., Itzhaky, L., Menahem, M., &amp; Solomon, Z.</w:t>
            </w:r>
            <w:r>
              <w:t xml:space="preserve"> (2016).</w:t>
            </w:r>
            <w:r w:rsidRPr="002946D1">
              <w:t xml:space="preserve"> Adolescents on the front</w:t>
            </w:r>
            <w:r>
              <w:t xml:space="preserve"> </w:t>
            </w:r>
            <w:r w:rsidRPr="002946D1">
              <w:t xml:space="preserve">line: </w:t>
            </w:r>
            <w:r>
              <w:t>Exposure to shelling v</w:t>
            </w:r>
            <w:r w:rsidRPr="00D74068">
              <w:t xml:space="preserve">ia </w:t>
            </w:r>
            <w:r>
              <w:t>t</w:t>
            </w:r>
            <w:r w:rsidRPr="00D74068">
              <w:t xml:space="preserve">elevision and the </w:t>
            </w:r>
            <w:r>
              <w:t>p</w:t>
            </w:r>
            <w:r w:rsidRPr="00D74068">
              <w:t xml:space="preserve">arental </w:t>
            </w:r>
            <w:r>
              <w:t>r</w:t>
            </w:r>
            <w:r w:rsidRPr="00D74068">
              <w:t>ole</w:t>
            </w:r>
            <w:r w:rsidRPr="002946D1">
              <w:t xml:space="preserve">. </w:t>
            </w:r>
            <w:r w:rsidRPr="002946D1">
              <w:rPr>
                <w:i/>
                <w:iCs/>
              </w:rPr>
              <w:t>Psychiatry</w:t>
            </w:r>
            <w:r>
              <w:t xml:space="preserve">, </w:t>
            </w:r>
            <w:r w:rsidRPr="00D74068">
              <w:rPr>
                <w:i/>
                <w:iCs/>
              </w:rPr>
              <w:t>79</w:t>
            </w:r>
            <w:r>
              <w:t xml:space="preserve">(1), </w:t>
            </w:r>
            <w:r w:rsidRPr="00D22FF8">
              <w:t>85</w:t>
            </w:r>
            <w:r>
              <w:t>-</w:t>
            </w:r>
            <w:r w:rsidRPr="00D22FF8">
              <w:t>94</w:t>
            </w:r>
            <w:r>
              <w:rPr>
                <w:i/>
                <w:iCs/>
              </w:rPr>
              <w:t>.</w:t>
            </w:r>
            <w:r>
              <w:t xml:space="preserve"> https://doi.org/</w:t>
            </w:r>
            <w:r w:rsidRPr="00D74068">
              <w:t>10.1080/00332747.2015.1084471</w:t>
            </w:r>
          </w:p>
        </w:tc>
      </w:tr>
      <w:tr w:rsidR="00257EC1" w:rsidRPr="00CA6F02" w14:paraId="753FCC31" w14:textId="77777777" w:rsidTr="007922DF">
        <w:trPr>
          <w:cantSplit/>
          <w:trHeight w:val="772"/>
        </w:trPr>
        <w:tc>
          <w:tcPr>
            <w:tcW w:w="993" w:type="dxa"/>
          </w:tcPr>
          <w:p w14:paraId="4CA26B17" w14:textId="77777777" w:rsidR="00257EC1" w:rsidRDefault="00257EC1" w:rsidP="00257EC1">
            <w:pPr>
              <w:pStyle w:val="ListParagraph"/>
              <w:numPr>
                <w:ilvl w:val="0"/>
                <w:numId w:val="28"/>
              </w:numPr>
            </w:pPr>
          </w:p>
        </w:tc>
        <w:tc>
          <w:tcPr>
            <w:tcW w:w="8046" w:type="dxa"/>
          </w:tcPr>
          <w:p w14:paraId="0DF3291A" w14:textId="77777777" w:rsidR="00257EC1" w:rsidRDefault="00257EC1" w:rsidP="00257EC1">
            <w:pPr>
              <w:rPr>
                <w:i/>
                <w:iCs/>
                <w:lang w:val="en-GB"/>
              </w:rPr>
            </w:pPr>
            <w:r w:rsidRPr="009D12AD">
              <w:rPr>
                <w:lang w:val="en-GB"/>
              </w:rPr>
              <w:t>Lahav, Y., Kanat-Maymon, Y., &amp; Solomon, Z.</w:t>
            </w:r>
            <w:r>
              <w:rPr>
                <w:lang w:val="en-GB"/>
              </w:rPr>
              <w:t xml:space="preserve"> (2016)</w:t>
            </w:r>
            <w:r w:rsidRPr="009D12AD">
              <w:rPr>
                <w:lang w:val="en-GB"/>
              </w:rPr>
              <w:t xml:space="preserve"> Secondary traumatization and attachment</w:t>
            </w:r>
            <w:r>
              <w:rPr>
                <w:lang w:val="en-GB"/>
              </w:rPr>
              <w:t xml:space="preserve"> among wives of former POWs: A l</w:t>
            </w:r>
            <w:r w:rsidRPr="009D12AD">
              <w:rPr>
                <w:lang w:val="en-GB"/>
              </w:rPr>
              <w:t xml:space="preserve">ongitudinal </w:t>
            </w:r>
            <w:r>
              <w:rPr>
                <w:lang w:val="en-GB"/>
              </w:rPr>
              <w:t>s</w:t>
            </w:r>
            <w:r w:rsidRPr="009D12AD">
              <w:rPr>
                <w:lang w:val="en-GB"/>
              </w:rPr>
              <w:t xml:space="preserve">tudy. </w:t>
            </w:r>
            <w:r w:rsidRPr="009D12AD">
              <w:rPr>
                <w:i/>
                <w:iCs/>
                <w:lang w:val="en-GB"/>
              </w:rPr>
              <w:t>Attachment &amp; Human Development</w:t>
            </w:r>
            <w:r>
              <w:rPr>
                <w:i/>
                <w:iCs/>
                <w:lang w:val="en-GB"/>
              </w:rPr>
              <w:t>, 18</w:t>
            </w:r>
            <w:r>
              <w:rPr>
                <w:lang w:val="en-GB"/>
              </w:rPr>
              <w:t>(2)</w:t>
            </w:r>
            <w:r w:rsidRPr="00D22FF8">
              <w:rPr>
                <w:lang w:val="en-GB"/>
              </w:rPr>
              <w:t>,</w:t>
            </w:r>
            <w:r>
              <w:rPr>
                <w:lang w:val="en-GB"/>
              </w:rPr>
              <w:t xml:space="preserve"> </w:t>
            </w:r>
            <w:r w:rsidRPr="00D22FF8">
              <w:rPr>
                <w:lang w:val="en-GB"/>
              </w:rPr>
              <w:t>141-153</w:t>
            </w:r>
            <w:r>
              <w:rPr>
                <w:i/>
                <w:iCs/>
                <w:lang w:val="en-GB"/>
              </w:rPr>
              <w:t>.</w:t>
            </w:r>
          </w:p>
          <w:p w14:paraId="447C7275" w14:textId="77777777" w:rsidR="00257EC1" w:rsidRPr="002946D1" w:rsidRDefault="00257EC1" w:rsidP="00257EC1">
            <w:r>
              <w:t>https://doi.org/</w:t>
            </w:r>
            <w:r w:rsidRPr="003C4D4B">
              <w:t>10.1080/14616734.2015.1121502</w:t>
            </w:r>
          </w:p>
        </w:tc>
      </w:tr>
      <w:tr w:rsidR="00257EC1" w:rsidRPr="00CA6F02" w14:paraId="7E0058E9" w14:textId="77777777" w:rsidTr="007922DF">
        <w:trPr>
          <w:cantSplit/>
          <w:trHeight w:val="772"/>
        </w:trPr>
        <w:tc>
          <w:tcPr>
            <w:tcW w:w="993" w:type="dxa"/>
          </w:tcPr>
          <w:p w14:paraId="2B895DE7" w14:textId="77777777" w:rsidR="00257EC1" w:rsidRDefault="00257EC1" w:rsidP="00257EC1">
            <w:pPr>
              <w:pStyle w:val="ListParagraph"/>
              <w:numPr>
                <w:ilvl w:val="0"/>
                <w:numId w:val="28"/>
              </w:numPr>
            </w:pPr>
          </w:p>
        </w:tc>
        <w:tc>
          <w:tcPr>
            <w:tcW w:w="8046" w:type="dxa"/>
          </w:tcPr>
          <w:p w14:paraId="4FE42230" w14:textId="77777777" w:rsidR="00257EC1" w:rsidRPr="009D12AD" w:rsidRDefault="00257EC1" w:rsidP="00257EC1">
            <w:pPr>
              <w:rPr>
                <w:lang w:val="en-GB"/>
              </w:rPr>
            </w:pPr>
            <w:r w:rsidRPr="00420296">
              <w:t>Zerach, G., &amp; Solomon, Z. (2016). Low levels of posttraumatic stress symptoms and psychiatric symptomatology among third-generation Holocaust survivors whose fathers were war veterans. </w:t>
            </w:r>
            <w:r w:rsidRPr="00420296">
              <w:rPr>
                <w:i/>
                <w:iCs/>
              </w:rPr>
              <w:t>Journal of Psychiatric Research</w:t>
            </w:r>
            <w:r w:rsidRPr="00420296">
              <w:t>, </w:t>
            </w:r>
            <w:r w:rsidRPr="00420296">
              <w:rPr>
                <w:i/>
                <w:iCs/>
              </w:rPr>
              <w:t>73</w:t>
            </w:r>
            <w:r w:rsidRPr="00420296">
              <w:t>, 25-33.</w:t>
            </w:r>
            <w:r>
              <w:rPr>
                <w:lang w:val="en-GB"/>
              </w:rPr>
              <w:t xml:space="preserve"> </w:t>
            </w:r>
            <w:r w:rsidRPr="00702A84">
              <w:rPr>
                <w:lang w:val="en-GB"/>
              </w:rPr>
              <w:t>https://doi.org/10.1016/j.jpsychires.2015.11.014</w:t>
            </w:r>
          </w:p>
        </w:tc>
      </w:tr>
      <w:tr w:rsidR="00257EC1" w:rsidRPr="00CA6F02" w14:paraId="48A6DC7A" w14:textId="77777777" w:rsidTr="007922DF">
        <w:trPr>
          <w:cantSplit/>
          <w:trHeight w:val="772"/>
        </w:trPr>
        <w:tc>
          <w:tcPr>
            <w:tcW w:w="993" w:type="dxa"/>
          </w:tcPr>
          <w:p w14:paraId="6E5FDBCD" w14:textId="77777777" w:rsidR="00257EC1" w:rsidRDefault="00257EC1" w:rsidP="00257EC1">
            <w:pPr>
              <w:pStyle w:val="ListParagraph"/>
              <w:numPr>
                <w:ilvl w:val="0"/>
                <w:numId w:val="28"/>
              </w:numPr>
            </w:pPr>
          </w:p>
        </w:tc>
        <w:tc>
          <w:tcPr>
            <w:tcW w:w="8046" w:type="dxa"/>
          </w:tcPr>
          <w:p w14:paraId="6E803CBC" w14:textId="77777777" w:rsidR="00257EC1" w:rsidRPr="00F513C2" w:rsidRDefault="00257EC1" w:rsidP="00257EC1">
            <w:r w:rsidRPr="002840B9">
              <w:t xml:space="preserve">Lahav, Y., </w:t>
            </w:r>
            <w:r>
              <w:t xml:space="preserve">Solomon, </w:t>
            </w:r>
            <w:r w:rsidRPr="002840B9">
              <w:t>Z.</w:t>
            </w:r>
            <w:r>
              <w:t>, &amp; Levin, Y.</w:t>
            </w:r>
            <w:r w:rsidRPr="002840B9">
              <w:t xml:space="preserve"> (</w:t>
            </w:r>
            <w:r>
              <w:t>2016</w:t>
            </w:r>
            <w:r w:rsidRPr="002840B9">
              <w:t>)</w:t>
            </w:r>
            <w:r>
              <w:t>.</w:t>
            </w:r>
            <w:r w:rsidRPr="002840B9">
              <w:t xml:space="preserve"> Posttraumatic growth and perceived health: The role of posttraumatic stress symptoms. </w:t>
            </w:r>
            <w:r w:rsidRPr="002840B9">
              <w:rPr>
                <w:i/>
                <w:iCs/>
              </w:rPr>
              <w:t>American Journal of Orthopsychiatry</w:t>
            </w:r>
            <w:r>
              <w:rPr>
                <w:i/>
                <w:iCs/>
              </w:rPr>
              <w:t>, 86</w:t>
            </w:r>
            <w:r>
              <w:t xml:space="preserve">(6), 693-703. </w:t>
            </w:r>
            <w:hyperlink r:id="rId23" w:tgtFrame="_blank" w:history="1">
              <w:r>
                <w:rPr>
                  <w:rStyle w:val="Hyperlink"/>
                  <w:color w:val="auto"/>
                  <w:u w:val="none"/>
                </w:rPr>
                <w:t>https://doi.org/</w:t>
              </w:r>
              <w:r w:rsidRPr="00006294">
                <w:rPr>
                  <w:rStyle w:val="Hyperlink"/>
                  <w:color w:val="auto"/>
                  <w:u w:val="none"/>
                </w:rPr>
                <w:t>10.1037/ort0000155</w:t>
              </w:r>
            </w:hyperlink>
          </w:p>
        </w:tc>
      </w:tr>
      <w:tr w:rsidR="00257EC1" w:rsidRPr="00CA6F02" w14:paraId="21DD5429" w14:textId="77777777" w:rsidTr="007922DF">
        <w:trPr>
          <w:cantSplit/>
          <w:trHeight w:val="772"/>
        </w:trPr>
        <w:tc>
          <w:tcPr>
            <w:tcW w:w="993" w:type="dxa"/>
          </w:tcPr>
          <w:p w14:paraId="4465089D" w14:textId="77777777" w:rsidR="00257EC1" w:rsidRDefault="00257EC1" w:rsidP="00257EC1">
            <w:pPr>
              <w:pStyle w:val="ListParagraph"/>
              <w:numPr>
                <w:ilvl w:val="0"/>
                <w:numId w:val="28"/>
              </w:numPr>
            </w:pPr>
          </w:p>
        </w:tc>
        <w:tc>
          <w:tcPr>
            <w:tcW w:w="8046" w:type="dxa"/>
          </w:tcPr>
          <w:p w14:paraId="73085622" w14:textId="77777777" w:rsidR="00257EC1" w:rsidRPr="002840B9" w:rsidRDefault="00257EC1" w:rsidP="00257EC1">
            <w:r w:rsidRPr="00B77B38">
              <w:t>Lahav, Y., Bellin, S. E., &amp; Solomon, Z. (</w:t>
            </w:r>
            <w:r>
              <w:t>2016</w:t>
            </w:r>
            <w:r w:rsidRPr="00B77B38">
              <w:t>)</w:t>
            </w:r>
            <w:r>
              <w:t>.</w:t>
            </w:r>
            <w:r w:rsidRPr="00B77B38">
              <w:t xml:space="preserve"> Posttraumatic growth and shattered world assumptions among ex-POWs: The role of dissociation. </w:t>
            </w:r>
            <w:r w:rsidRPr="00B77B38">
              <w:rPr>
                <w:i/>
                <w:iCs/>
              </w:rPr>
              <w:t>Psychiatry: Interpersonal and Biological Processes</w:t>
            </w:r>
            <w:r>
              <w:t xml:space="preserve">, </w:t>
            </w:r>
            <w:r w:rsidRPr="00EA74B9">
              <w:rPr>
                <w:i/>
                <w:iCs/>
              </w:rPr>
              <w:t>79</w:t>
            </w:r>
            <w:r>
              <w:t>(4),</w:t>
            </w:r>
            <w:r>
              <w:rPr>
                <w:i/>
                <w:iCs/>
              </w:rPr>
              <w:t xml:space="preserve"> </w:t>
            </w:r>
            <w:r w:rsidRPr="00D22FF8">
              <w:t>418–432</w:t>
            </w:r>
            <w:r>
              <w:t xml:space="preserve">. </w:t>
            </w:r>
            <w:r w:rsidRPr="00214AAD">
              <w:t>https://doi.org/10.1080/00332747.2016.1142776</w:t>
            </w:r>
          </w:p>
        </w:tc>
      </w:tr>
      <w:tr w:rsidR="00257EC1" w:rsidRPr="00CA6F02" w14:paraId="6EE53FC6" w14:textId="77777777" w:rsidTr="007922DF">
        <w:trPr>
          <w:cantSplit/>
          <w:trHeight w:val="772"/>
        </w:trPr>
        <w:tc>
          <w:tcPr>
            <w:tcW w:w="993" w:type="dxa"/>
          </w:tcPr>
          <w:p w14:paraId="42F25B79" w14:textId="77777777" w:rsidR="00257EC1" w:rsidRDefault="00257EC1" w:rsidP="00257EC1">
            <w:pPr>
              <w:pStyle w:val="ListParagraph"/>
              <w:numPr>
                <w:ilvl w:val="0"/>
                <w:numId w:val="28"/>
              </w:numPr>
            </w:pPr>
          </w:p>
        </w:tc>
        <w:tc>
          <w:tcPr>
            <w:tcW w:w="8046" w:type="dxa"/>
          </w:tcPr>
          <w:p w14:paraId="66ABFBBC" w14:textId="77777777" w:rsidR="00257EC1" w:rsidRPr="00B77B38" w:rsidRDefault="00257EC1" w:rsidP="00257EC1">
            <w:r w:rsidRPr="007616F3">
              <w:t>Zerach, G., &amp; Solomon, Z.</w:t>
            </w:r>
            <w:r>
              <w:t xml:space="preserve"> (2016).</w:t>
            </w:r>
            <w:r w:rsidRPr="007616F3">
              <w:t xml:space="preserve"> A relational model for the intergenerational transmission of captivity trauma: A twenty three-year longitudinal study. </w:t>
            </w:r>
            <w:r w:rsidRPr="007616F3">
              <w:rPr>
                <w:i/>
                <w:iCs/>
              </w:rPr>
              <w:t>Psychiatry: Interpersonal and Biological Processes</w:t>
            </w:r>
            <w:r>
              <w:t>,</w:t>
            </w:r>
            <w:r w:rsidRPr="009C0CAE">
              <w:t xml:space="preserve"> </w:t>
            </w:r>
            <w:r w:rsidRPr="009C0CAE">
              <w:rPr>
                <w:i/>
                <w:iCs/>
              </w:rPr>
              <w:t>79</w:t>
            </w:r>
            <w:r>
              <w:t>(3),</w:t>
            </w:r>
            <w:r w:rsidRPr="00710AE9">
              <w:t xml:space="preserve"> </w:t>
            </w:r>
            <w:r>
              <w:t>297-</w:t>
            </w:r>
            <w:r w:rsidRPr="00710AE9">
              <w:t>316.</w:t>
            </w:r>
            <w:r>
              <w:t xml:space="preserve"> https://doi.org/</w:t>
            </w:r>
            <w:r w:rsidRPr="0075593C">
              <w:t>10.1080/00332747.2016.1142775</w:t>
            </w:r>
          </w:p>
        </w:tc>
      </w:tr>
      <w:tr w:rsidR="00257EC1" w:rsidRPr="00CA6F02" w14:paraId="56581A27" w14:textId="77777777" w:rsidTr="007922DF">
        <w:trPr>
          <w:cantSplit/>
          <w:trHeight w:val="772"/>
        </w:trPr>
        <w:tc>
          <w:tcPr>
            <w:tcW w:w="993" w:type="dxa"/>
          </w:tcPr>
          <w:p w14:paraId="6BCC7F05" w14:textId="77777777" w:rsidR="00257EC1" w:rsidRDefault="00257EC1" w:rsidP="00257EC1">
            <w:pPr>
              <w:pStyle w:val="ListParagraph"/>
              <w:numPr>
                <w:ilvl w:val="0"/>
                <w:numId w:val="28"/>
              </w:numPr>
            </w:pPr>
          </w:p>
        </w:tc>
        <w:tc>
          <w:tcPr>
            <w:tcW w:w="8046" w:type="dxa"/>
          </w:tcPr>
          <w:p w14:paraId="1F31D8D5" w14:textId="77777777" w:rsidR="00257EC1" w:rsidRPr="007616F3" w:rsidRDefault="00257EC1" w:rsidP="00257EC1">
            <w:r>
              <w:t xml:space="preserve">Dekel, S., Mamon, D., </w:t>
            </w:r>
            <w:r w:rsidRPr="00675DCD">
              <w:t>Solomon, Z.</w:t>
            </w:r>
            <w:r>
              <w:t>,</w:t>
            </w:r>
            <w:r>
              <w:rPr>
                <w:rFonts w:ascii="JNBNP C+ Adv O T 863180fb" w:hAnsi="JNBNP C+ Adv O T 863180fb" w:cs="JNBNP C+ Adv O T 863180fb"/>
                <w:color w:val="000000"/>
                <w:sz w:val="21"/>
                <w:szCs w:val="21"/>
                <w:lang w:eastAsia="en-US"/>
              </w:rPr>
              <w:t xml:space="preserve"> </w:t>
            </w:r>
            <w:r w:rsidRPr="002E5401">
              <w:t>Lanman</w:t>
            </w:r>
            <w:r>
              <w:t xml:space="preserve">, O., &amp; </w:t>
            </w:r>
            <w:r w:rsidRPr="002E5401">
              <w:t>Dishy</w:t>
            </w:r>
            <w:r>
              <w:t xml:space="preserve">, G. </w:t>
            </w:r>
            <w:r w:rsidRPr="00675DCD">
              <w:t>(</w:t>
            </w:r>
            <w:r>
              <w:t>2016). Can g</w:t>
            </w:r>
            <w:r w:rsidRPr="00675DCD">
              <w:t xml:space="preserve">uilt </w:t>
            </w:r>
            <w:r>
              <w:t>l</w:t>
            </w:r>
            <w:r w:rsidRPr="00675DCD">
              <w:t xml:space="preserve">ead to </w:t>
            </w:r>
            <w:r>
              <w:t>p</w:t>
            </w:r>
            <w:r w:rsidRPr="00675DCD">
              <w:t xml:space="preserve">sychological </w:t>
            </w:r>
            <w:r>
              <w:t>g</w:t>
            </w:r>
            <w:r w:rsidRPr="00675DCD">
              <w:t xml:space="preserve">rowth </w:t>
            </w:r>
            <w:r>
              <w:t>f</w:t>
            </w:r>
            <w:r w:rsidRPr="00675DCD">
              <w:t xml:space="preserve">ollowing </w:t>
            </w:r>
            <w:r>
              <w:t>t</w:t>
            </w:r>
            <w:r w:rsidRPr="00675DCD">
              <w:t xml:space="preserve">rauma </w:t>
            </w:r>
            <w:r>
              <w:t>e</w:t>
            </w:r>
            <w:r w:rsidRPr="00675DCD">
              <w:t xml:space="preserve">xposure? </w:t>
            </w:r>
            <w:r w:rsidRPr="00675DCD">
              <w:rPr>
                <w:i/>
                <w:iCs/>
              </w:rPr>
              <w:t>Psychiatry Research</w:t>
            </w:r>
            <w:r>
              <w:t xml:space="preserve">, </w:t>
            </w:r>
            <w:r w:rsidRPr="00310EFB">
              <w:rPr>
                <w:i/>
                <w:iCs/>
              </w:rPr>
              <w:t>236</w:t>
            </w:r>
            <w:r>
              <w:t>, 196-</w:t>
            </w:r>
            <w:r w:rsidRPr="00F618E8">
              <w:t>198</w:t>
            </w:r>
            <w:r>
              <w:rPr>
                <w:i/>
                <w:iCs/>
              </w:rPr>
              <w:t>.</w:t>
            </w:r>
            <w:r>
              <w:t xml:space="preserve"> https://doi.org/</w:t>
            </w:r>
            <w:r w:rsidRPr="00F513C2">
              <w:t>10.1016/j.psychres.2016.01.011</w:t>
            </w:r>
          </w:p>
        </w:tc>
      </w:tr>
      <w:tr w:rsidR="00257EC1" w:rsidRPr="00CA6F02" w14:paraId="035F8ECE" w14:textId="77777777" w:rsidTr="007922DF">
        <w:trPr>
          <w:cantSplit/>
          <w:trHeight w:val="772"/>
        </w:trPr>
        <w:tc>
          <w:tcPr>
            <w:tcW w:w="993" w:type="dxa"/>
          </w:tcPr>
          <w:p w14:paraId="0CF01B8B" w14:textId="77777777" w:rsidR="00257EC1" w:rsidRDefault="00257EC1" w:rsidP="00257EC1">
            <w:pPr>
              <w:pStyle w:val="ListParagraph"/>
              <w:numPr>
                <w:ilvl w:val="0"/>
                <w:numId w:val="28"/>
              </w:numPr>
            </w:pPr>
          </w:p>
        </w:tc>
        <w:tc>
          <w:tcPr>
            <w:tcW w:w="8046" w:type="dxa"/>
          </w:tcPr>
          <w:p w14:paraId="725D6102" w14:textId="77777777" w:rsidR="00257EC1" w:rsidRPr="0031704B" w:rsidRDefault="00257EC1" w:rsidP="00257EC1">
            <w:r w:rsidRPr="003C1690">
              <w:t>Stein, J. Y., Wilmot, D. V., &amp; Solomon, Z. (</w:t>
            </w:r>
            <w:r>
              <w:t>2016</w:t>
            </w:r>
            <w:r w:rsidRPr="003C1690">
              <w:t xml:space="preserve">). Does </w:t>
            </w:r>
            <w:r>
              <w:t>o</w:t>
            </w:r>
            <w:r w:rsidRPr="003C1690">
              <w:t xml:space="preserve">ne </w:t>
            </w:r>
            <w:r>
              <w:t>s</w:t>
            </w:r>
            <w:r w:rsidRPr="003C1690">
              <w:t xml:space="preserve">ize </w:t>
            </w:r>
            <w:r>
              <w:t>f</w:t>
            </w:r>
            <w:r w:rsidRPr="003C1690">
              <w:t xml:space="preserve">it </w:t>
            </w:r>
            <w:r>
              <w:t>a</w:t>
            </w:r>
            <w:r w:rsidRPr="003C1690">
              <w:t xml:space="preserve">ll? Nosological, </w:t>
            </w:r>
            <w:r>
              <w:t>c</w:t>
            </w:r>
            <w:r w:rsidRPr="003C1690">
              <w:t xml:space="preserve">linical, and </w:t>
            </w:r>
            <w:r>
              <w:t>s</w:t>
            </w:r>
            <w:r w:rsidRPr="003C1690">
              <w:t xml:space="preserve">cientific </w:t>
            </w:r>
            <w:r>
              <w:t>i</w:t>
            </w:r>
            <w:r w:rsidRPr="003C1690">
              <w:t xml:space="preserve">mplications of </w:t>
            </w:r>
            <w:r>
              <w:t>v</w:t>
            </w:r>
            <w:r w:rsidRPr="003C1690">
              <w:t xml:space="preserve">ariations in PTSD </w:t>
            </w:r>
            <w:r>
              <w:t>C</w:t>
            </w:r>
            <w:r w:rsidRPr="003C1690">
              <w:t>riterion A. </w:t>
            </w:r>
            <w:r w:rsidRPr="003C1690">
              <w:rPr>
                <w:i/>
                <w:iCs/>
              </w:rPr>
              <w:t>Journal of Anxiety Disorders</w:t>
            </w:r>
            <w:r>
              <w:t>. https://doi.org/</w:t>
            </w:r>
            <w:r w:rsidRPr="00923E93">
              <w:t>10.1016/j.janxdis.2016.07.001</w:t>
            </w:r>
          </w:p>
        </w:tc>
      </w:tr>
      <w:tr w:rsidR="00257EC1" w:rsidRPr="00CA6F02" w14:paraId="38573A6E" w14:textId="77777777" w:rsidTr="007922DF">
        <w:trPr>
          <w:cantSplit/>
          <w:trHeight w:val="772"/>
        </w:trPr>
        <w:tc>
          <w:tcPr>
            <w:tcW w:w="993" w:type="dxa"/>
          </w:tcPr>
          <w:p w14:paraId="03F618BB" w14:textId="77777777" w:rsidR="00257EC1" w:rsidRDefault="00257EC1" w:rsidP="00257EC1">
            <w:pPr>
              <w:pStyle w:val="ListParagraph"/>
              <w:numPr>
                <w:ilvl w:val="0"/>
                <w:numId w:val="28"/>
              </w:numPr>
            </w:pPr>
          </w:p>
        </w:tc>
        <w:tc>
          <w:tcPr>
            <w:tcW w:w="8046" w:type="dxa"/>
          </w:tcPr>
          <w:p w14:paraId="131F71A3" w14:textId="77777777" w:rsidR="00257EC1" w:rsidRPr="003C1690" w:rsidRDefault="00257EC1" w:rsidP="00257EC1">
            <w:r w:rsidRPr="00E34659">
              <w:rPr>
                <w:lang w:val="es-ES_tradnl"/>
              </w:rPr>
              <w:t xml:space="preserve">Avidor, S., </w:t>
            </w:r>
            <w:r w:rsidRPr="00E34659">
              <w:t>Palgi, Y., &amp; Solomon, Z. (</w:t>
            </w:r>
            <w:r>
              <w:t>2016</w:t>
            </w:r>
            <w:r w:rsidRPr="00E34659">
              <w:t xml:space="preserve">). Lower subjective life expectancy in later life is a risk factor for posttraumatic symptoms among trauma survivors. </w:t>
            </w:r>
            <w:r w:rsidRPr="00E34659">
              <w:rPr>
                <w:i/>
                <w:iCs/>
              </w:rPr>
              <w:t>Psychological Trauma: Theory, Research, Practice, and Policy</w:t>
            </w:r>
            <w:r w:rsidRPr="00693994">
              <w:rPr>
                <w:i/>
                <w:iCs/>
              </w:rPr>
              <w:t>,</w:t>
            </w:r>
            <w:r>
              <w:t xml:space="preserve"> </w:t>
            </w:r>
            <w:r w:rsidRPr="00693994">
              <w:rPr>
                <w:i/>
                <w:iCs/>
              </w:rPr>
              <w:t>9</w:t>
            </w:r>
            <w:r w:rsidRPr="00693994">
              <w:t xml:space="preserve">(2), 198-206. </w:t>
            </w:r>
            <w:r>
              <w:t>https://doi.org/</w:t>
            </w:r>
            <w:r w:rsidRPr="007242CB">
              <w:t>10.1037/tra0000182</w:t>
            </w:r>
          </w:p>
        </w:tc>
      </w:tr>
      <w:tr w:rsidR="00257EC1" w:rsidRPr="00CA6F02" w14:paraId="3123AA87" w14:textId="77777777" w:rsidTr="007922DF">
        <w:trPr>
          <w:cantSplit/>
          <w:trHeight w:val="772"/>
        </w:trPr>
        <w:tc>
          <w:tcPr>
            <w:tcW w:w="993" w:type="dxa"/>
          </w:tcPr>
          <w:p w14:paraId="05695AFE" w14:textId="77777777" w:rsidR="00257EC1" w:rsidRDefault="00257EC1" w:rsidP="00257EC1">
            <w:pPr>
              <w:pStyle w:val="ListParagraph"/>
              <w:numPr>
                <w:ilvl w:val="0"/>
                <w:numId w:val="28"/>
              </w:numPr>
            </w:pPr>
          </w:p>
        </w:tc>
        <w:tc>
          <w:tcPr>
            <w:tcW w:w="8046" w:type="dxa"/>
          </w:tcPr>
          <w:p w14:paraId="35D46B43" w14:textId="77777777" w:rsidR="00257EC1" w:rsidRPr="00E34659" w:rsidRDefault="00257EC1" w:rsidP="00257EC1">
            <w:pPr>
              <w:rPr>
                <w:lang w:val="es-ES_tradnl"/>
              </w:rPr>
            </w:pPr>
            <w:r w:rsidRPr="00E768BD">
              <w:t>Avidor, S., Levin, Y., &amp; Solomon, Z. (</w:t>
            </w:r>
            <w:r>
              <w:t>2016</w:t>
            </w:r>
            <w:r w:rsidRPr="00E768BD">
              <w:t xml:space="preserve">). Guilt as a </w:t>
            </w:r>
            <w:r>
              <w:t>m</w:t>
            </w:r>
            <w:r w:rsidRPr="00E768BD">
              <w:t xml:space="preserve">ediator between </w:t>
            </w:r>
            <w:r>
              <w:t>d</w:t>
            </w:r>
            <w:r w:rsidRPr="00E768BD">
              <w:t xml:space="preserve">epressive </w:t>
            </w:r>
            <w:r>
              <w:t>s</w:t>
            </w:r>
            <w:r w:rsidRPr="00E768BD">
              <w:t xml:space="preserve">ymptoms and </w:t>
            </w:r>
            <w:r>
              <w:t>s</w:t>
            </w:r>
            <w:r w:rsidRPr="00E768BD">
              <w:t xml:space="preserve">ubjective </w:t>
            </w:r>
            <w:r>
              <w:t>a</w:t>
            </w:r>
            <w:r w:rsidRPr="00E768BD">
              <w:t>ge: A 17-</w:t>
            </w:r>
            <w:r>
              <w:t>y</w:t>
            </w:r>
            <w:r w:rsidRPr="00E768BD">
              <w:t xml:space="preserve">ear </w:t>
            </w:r>
            <w:r>
              <w:t>l</w:t>
            </w:r>
            <w:r w:rsidRPr="00E768BD">
              <w:t xml:space="preserve">ongitudinal </w:t>
            </w:r>
            <w:r>
              <w:t>s</w:t>
            </w:r>
            <w:r w:rsidRPr="00E768BD">
              <w:t xml:space="preserve">tudy of Israeli </w:t>
            </w:r>
            <w:r>
              <w:t>e</w:t>
            </w:r>
            <w:r w:rsidRPr="00E768BD">
              <w:t>x-</w:t>
            </w:r>
            <w:r>
              <w:t>p</w:t>
            </w:r>
            <w:r w:rsidRPr="00E768BD">
              <w:t xml:space="preserve">risoners of </w:t>
            </w:r>
            <w:r>
              <w:t>w</w:t>
            </w:r>
            <w:r w:rsidRPr="00E768BD">
              <w:t xml:space="preserve">ar. </w:t>
            </w:r>
            <w:r w:rsidRPr="00E768BD">
              <w:rPr>
                <w:i/>
                <w:iCs/>
              </w:rPr>
              <w:t>American Journal of Orthopsychiatry</w:t>
            </w:r>
            <w:r>
              <w:rPr>
                <w:lang w:val="es-ES_tradnl"/>
              </w:rPr>
              <w:t>. https://doi.org/</w:t>
            </w:r>
            <w:r w:rsidRPr="007242CB">
              <w:rPr>
                <w:lang w:val="es-ES_tradnl"/>
              </w:rPr>
              <w:t>10.1037/ort0000212</w:t>
            </w:r>
          </w:p>
        </w:tc>
      </w:tr>
      <w:tr w:rsidR="00257EC1" w:rsidRPr="00CA6F02" w14:paraId="0632E8CB" w14:textId="77777777" w:rsidTr="007922DF">
        <w:trPr>
          <w:cantSplit/>
          <w:trHeight w:val="772"/>
        </w:trPr>
        <w:tc>
          <w:tcPr>
            <w:tcW w:w="993" w:type="dxa"/>
          </w:tcPr>
          <w:p w14:paraId="4051D7EE" w14:textId="77777777" w:rsidR="00257EC1" w:rsidRDefault="00257EC1" w:rsidP="00257EC1">
            <w:pPr>
              <w:pStyle w:val="ListParagraph"/>
              <w:numPr>
                <w:ilvl w:val="0"/>
                <w:numId w:val="28"/>
              </w:numPr>
            </w:pPr>
          </w:p>
        </w:tc>
        <w:tc>
          <w:tcPr>
            <w:tcW w:w="8046" w:type="dxa"/>
          </w:tcPr>
          <w:p w14:paraId="1ED5ABF7" w14:textId="77777777" w:rsidR="00257EC1" w:rsidRPr="00E768BD" w:rsidRDefault="00257EC1" w:rsidP="00257EC1">
            <w:r w:rsidRPr="00B82A34">
              <w:t>Levin, Y., Bachem, R., &amp; Solomon, Z. (</w:t>
            </w:r>
            <w:r>
              <w:t>2016</w:t>
            </w:r>
            <w:r w:rsidRPr="00B82A34">
              <w:t xml:space="preserve">). Traumatization, </w:t>
            </w:r>
            <w:r>
              <w:t>m</w:t>
            </w:r>
            <w:r w:rsidRPr="00B82A34">
              <w:t xml:space="preserve">arital </w:t>
            </w:r>
            <w:r>
              <w:t>a</w:t>
            </w:r>
            <w:r w:rsidRPr="00B82A34">
              <w:t xml:space="preserve">djustment, and </w:t>
            </w:r>
            <w:r>
              <w:t>p</w:t>
            </w:r>
            <w:r w:rsidRPr="00B82A34">
              <w:t xml:space="preserve">arenting among veterans and their spouses: A longitudinal study of reciprocal relations. </w:t>
            </w:r>
            <w:r w:rsidRPr="00B82A34">
              <w:rPr>
                <w:i/>
                <w:iCs/>
              </w:rPr>
              <w:t>Family Process</w:t>
            </w:r>
            <w:r w:rsidRPr="00693994">
              <w:rPr>
                <w:i/>
                <w:iCs/>
              </w:rPr>
              <w:t>, 56</w:t>
            </w:r>
            <w:r>
              <w:t>(4),</w:t>
            </w:r>
            <w:r w:rsidRPr="00693994">
              <w:t xml:space="preserve"> 926–942. </w:t>
            </w:r>
            <w:r>
              <w:t xml:space="preserve"> https://doi.org/</w:t>
            </w:r>
            <w:r w:rsidRPr="007770B7">
              <w:t>10.1111/famp.12257</w:t>
            </w:r>
          </w:p>
        </w:tc>
      </w:tr>
      <w:tr w:rsidR="00257EC1" w:rsidRPr="00CA6F02" w14:paraId="682184EB" w14:textId="77777777" w:rsidTr="007922DF">
        <w:trPr>
          <w:cantSplit/>
          <w:trHeight w:val="772"/>
        </w:trPr>
        <w:tc>
          <w:tcPr>
            <w:tcW w:w="993" w:type="dxa"/>
          </w:tcPr>
          <w:p w14:paraId="6A1960DA" w14:textId="77777777" w:rsidR="00257EC1" w:rsidRDefault="00257EC1" w:rsidP="00257EC1">
            <w:pPr>
              <w:pStyle w:val="ListParagraph"/>
              <w:numPr>
                <w:ilvl w:val="0"/>
                <w:numId w:val="28"/>
              </w:numPr>
            </w:pPr>
          </w:p>
        </w:tc>
        <w:tc>
          <w:tcPr>
            <w:tcW w:w="8046" w:type="dxa"/>
          </w:tcPr>
          <w:p w14:paraId="6AA5725F" w14:textId="77777777" w:rsidR="00257EC1" w:rsidRPr="00B82A34" w:rsidRDefault="00257EC1" w:rsidP="00257EC1">
            <w:r w:rsidRPr="00467988">
              <w:t>Nicolay, S., Zerach, G., &amp; Solomon, Z.  (</w:t>
            </w:r>
            <w:r>
              <w:t>2016</w:t>
            </w:r>
            <w:r w:rsidRPr="00467988">
              <w:t xml:space="preserve">). The </w:t>
            </w:r>
            <w:r>
              <w:t>r</w:t>
            </w:r>
            <w:r w:rsidRPr="00467988">
              <w:t xml:space="preserve">oles of </w:t>
            </w:r>
            <w:r>
              <w:t>f</w:t>
            </w:r>
            <w:r w:rsidRPr="00467988">
              <w:t xml:space="preserve">athers' </w:t>
            </w:r>
            <w:r>
              <w:t>p</w:t>
            </w:r>
            <w:r w:rsidRPr="00467988">
              <w:t xml:space="preserve">osttraumatic </w:t>
            </w:r>
            <w:r>
              <w:t>s</w:t>
            </w:r>
            <w:r w:rsidRPr="00467988">
              <w:t xml:space="preserve">tress </w:t>
            </w:r>
            <w:r>
              <w:t>s</w:t>
            </w:r>
            <w:r w:rsidRPr="00467988">
              <w:t xml:space="preserve">ymptoms and </w:t>
            </w:r>
            <w:r>
              <w:t>a</w:t>
            </w:r>
            <w:r w:rsidRPr="00467988">
              <w:t xml:space="preserve">dult </w:t>
            </w:r>
            <w:r>
              <w:t>o</w:t>
            </w:r>
            <w:r w:rsidRPr="00467988">
              <w:t xml:space="preserve">ffspring's </w:t>
            </w:r>
            <w:r>
              <w:t>d</w:t>
            </w:r>
            <w:r w:rsidRPr="00467988">
              <w:t xml:space="preserve">ifferentiation of the </w:t>
            </w:r>
            <w:r>
              <w:t>s</w:t>
            </w:r>
            <w:r w:rsidRPr="00467988">
              <w:t xml:space="preserve">elf in the </w:t>
            </w:r>
            <w:r>
              <w:t>i</w:t>
            </w:r>
            <w:r w:rsidRPr="00467988">
              <w:t xml:space="preserve">ntergenerational </w:t>
            </w:r>
            <w:r>
              <w:t>t</w:t>
            </w:r>
            <w:r w:rsidRPr="00467988">
              <w:t xml:space="preserve">ransmission of </w:t>
            </w:r>
            <w:r>
              <w:t>c</w:t>
            </w:r>
            <w:r w:rsidRPr="00467988">
              <w:t xml:space="preserve">aptivity </w:t>
            </w:r>
            <w:r>
              <w:t>t</w:t>
            </w:r>
            <w:r w:rsidRPr="00467988">
              <w:t xml:space="preserve">rauma. </w:t>
            </w:r>
            <w:r w:rsidRPr="00467988">
              <w:rPr>
                <w:i/>
                <w:iCs/>
              </w:rPr>
              <w:t>Journal of Clinical Psychology</w:t>
            </w:r>
            <w:r>
              <w:rPr>
                <w:i/>
                <w:iCs/>
              </w:rPr>
              <w:t>, 73</w:t>
            </w:r>
            <w:r>
              <w:t>(7), 848-863. https://doi.org/</w:t>
            </w:r>
            <w:r w:rsidRPr="007242CB">
              <w:t>10.1002/jclp.22377</w:t>
            </w:r>
          </w:p>
        </w:tc>
      </w:tr>
      <w:tr w:rsidR="00257EC1" w:rsidRPr="00CA6F02" w14:paraId="567829BA" w14:textId="77777777" w:rsidTr="007922DF">
        <w:trPr>
          <w:cantSplit/>
          <w:trHeight w:val="772"/>
        </w:trPr>
        <w:tc>
          <w:tcPr>
            <w:tcW w:w="993" w:type="dxa"/>
          </w:tcPr>
          <w:p w14:paraId="68F5267A" w14:textId="77777777" w:rsidR="00257EC1" w:rsidRDefault="00257EC1" w:rsidP="00257EC1">
            <w:pPr>
              <w:pStyle w:val="ListParagraph"/>
              <w:numPr>
                <w:ilvl w:val="0"/>
                <w:numId w:val="28"/>
              </w:numPr>
            </w:pPr>
          </w:p>
        </w:tc>
        <w:tc>
          <w:tcPr>
            <w:tcW w:w="8046" w:type="dxa"/>
          </w:tcPr>
          <w:p w14:paraId="1FD200DF" w14:textId="77777777" w:rsidR="00257EC1" w:rsidRPr="00467988" w:rsidRDefault="00257EC1" w:rsidP="00257EC1">
            <w:r w:rsidRPr="00C5034E">
              <w:t>Lahav, Y., Stein,</w:t>
            </w:r>
            <w:r>
              <w:t xml:space="preserve"> J. Y., </w:t>
            </w:r>
            <w:r w:rsidRPr="00C5034E">
              <w:t>&amp; Solomon, Z. (</w:t>
            </w:r>
            <w:r>
              <w:t>2016</w:t>
            </w:r>
            <w:r w:rsidRPr="00C5034E">
              <w:t>)</w:t>
            </w:r>
            <w:r>
              <w:t>.</w:t>
            </w:r>
            <w:r w:rsidRPr="00C5034E">
              <w:t xml:space="preserve"> </w:t>
            </w:r>
            <w:r>
              <w:t>Keeping</w:t>
            </w:r>
            <w:r w:rsidRPr="00C5034E">
              <w:t xml:space="preserve"> a healthy distance: Self-differentiation and perceived health among ex-</w:t>
            </w:r>
            <w:r>
              <w:t>prisoner of war</w:t>
            </w:r>
            <w:r w:rsidRPr="00C5034E">
              <w:t>'</w:t>
            </w:r>
            <w:r>
              <w:t>s</w:t>
            </w:r>
            <w:r w:rsidRPr="00C5034E">
              <w:t xml:space="preserve"> wives</w:t>
            </w:r>
            <w:r>
              <w:t xml:space="preserve">. </w:t>
            </w:r>
            <w:r w:rsidRPr="00C5034E">
              <w:rPr>
                <w:i/>
                <w:iCs/>
              </w:rPr>
              <w:t>Journal of Psychosomatic Research</w:t>
            </w:r>
            <w:r>
              <w:t xml:space="preserve">, </w:t>
            </w:r>
            <w:r w:rsidRPr="00274A3D">
              <w:rPr>
                <w:i/>
                <w:iCs/>
              </w:rPr>
              <w:t>89</w:t>
            </w:r>
            <w:r>
              <w:t>,</w:t>
            </w:r>
            <w:r>
              <w:rPr>
                <w:i/>
                <w:iCs/>
              </w:rPr>
              <w:t xml:space="preserve"> </w:t>
            </w:r>
            <w:r w:rsidRPr="00F618E8">
              <w:t>61-68</w:t>
            </w:r>
            <w:r>
              <w:t xml:space="preserve">. </w:t>
            </w:r>
            <w:r w:rsidRPr="00702A84">
              <w:t>https://doi.org/10.1016/j.jpsychores.2016.08.008</w:t>
            </w:r>
          </w:p>
        </w:tc>
      </w:tr>
      <w:tr w:rsidR="00257EC1" w:rsidRPr="00CA6F02" w14:paraId="4A157A75" w14:textId="77777777" w:rsidTr="007922DF">
        <w:trPr>
          <w:cantSplit/>
          <w:trHeight w:val="772"/>
        </w:trPr>
        <w:tc>
          <w:tcPr>
            <w:tcW w:w="993" w:type="dxa"/>
          </w:tcPr>
          <w:p w14:paraId="5AE59FAF" w14:textId="77777777" w:rsidR="00257EC1" w:rsidRDefault="00257EC1" w:rsidP="00257EC1">
            <w:pPr>
              <w:pStyle w:val="ListParagraph"/>
              <w:numPr>
                <w:ilvl w:val="0"/>
                <w:numId w:val="28"/>
              </w:numPr>
            </w:pPr>
          </w:p>
        </w:tc>
        <w:tc>
          <w:tcPr>
            <w:tcW w:w="8046" w:type="dxa"/>
          </w:tcPr>
          <w:p w14:paraId="362BD19E" w14:textId="77777777" w:rsidR="00257EC1" w:rsidRPr="00C5034E" w:rsidRDefault="00257EC1" w:rsidP="00257EC1">
            <w:r w:rsidRPr="00BD0D9D">
              <w:t xml:space="preserve">Snir, A., Itzhaky, L., </w:t>
            </w:r>
            <w:r>
              <w:t xml:space="preserve">&amp; </w:t>
            </w:r>
            <w:r w:rsidRPr="00BD0D9D">
              <w:t>Solomon, Z.</w:t>
            </w:r>
            <w:r>
              <w:t xml:space="preserve"> </w:t>
            </w:r>
            <w:r w:rsidRPr="00322053">
              <w:t>(</w:t>
            </w:r>
            <w:r>
              <w:t>2016).</w:t>
            </w:r>
            <w:r w:rsidRPr="00322053">
              <w:t xml:space="preserve"> </w:t>
            </w:r>
            <w:r w:rsidRPr="00BD0D9D">
              <w:t xml:space="preserve">The </w:t>
            </w:r>
            <w:r>
              <w:t>d</w:t>
            </w:r>
            <w:r w:rsidRPr="00BD0D9D">
              <w:t>ouble-</w:t>
            </w:r>
            <w:r>
              <w:t>e</w:t>
            </w:r>
            <w:r w:rsidRPr="00BD0D9D">
              <w:t xml:space="preserve">dged </w:t>
            </w:r>
            <w:r>
              <w:t>s</w:t>
            </w:r>
            <w:r w:rsidRPr="00BD0D9D">
              <w:t xml:space="preserve">word - Outward and </w:t>
            </w:r>
            <w:r>
              <w:t>i</w:t>
            </w:r>
            <w:r w:rsidRPr="00BD0D9D">
              <w:t xml:space="preserve">nward </w:t>
            </w:r>
            <w:r>
              <w:t>d</w:t>
            </w:r>
            <w:r w:rsidRPr="00BD0D9D">
              <w:t xml:space="preserve">irected </w:t>
            </w:r>
            <w:r>
              <w:t>a</w:t>
            </w:r>
            <w:r w:rsidRPr="00BD0D9D">
              <w:t xml:space="preserve">ggression among </w:t>
            </w:r>
            <w:r>
              <w:t>war c</w:t>
            </w:r>
            <w:r w:rsidRPr="00BD0D9D">
              <w:t>ombatants. </w:t>
            </w:r>
            <w:r>
              <w:rPr>
                <w:i/>
                <w:iCs/>
              </w:rPr>
              <w:t>Archives of Suicide</w:t>
            </w:r>
            <w:r w:rsidRPr="002A60D2">
              <w:rPr>
                <w:i/>
                <w:iCs/>
              </w:rPr>
              <w:t xml:space="preserve"> </w:t>
            </w:r>
            <w:r>
              <w:rPr>
                <w:i/>
                <w:iCs/>
              </w:rPr>
              <w:t>R</w:t>
            </w:r>
            <w:r w:rsidRPr="002A60D2">
              <w:rPr>
                <w:i/>
                <w:iCs/>
              </w:rPr>
              <w:t>esearch</w:t>
            </w:r>
            <w:r>
              <w:t xml:space="preserve">. </w:t>
            </w:r>
            <w:r w:rsidRPr="001C01C2">
              <w:rPr>
                <w:i/>
                <w:iCs/>
              </w:rPr>
              <w:t>21</w:t>
            </w:r>
            <w:r>
              <w:t>(4</w:t>
            </w:r>
            <w:r w:rsidRPr="00693994">
              <w:t>), 595-609</w:t>
            </w:r>
            <w:r>
              <w:t>. https://doi.org/</w:t>
            </w:r>
            <w:r w:rsidRPr="007242CB">
              <w:t>10.1080/13811118.2016.1227740</w:t>
            </w:r>
          </w:p>
        </w:tc>
      </w:tr>
      <w:tr w:rsidR="00257EC1" w:rsidRPr="00CA6F02" w14:paraId="476D299F" w14:textId="77777777" w:rsidTr="007922DF">
        <w:trPr>
          <w:cantSplit/>
          <w:trHeight w:val="772"/>
        </w:trPr>
        <w:tc>
          <w:tcPr>
            <w:tcW w:w="993" w:type="dxa"/>
          </w:tcPr>
          <w:p w14:paraId="3507AF19" w14:textId="77777777" w:rsidR="00257EC1" w:rsidRDefault="00257EC1" w:rsidP="00257EC1">
            <w:pPr>
              <w:pStyle w:val="ListParagraph"/>
              <w:numPr>
                <w:ilvl w:val="0"/>
                <w:numId w:val="28"/>
              </w:numPr>
            </w:pPr>
          </w:p>
        </w:tc>
        <w:tc>
          <w:tcPr>
            <w:tcW w:w="8046" w:type="dxa"/>
          </w:tcPr>
          <w:p w14:paraId="02D52EB3" w14:textId="77777777" w:rsidR="00257EC1" w:rsidRPr="00BD0D9D" w:rsidRDefault="00257EC1" w:rsidP="00257EC1">
            <w:r w:rsidRPr="00B94302">
              <w:t>Zerach, G., &amp; Solomon, Z. (</w:t>
            </w:r>
            <w:r>
              <w:t>2016</w:t>
            </w:r>
            <w:r w:rsidRPr="00B94302">
              <w:t>).</w:t>
            </w:r>
            <w:r>
              <w:t xml:space="preserve"> Indirect e</w:t>
            </w:r>
            <w:r w:rsidRPr="00333E53">
              <w:t xml:space="preserve">xposure to </w:t>
            </w:r>
            <w:r>
              <w:t>c</w:t>
            </w:r>
            <w:r w:rsidRPr="00333E53">
              <w:t xml:space="preserve">aptivity </w:t>
            </w:r>
            <w:r>
              <w:t>d</w:t>
            </w:r>
            <w:r w:rsidRPr="00333E53">
              <w:t xml:space="preserve">etails </w:t>
            </w:r>
            <w:r>
              <w:t>i</w:t>
            </w:r>
            <w:r w:rsidRPr="00333E53">
              <w:t xml:space="preserve">s </w:t>
            </w:r>
            <w:r>
              <w:t>n</w:t>
            </w:r>
            <w:r w:rsidRPr="00333E53">
              <w:t xml:space="preserve">ot </w:t>
            </w:r>
            <w:r>
              <w:t>r</w:t>
            </w:r>
            <w:r w:rsidRPr="00333E53">
              <w:t xml:space="preserve">elated to </w:t>
            </w:r>
            <w:r>
              <w:t>p</w:t>
            </w:r>
            <w:r w:rsidRPr="00333E53">
              <w:t xml:space="preserve">osttraumatic </w:t>
            </w:r>
            <w:r>
              <w:t>s</w:t>
            </w:r>
            <w:r w:rsidRPr="00333E53">
              <w:t xml:space="preserve">tress </w:t>
            </w:r>
            <w:r>
              <w:t>s</w:t>
            </w:r>
            <w:r w:rsidRPr="00333E53">
              <w:t xml:space="preserve">ymptoms </w:t>
            </w:r>
            <w:r>
              <w:t>a</w:t>
            </w:r>
            <w:r w:rsidRPr="00333E53">
              <w:t xml:space="preserve">mong the </w:t>
            </w:r>
            <w:r>
              <w:t>s</w:t>
            </w:r>
            <w:r w:rsidRPr="00333E53">
              <w:t xml:space="preserve">pouses and </w:t>
            </w:r>
            <w:r>
              <w:t>o</w:t>
            </w:r>
            <w:r w:rsidRPr="00333E53">
              <w:t xml:space="preserve">ffspring of </w:t>
            </w:r>
            <w:r>
              <w:t>f</w:t>
            </w:r>
            <w:r w:rsidRPr="00333E53">
              <w:t xml:space="preserve">ormer </w:t>
            </w:r>
            <w:r>
              <w:t>p</w:t>
            </w:r>
            <w:r w:rsidRPr="00333E53">
              <w:t xml:space="preserve">risoners of </w:t>
            </w:r>
            <w:r>
              <w:t>w</w:t>
            </w:r>
            <w:r w:rsidRPr="00333E53">
              <w:t>ar</w:t>
            </w:r>
            <w:r>
              <w:t xml:space="preserve">. </w:t>
            </w:r>
            <w:r w:rsidRPr="00C52487">
              <w:rPr>
                <w:i/>
                <w:iCs/>
              </w:rPr>
              <w:t>Journal of Traumatic Stress</w:t>
            </w:r>
            <w:r>
              <w:t xml:space="preserve">, </w:t>
            </w:r>
            <w:r w:rsidRPr="00EC0D94">
              <w:rPr>
                <w:i/>
                <w:iCs/>
              </w:rPr>
              <w:t>29</w:t>
            </w:r>
            <w:r>
              <w:t>(6), 530-536.</w:t>
            </w:r>
            <w:r>
              <w:br/>
              <w:t>https://doi.org/</w:t>
            </w:r>
            <w:r w:rsidRPr="00333E53">
              <w:t>10.1002/jts.22140</w:t>
            </w:r>
          </w:p>
        </w:tc>
      </w:tr>
      <w:tr w:rsidR="00257EC1" w:rsidRPr="00CA6F02" w14:paraId="413AB752" w14:textId="77777777" w:rsidTr="007922DF">
        <w:trPr>
          <w:cantSplit/>
          <w:trHeight w:val="772"/>
        </w:trPr>
        <w:tc>
          <w:tcPr>
            <w:tcW w:w="993" w:type="dxa"/>
          </w:tcPr>
          <w:p w14:paraId="41E29321" w14:textId="77777777" w:rsidR="00257EC1" w:rsidRDefault="00257EC1" w:rsidP="00257EC1">
            <w:pPr>
              <w:pStyle w:val="ListParagraph"/>
              <w:numPr>
                <w:ilvl w:val="0"/>
                <w:numId w:val="28"/>
              </w:numPr>
            </w:pPr>
          </w:p>
        </w:tc>
        <w:tc>
          <w:tcPr>
            <w:tcW w:w="8046" w:type="dxa"/>
          </w:tcPr>
          <w:p w14:paraId="2C3325B7" w14:textId="77777777" w:rsidR="00257EC1" w:rsidRDefault="00257EC1" w:rsidP="00257EC1">
            <w:r w:rsidRPr="009C5F10">
              <w:t>Zerach, G., Levin, Y., Aloni, R., &amp; Solomon, Z. (</w:t>
            </w:r>
            <w:r>
              <w:t>2016</w:t>
            </w:r>
            <w:r w:rsidRPr="009C5F10">
              <w:t>)</w:t>
            </w:r>
            <w:r>
              <w:t>.</w:t>
            </w:r>
            <w:r w:rsidRPr="009C5F10">
              <w:t xml:space="preserve"> Intergenerational </w:t>
            </w:r>
            <w:r>
              <w:t>t</w:t>
            </w:r>
            <w:r w:rsidRPr="009C5F10">
              <w:t xml:space="preserve">ransmission of </w:t>
            </w:r>
            <w:r>
              <w:t>c</w:t>
            </w:r>
            <w:r w:rsidRPr="009C5F10">
              <w:t xml:space="preserve">aptivity </w:t>
            </w:r>
            <w:r>
              <w:t>t</w:t>
            </w:r>
            <w:r w:rsidRPr="009C5F10">
              <w:t xml:space="preserve">rauma and </w:t>
            </w:r>
            <w:r>
              <w:t>p</w:t>
            </w:r>
            <w:r w:rsidRPr="009C5F10">
              <w:t xml:space="preserve">osttraumatic </w:t>
            </w:r>
            <w:r>
              <w:t>s</w:t>
            </w:r>
            <w:r w:rsidRPr="009C5F10">
              <w:t xml:space="preserve">tress </w:t>
            </w:r>
            <w:r>
              <w:t>s</w:t>
            </w:r>
            <w:r w:rsidRPr="009C5F10">
              <w:t xml:space="preserve">ymptoms: A </w:t>
            </w:r>
            <w:r>
              <w:t>t</w:t>
            </w:r>
            <w:r w:rsidRPr="009C5F10">
              <w:t xml:space="preserve">wenty </w:t>
            </w:r>
            <w:r>
              <w:t>t</w:t>
            </w:r>
            <w:r w:rsidRPr="009C5F10">
              <w:t>hree-</w:t>
            </w:r>
            <w:r>
              <w:t>y</w:t>
            </w:r>
            <w:r w:rsidRPr="009C5F10">
              <w:t xml:space="preserve">ear </w:t>
            </w:r>
            <w:r>
              <w:t>l</w:t>
            </w:r>
            <w:r w:rsidRPr="009C5F10">
              <w:t xml:space="preserve">ongitudinal </w:t>
            </w:r>
            <w:r>
              <w:t>t</w:t>
            </w:r>
            <w:r w:rsidRPr="009C5F10">
              <w:t xml:space="preserve">riadic </w:t>
            </w:r>
            <w:r>
              <w:t>s</w:t>
            </w:r>
            <w:r w:rsidRPr="009C5F10">
              <w:t xml:space="preserve">tudy. </w:t>
            </w:r>
            <w:r w:rsidRPr="009C5F10">
              <w:rPr>
                <w:i/>
                <w:iCs/>
              </w:rPr>
              <w:t>Psychological Trauma: Theory, Research, Practice, and Policy</w:t>
            </w:r>
            <w:r>
              <w:rPr>
                <w:i/>
                <w:iCs/>
              </w:rPr>
              <w:t xml:space="preserve">, </w:t>
            </w:r>
            <w:r w:rsidRPr="00693994">
              <w:rPr>
                <w:i/>
                <w:iCs/>
              </w:rPr>
              <w:t>9</w:t>
            </w:r>
            <w:r w:rsidRPr="00693994">
              <w:t>(Suppl 1), 114-121.</w:t>
            </w:r>
            <w:r>
              <w:t xml:space="preserve"> </w:t>
            </w:r>
            <w:r>
              <w:rPr>
                <w:rFonts w:asciiTheme="majorBidi" w:hAnsiTheme="majorBidi" w:cstheme="majorBidi"/>
              </w:rPr>
              <w:t>https://doi.org/</w:t>
            </w:r>
            <w:r w:rsidRPr="007B631D">
              <w:rPr>
                <w:rFonts w:asciiTheme="majorBidi" w:hAnsiTheme="majorBidi" w:cstheme="majorBidi"/>
              </w:rPr>
              <w:t>10.1037/tra0000203</w:t>
            </w:r>
          </w:p>
        </w:tc>
      </w:tr>
      <w:tr w:rsidR="00257EC1" w:rsidRPr="00CA6F02" w14:paraId="6C20E033" w14:textId="77777777" w:rsidTr="007922DF">
        <w:trPr>
          <w:cantSplit/>
          <w:trHeight w:val="772"/>
        </w:trPr>
        <w:tc>
          <w:tcPr>
            <w:tcW w:w="993" w:type="dxa"/>
          </w:tcPr>
          <w:p w14:paraId="04979677" w14:textId="77777777" w:rsidR="00257EC1" w:rsidRDefault="00257EC1" w:rsidP="00257EC1">
            <w:pPr>
              <w:pStyle w:val="ListParagraph"/>
              <w:numPr>
                <w:ilvl w:val="0"/>
                <w:numId w:val="28"/>
              </w:numPr>
            </w:pPr>
          </w:p>
        </w:tc>
        <w:tc>
          <w:tcPr>
            <w:tcW w:w="8046" w:type="dxa"/>
          </w:tcPr>
          <w:p w14:paraId="46740642" w14:textId="77777777" w:rsidR="00257EC1" w:rsidRPr="009C5F10" w:rsidRDefault="00257EC1" w:rsidP="00257EC1">
            <w:r w:rsidRPr="00097CF5">
              <w:t>Defrin, R., Lahav, Y., &amp; Solomon, Z. (</w:t>
            </w:r>
            <w:r>
              <w:t>2016</w:t>
            </w:r>
            <w:r w:rsidRPr="00097CF5">
              <w:t xml:space="preserve">). Dysfunctional pain modulation in </w:t>
            </w:r>
            <w:r>
              <w:t>torture</w:t>
            </w:r>
            <w:r w:rsidRPr="00097CF5">
              <w:t xml:space="preserve"> survivors: </w:t>
            </w:r>
            <w:r>
              <w:t>T</w:t>
            </w:r>
            <w:r w:rsidRPr="00097CF5">
              <w:t xml:space="preserve">he mediating effect of PTSD. </w:t>
            </w:r>
            <w:r w:rsidRPr="00097CF5">
              <w:rPr>
                <w:i/>
                <w:iCs/>
              </w:rPr>
              <w:t>The Journal of Pain</w:t>
            </w:r>
            <w:r>
              <w:rPr>
                <w:i/>
                <w:iCs/>
              </w:rPr>
              <w:t>, 18</w:t>
            </w:r>
            <w:r>
              <w:t>(1), 1-10. https://doi.org/</w:t>
            </w:r>
            <w:r w:rsidRPr="007242CB">
              <w:t>10.1016/j.jpain.2016.09.005</w:t>
            </w:r>
          </w:p>
        </w:tc>
      </w:tr>
      <w:tr w:rsidR="00257EC1" w:rsidRPr="00CA6F02" w14:paraId="551E6F20" w14:textId="77777777" w:rsidTr="007922DF">
        <w:trPr>
          <w:cantSplit/>
          <w:trHeight w:val="772"/>
        </w:trPr>
        <w:tc>
          <w:tcPr>
            <w:tcW w:w="993" w:type="dxa"/>
          </w:tcPr>
          <w:p w14:paraId="4445F6A5" w14:textId="77777777" w:rsidR="00257EC1" w:rsidRDefault="00257EC1" w:rsidP="00257EC1">
            <w:pPr>
              <w:pStyle w:val="ListParagraph"/>
              <w:numPr>
                <w:ilvl w:val="0"/>
                <w:numId w:val="28"/>
              </w:numPr>
            </w:pPr>
          </w:p>
        </w:tc>
        <w:tc>
          <w:tcPr>
            <w:tcW w:w="8046" w:type="dxa"/>
          </w:tcPr>
          <w:p w14:paraId="4B13E3FE" w14:textId="77777777" w:rsidR="00257EC1" w:rsidRPr="00097CF5" w:rsidRDefault="00257EC1" w:rsidP="00257EC1">
            <w:r w:rsidRPr="007E04F3">
              <w:t>Zhou, X., Zerach, G., Levin, Y., Stein, J. Y., Solomon, Z. (</w:t>
            </w:r>
            <w:r>
              <w:t xml:space="preserve">2016). </w:t>
            </w:r>
            <w:r w:rsidRPr="00386FCB">
              <w:t>Couple forgiveness and its moderating role in the intergenerational transmission of veterans' posttraumatic stress symptoms</w:t>
            </w:r>
            <w:r w:rsidRPr="007E04F3">
              <w:t xml:space="preserve">. </w:t>
            </w:r>
            <w:r w:rsidRPr="007E04F3">
              <w:rPr>
                <w:i/>
                <w:iCs/>
              </w:rPr>
              <w:t>Journal of Marital and Family Therapy</w:t>
            </w:r>
            <w:r>
              <w:rPr>
                <w:i/>
                <w:iCs/>
              </w:rPr>
              <w:t>, 43</w:t>
            </w:r>
            <w:r>
              <w:t>(3), 410-421. https://doi.org/</w:t>
            </w:r>
            <w:r w:rsidRPr="00733EE6">
              <w:t>10.1111/jmft.12200</w:t>
            </w:r>
          </w:p>
        </w:tc>
      </w:tr>
      <w:tr w:rsidR="0021197A" w:rsidRPr="00CA6F02" w14:paraId="0B495F16" w14:textId="77777777" w:rsidTr="007922DF">
        <w:trPr>
          <w:cantSplit/>
          <w:trHeight w:val="772"/>
        </w:trPr>
        <w:tc>
          <w:tcPr>
            <w:tcW w:w="993" w:type="dxa"/>
          </w:tcPr>
          <w:p w14:paraId="0B99EF07" w14:textId="77777777" w:rsidR="0021197A" w:rsidRDefault="0021197A" w:rsidP="00257EC1">
            <w:pPr>
              <w:pStyle w:val="ListParagraph"/>
              <w:numPr>
                <w:ilvl w:val="0"/>
                <w:numId w:val="28"/>
              </w:numPr>
            </w:pPr>
          </w:p>
        </w:tc>
        <w:tc>
          <w:tcPr>
            <w:tcW w:w="8046" w:type="dxa"/>
          </w:tcPr>
          <w:p w14:paraId="2B738F33" w14:textId="77777777" w:rsidR="0021197A" w:rsidRPr="007E04F3" w:rsidRDefault="0021197A" w:rsidP="0021197A">
            <w:r w:rsidRPr="00A92ED0">
              <w:t>Palic, S., Zerach, G., Shevlin, M., Zeligman, Z., Elklit, A., &amp; Solomon, Z. (</w:t>
            </w:r>
            <w:r>
              <w:t>2016</w:t>
            </w:r>
            <w:r w:rsidRPr="00A92ED0">
              <w:t xml:space="preserve">). Evidence of complex posttraumatic stress disorder (CPTSD) across populations with prolonged trauma of varying interpersonal intensity and ages of exposure. </w:t>
            </w:r>
            <w:r w:rsidRPr="00A92ED0">
              <w:rPr>
                <w:i/>
                <w:iCs/>
              </w:rPr>
              <w:t>Psychiatry Research</w:t>
            </w:r>
            <w:r>
              <w:t xml:space="preserve">, </w:t>
            </w:r>
            <w:r w:rsidRPr="005C4A09">
              <w:rPr>
                <w:i/>
                <w:iCs/>
              </w:rPr>
              <w:t>246</w:t>
            </w:r>
            <w:r>
              <w:t xml:space="preserve">, 692-699. </w:t>
            </w:r>
            <w:r w:rsidRPr="00702A84">
              <w:t>https://doi.org/10.1016/j.psychres.2016.10.062</w:t>
            </w:r>
          </w:p>
        </w:tc>
      </w:tr>
      <w:tr w:rsidR="00AC2D11" w:rsidRPr="00CA6F02" w14:paraId="22EB70F7" w14:textId="77777777" w:rsidTr="007922DF">
        <w:trPr>
          <w:cantSplit/>
          <w:trHeight w:val="772"/>
        </w:trPr>
        <w:tc>
          <w:tcPr>
            <w:tcW w:w="993" w:type="dxa"/>
          </w:tcPr>
          <w:p w14:paraId="18D19461" w14:textId="77777777" w:rsidR="00AC2D11" w:rsidRDefault="00AC2D11" w:rsidP="00257EC1">
            <w:pPr>
              <w:pStyle w:val="ListParagraph"/>
              <w:numPr>
                <w:ilvl w:val="0"/>
                <w:numId w:val="28"/>
              </w:numPr>
            </w:pPr>
          </w:p>
        </w:tc>
        <w:tc>
          <w:tcPr>
            <w:tcW w:w="8046" w:type="dxa"/>
          </w:tcPr>
          <w:p w14:paraId="3B36085B" w14:textId="77777777" w:rsidR="00AC2D11" w:rsidRPr="00587CF9" w:rsidRDefault="00AC2D11" w:rsidP="00AC2D11">
            <w:pPr>
              <w:bidi/>
              <w:rPr>
                <w:rtl/>
              </w:rPr>
            </w:pPr>
            <w:r>
              <w:rPr>
                <w:rtl/>
              </w:rPr>
              <w:t>סולומון, ז</w:t>
            </w:r>
            <w:r>
              <w:rPr>
                <w:rFonts w:hint="cs"/>
                <w:rtl/>
              </w:rPr>
              <w:t>.,</w:t>
            </w:r>
            <w:r>
              <w:rPr>
                <w:rtl/>
              </w:rPr>
              <w:t xml:space="preserve"> גבעון מנטין, ה</w:t>
            </w:r>
            <w:r>
              <w:rPr>
                <w:rFonts w:hint="cs"/>
                <w:rtl/>
              </w:rPr>
              <w:t>.,</w:t>
            </w:r>
            <w:r w:rsidRPr="00E017C8">
              <w:rPr>
                <w:rtl/>
              </w:rPr>
              <w:t xml:space="preserve"> אבידור,</w:t>
            </w:r>
            <w:r w:rsidRPr="00E017C8">
              <w:rPr>
                <w:rFonts w:hint="cs"/>
                <w:rtl/>
              </w:rPr>
              <w:t xml:space="preserve"> </w:t>
            </w:r>
            <w:r w:rsidRPr="00E017C8">
              <w:rPr>
                <w:rtl/>
              </w:rPr>
              <w:t>ש.</w:t>
            </w:r>
            <w:r w:rsidRPr="00E017C8">
              <w:rPr>
                <w:rFonts w:hint="cs"/>
                <w:rtl/>
              </w:rPr>
              <w:t xml:space="preserve"> (</w:t>
            </w:r>
            <w:r w:rsidRPr="00E017C8">
              <w:rPr>
                <w:lang w:val="en-GB"/>
              </w:rPr>
              <w:t>2017</w:t>
            </w:r>
            <w:r w:rsidRPr="00E017C8">
              <w:rPr>
                <w:rFonts w:hint="cs"/>
                <w:rtl/>
              </w:rPr>
              <w:t>).</w:t>
            </w:r>
            <w:r w:rsidRPr="00E017C8">
              <w:rPr>
                <w:rtl/>
              </w:rPr>
              <w:t xml:space="preserve"> גורמים מנבאים של תחושת אשמה בקרב פדויי שבי ממלחמת יום הכיפורים. </w:t>
            </w:r>
            <w:r w:rsidRPr="00E017C8">
              <w:rPr>
                <w:i/>
                <w:iCs/>
                <w:rtl/>
              </w:rPr>
              <w:t>מגמות</w:t>
            </w:r>
            <w:r w:rsidRPr="00E017C8">
              <w:rPr>
                <w:rFonts w:hint="cs"/>
                <w:rtl/>
              </w:rPr>
              <w:t>, נב (1), 96-65.</w:t>
            </w:r>
          </w:p>
        </w:tc>
      </w:tr>
      <w:tr w:rsidR="00257EC1" w:rsidRPr="00CA6F02" w14:paraId="702A54BC" w14:textId="77777777" w:rsidTr="007922DF">
        <w:trPr>
          <w:cantSplit/>
          <w:trHeight w:val="772"/>
        </w:trPr>
        <w:tc>
          <w:tcPr>
            <w:tcW w:w="993" w:type="dxa"/>
          </w:tcPr>
          <w:p w14:paraId="3D596868" w14:textId="77777777" w:rsidR="00257EC1" w:rsidRDefault="00257EC1" w:rsidP="00257EC1">
            <w:pPr>
              <w:pStyle w:val="ListParagraph"/>
              <w:numPr>
                <w:ilvl w:val="0"/>
                <w:numId w:val="28"/>
              </w:numPr>
            </w:pPr>
          </w:p>
        </w:tc>
        <w:tc>
          <w:tcPr>
            <w:tcW w:w="8046" w:type="dxa"/>
          </w:tcPr>
          <w:p w14:paraId="2A072BDC" w14:textId="77777777" w:rsidR="00257EC1" w:rsidRPr="007E04F3" w:rsidRDefault="00257EC1" w:rsidP="00257EC1">
            <w:r w:rsidRPr="00587CF9">
              <w:t>Crompton, L., Lahav, Y., Solomon, Z. (</w:t>
            </w:r>
            <w:r>
              <w:t>2017</w:t>
            </w:r>
            <w:r w:rsidRPr="00587CF9">
              <w:t xml:space="preserve">). Auditory hallucinations and PTSD in ex-POWs. </w:t>
            </w:r>
            <w:r w:rsidRPr="00587CF9">
              <w:rPr>
                <w:i/>
                <w:iCs/>
              </w:rPr>
              <w:t>Journal of Trauma &amp; Dissociation</w:t>
            </w:r>
            <w:r w:rsidRPr="00043724">
              <w:rPr>
                <w:i/>
                <w:iCs/>
              </w:rPr>
              <w:t>, 18</w:t>
            </w:r>
            <w:r>
              <w:t xml:space="preserve">(5), </w:t>
            </w:r>
            <w:r w:rsidRPr="00043724">
              <w:t>663-678</w:t>
            </w:r>
            <w:r>
              <w:t>. https://doi.org/</w:t>
            </w:r>
            <w:r w:rsidRPr="00A76E3D">
              <w:t>10.1080/15299732.2016.1267682</w:t>
            </w:r>
          </w:p>
        </w:tc>
      </w:tr>
      <w:tr w:rsidR="00257EC1" w:rsidRPr="00CA6F02" w14:paraId="72559B92" w14:textId="77777777" w:rsidTr="007922DF">
        <w:trPr>
          <w:cantSplit/>
          <w:trHeight w:val="772"/>
        </w:trPr>
        <w:tc>
          <w:tcPr>
            <w:tcW w:w="993" w:type="dxa"/>
          </w:tcPr>
          <w:p w14:paraId="2301AAE2" w14:textId="77777777" w:rsidR="00257EC1" w:rsidRDefault="00257EC1" w:rsidP="00257EC1">
            <w:pPr>
              <w:pStyle w:val="ListParagraph"/>
              <w:numPr>
                <w:ilvl w:val="0"/>
                <w:numId w:val="28"/>
              </w:numPr>
            </w:pPr>
          </w:p>
        </w:tc>
        <w:tc>
          <w:tcPr>
            <w:tcW w:w="8046" w:type="dxa"/>
          </w:tcPr>
          <w:p w14:paraId="120559E0" w14:textId="77777777" w:rsidR="00257EC1" w:rsidRPr="00587CF9" w:rsidRDefault="00257EC1" w:rsidP="00257EC1">
            <w:r w:rsidRPr="00F43644">
              <w:t>Snir, A., Levi-Belz, Y., &amp; Solomon, Z. (</w:t>
            </w:r>
            <w:r>
              <w:t>2017</w:t>
            </w:r>
            <w:r w:rsidRPr="00F43644">
              <w:t xml:space="preserve">). Is the </w:t>
            </w:r>
            <w:r>
              <w:t>w</w:t>
            </w:r>
            <w:r w:rsidRPr="00F43644">
              <w:t xml:space="preserve">ar </w:t>
            </w:r>
            <w:r>
              <w:t>r</w:t>
            </w:r>
            <w:r w:rsidRPr="00F43644">
              <w:t xml:space="preserve">eally </w:t>
            </w:r>
            <w:r>
              <w:t>o</w:t>
            </w:r>
            <w:r w:rsidRPr="00F43644">
              <w:t xml:space="preserve">ver? A 20-year </w:t>
            </w:r>
            <w:r>
              <w:t>l</w:t>
            </w:r>
            <w:r w:rsidRPr="00F43644">
              <w:t xml:space="preserve">ongitudinal </w:t>
            </w:r>
            <w:r>
              <w:t>s</w:t>
            </w:r>
            <w:r w:rsidRPr="00F43644">
              <w:t xml:space="preserve">tudy on </w:t>
            </w:r>
            <w:r>
              <w:t>t</w:t>
            </w:r>
            <w:r w:rsidRPr="00F43644">
              <w:t xml:space="preserve">rajectories of </w:t>
            </w:r>
            <w:r>
              <w:t>s</w:t>
            </w:r>
            <w:r w:rsidRPr="00F43644">
              <w:t xml:space="preserve">uicidal </w:t>
            </w:r>
            <w:r>
              <w:t>i</w:t>
            </w:r>
            <w:r w:rsidRPr="00F43644">
              <w:t xml:space="preserve">deation and </w:t>
            </w:r>
            <w:r>
              <w:t>p</w:t>
            </w:r>
            <w:r w:rsidRPr="00F43644">
              <w:t xml:space="preserve">osttraumatic </w:t>
            </w:r>
            <w:r>
              <w:t>s</w:t>
            </w:r>
            <w:r w:rsidRPr="00F43644">
              <w:t xml:space="preserve">tress </w:t>
            </w:r>
            <w:r>
              <w:t>s</w:t>
            </w:r>
            <w:r w:rsidRPr="00F43644">
              <w:t xml:space="preserve">ymptoms </w:t>
            </w:r>
            <w:r>
              <w:t>f</w:t>
            </w:r>
            <w:r w:rsidRPr="00F43644">
              <w:t xml:space="preserve">ollowing </w:t>
            </w:r>
            <w:r>
              <w:t>c</w:t>
            </w:r>
            <w:r w:rsidRPr="00F43644">
              <w:t xml:space="preserve">ombat. </w:t>
            </w:r>
            <w:r w:rsidRPr="00F43644">
              <w:rPr>
                <w:i/>
                <w:iCs/>
              </w:rPr>
              <w:t>Psychiatry Research</w:t>
            </w:r>
            <w:r>
              <w:t xml:space="preserve">, </w:t>
            </w:r>
            <w:r w:rsidRPr="00F618E8">
              <w:rPr>
                <w:i/>
                <w:iCs/>
              </w:rPr>
              <w:t>247</w:t>
            </w:r>
            <w:r>
              <w:t>, 33-38.</w:t>
            </w:r>
            <w:r w:rsidRPr="008F3978">
              <w:t xml:space="preserve"> </w:t>
            </w:r>
            <w:r>
              <w:t>https://doi.org/</w:t>
            </w:r>
            <w:r w:rsidRPr="00D672A3">
              <w:t>10.1016/j.psychres.2016.10.065</w:t>
            </w:r>
            <w:r>
              <w:t xml:space="preserve"> </w:t>
            </w:r>
          </w:p>
        </w:tc>
      </w:tr>
      <w:tr w:rsidR="00257EC1" w:rsidRPr="00CA6F02" w14:paraId="4497A164" w14:textId="77777777" w:rsidTr="007922DF">
        <w:trPr>
          <w:cantSplit/>
          <w:trHeight w:val="772"/>
        </w:trPr>
        <w:tc>
          <w:tcPr>
            <w:tcW w:w="993" w:type="dxa"/>
          </w:tcPr>
          <w:p w14:paraId="593E2EE4" w14:textId="77777777" w:rsidR="00257EC1" w:rsidRDefault="00257EC1" w:rsidP="00257EC1">
            <w:pPr>
              <w:pStyle w:val="ListParagraph"/>
              <w:numPr>
                <w:ilvl w:val="0"/>
                <w:numId w:val="28"/>
              </w:numPr>
            </w:pPr>
          </w:p>
        </w:tc>
        <w:tc>
          <w:tcPr>
            <w:tcW w:w="8046" w:type="dxa"/>
          </w:tcPr>
          <w:p w14:paraId="4199CE99" w14:textId="77777777" w:rsidR="00257EC1" w:rsidRPr="00666035" w:rsidRDefault="00257EC1" w:rsidP="00257EC1">
            <w:r w:rsidRPr="0031704B">
              <w:t>Stein, J.</w:t>
            </w:r>
            <w:r>
              <w:t xml:space="preserve"> </w:t>
            </w:r>
            <w:r w:rsidRPr="0031704B">
              <w:t>Y., Lahav, Y., &amp; Solomon, Z. (</w:t>
            </w:r>
            <w:r>
              <w:t>2017</w:t>
            </w:r>
            <w:r w:rsidRPr="0031704B">
              <w:t xml:space="preserve">). Self </w:t>
            </w:r>
            <w:r>
              <w:t>d</w:t>
            </w:r>
            <w:r w:rsidRPr="0031704B">
              <w:t xml:space="preserve">isclosing </w:t>
            </w:r>
            <w:r>
              <w:t>t</w:t>
            </w:r>
            <w:r w:rsidRPr="0031704B">
              <w:t xml:space="preserve">rauma and </w:t>
            </w:r>
            <w:r>
              <w:t>p</w:t>
            </w:r>
            <w:r w:rsidRPr="0031704B">
              <w:t>ost-</w:t>
            </w:r>
            <w:r>
              <w:t>t</w:t>
            </w:r>
            <w:r w:rsidRPr="0031704B">
              <w:t xml:space="preserve">raumatic </w:t>
            </w:r>
            <w:r>
              <w:t>s</w:t>
            </w:r>
            <w:r w:rsidRPr="0031704B">
              <w:t xml:space="preserve">tress </w:t>
            </w:r>
            <w:r>
              <w:t>s</w:t>
            </w:r>
            <w:r w:rsidRPr="0031704B">
              <w:t xml:space="preserve">ymptoms in </w:t>
            </w:r>
            <w:r>
              <w:t>c</w:t>
            </w:r>
            <w:r w:rsidRPr="0031704B">
              <w:t>ouples: A</w:t>
            </w:r>
            <w:r>
              <w:t xml:space="preserve"> l</w:t>
            </w:r>
            <w:r w:rsidRPr="0031704B">
              <w:t xml:space="preserve">ongitudinal </w:t>
            </w:r>
            <w:r>
              <w:t>s</w:t>
            </w:r>
            <w:r w:rsidRPr="0031704B">
              <w:t>tudy</w:t>
            </w:r>
            <w:r>
              <w:t xml:space="preserve">. </w:t>
            </w:r>
            <w:r w:rsidRPr="0031704B">
              <w:rPr>
                <w:i/>
                <w:iCs/>
              </w:rPr>
              <w:t>Psychiatry</w:t>
            </w:r>
            <w:r>
              <w:t xml:space="preserve">, </w:t>
            </w:r>
            <w:r w:rsidRPr="008F6A1A">
              <w:rPr>
                <w:i/>
                <w:iCs/>
              </w:rPr>
              <w:t>80</w:t>
            </w:r>
            <w:r>
              <w:t>(1),</w:t>
            </w:r>
            <w:r w:rsidRPr="008F6A1A">
              <w:t xml:space="preserve"> 79–91</w:t>
            </w:r>
            <w:r>
              <w:t xml:space="preserve">. </w:t>
            </w:r>
            <w:r w:rsidRPr="003B79E0">
              <w:t>https://doi.org/10.1080/00332747.2016.1175836</w:t>
            </w:r>
          </w:p>
        </w:tc>
      </w:tr>
      <w:tr w:rsidR="00257EC1" w:rsidRPr="00CA6F02" w14:paraId="1EF04975" w14:textId="77777777" w:rsidTr="007922DF">
        <w:trPr>
          <w:cantSplit/>
          <w:trHeight w:val="772"/>
        </w:trPr>
        <w:tc>
          <w:tcPr>
            <w:tcW w:w="993" w:type="dxa"/>
          </w:tcPr>
          <w:p w14:paraId="0817630E" w14:textId="77777777" w:rsidR="00257EC1" w:rsidRDefault="00257EC1" w:rsidP="00257EC1">
            <w:pPr>
              <w:pStyle w:val="ListParagraph"/>
              <w:numPr>
                <w:ilvl w:val="0"/>
                <w:numId w:val="28"/>
              </w:numPr>
            </w:pPr>
          </w:p>
        </w:tc>
        <w:tc>
          <w:tcPr>
            <w:tcW w:w="8046" w:type="dxa"/>
          </w:tcPr>
          <w:p w14:paraId="043FCEE1" w14:textId="77777777" w:rsidR="00257EC1" w:rsidRPr="00666035" w:rsidRDefault="00257EC1" w:rsidP="00257EC1">
            <w:r>
              <w:t xml:space="preserve">Itzhaky, L., Avidor, S., &amp; Solomon, Z. </w:t>
            </w:r>
            <w:r w:rsidRPr="001549CA">
              <w:t>(</w:t>
            </w:r>
            <w:r>
              <w:t>2017</w:t>
            </w:r>
            <w:r w:rsidRPr="001549CA">
              <w:t>)</w:t>
            </w:r>
            <w:r>
              <w:t>.</w:t>
            </w:r>
            <w:r w:rsidRPr="001549CA">
              <w:t xml:space="preserve"> </w:t>
            </w:r>
            <w:r w:rsidRPr="0070749C">
              <w:t>Long-</w:t>
            </w:r>
            <w:r>
              <w:t>t</w:t>
            </w:r>
            <w:r w:rsidRPr="0070749C">
              <w:t xml:space="preserve">erm </w:t>
            </w:r>
            <w:r>
              <w:t>g</w:t>
            </w:r>
            <w:r w:rsidRPr="0070749C">
              <w:t xml:space="preserve">uilt and </w:t>
            </w:r>
            <w:r>
              <w:t>h</w:t>
            </w:r>
            <w:r w:rsidRPr="0070749C">
              <w:t xml:space="preserve">ostility </w:t>
            </w:r>
            <w:r>
              <w:t>u</w:t>
            </w:r>
            <w:r w:rsidRPr="0070749C">
              <w:t xml:space="preserve">nderlying </w:t>
            </w:r>
            <w:r>
              <w:t>p</w:t>
            </w:r>
            <w:r w:rsidRPr="0070749C">
              <w:t xml:space="preserve">osttraumatic </w:t>
            </w:r>
            <w:r>
              <w:t>s</w:t>
            </w:r>
            <w:r w:rsidRPr="0070749C">
              <w:t xml:space="preserve">tress </w:t>
            </w:r>
            <w:r>
              <w:t>s</w:t>
            </w:r>
            <w:r w:rsidRPr="0070749C">
              <w:t xml:space="preserve">ymptoms in </w:t>
            </w:r>
            <w:r>
              <w:t>w</w:t>
            </w:r>
            <w:r w:rsidRPr="0070749C">
              <w:t xml:space="preserve">ar </w:t>
            </w:r>
            <w:r>
              <w:t>c</w:t>
            </w:r>
            <w:r w:rsidRPr="0070749C">
              <w:t xml:space="preserve">ombatants and </w:t>
            </w:r>
            <w:r>
              <w:t>e</w:t>
            </w:r>
            <w:r w:rsidRPr="0070749C">
              <w:t>x-</w:t>
            </w:r>
            <w:r>
              <w:t>p</w:t>
            </w:r>
            <w:r w:rsidRPr="0070749C">
              <w:t xml:space="preserve">risoners of </w:t>
            </w:r>
            <w:r>
              <w:t>w</w:t>
            </w:r>
            <w:r w:rsidRPr="0070749C">
              <w:t>ar</w:t>
            </w:r>
            <w:r>
              <w:t xml:space="preserve">. </w:t>
            </w:r>
            <w:r w:rsidRPr="00373A2B">
              <w:rPr>
                <w:i/>
                <w:iCs/>
              </w:rPr>
              <w:t>Journal of Loss and Trauma</w:t>
            </w:r>
            <w:r>
              <w:t xml:space="preserve">, </w:t>
            </w:r>
            <w:r w:rsidRPr="00C43311">
              <w:rPr>
                <w:i/>
                <w:iCs/>
              </w:rPr>
              <w:t>22</w:t>
            </w:r>
            <w:r>
              <w:t xml:space="preserve">(3), </w:t>
            </w:r>
            <w:r w:rsidRPr="00C43311">
              <w:t>228</w:t>
            </w:r>
            <w:r w:rsidRPr="00C43311">
              <w:rPr>
                <w:rFonts w:hint="cs"/>
              </w:rPr>
              <w:t>–</w:t>
            </w:r>
            <w:r w:rsidRPr="00C43311">
              <w:t>239</w:t>
            </w:r>
            <w:r>
              <w:t xml:space="preserve"> https://</w:t>
            </w:r>
            <w:r w:rsidRPr="0070749C">
              <w:t>doi.org/10.1080/15325024.2017.1284491</w:t>
            </w:r>
          </w:p>
        </w:tc>
      </w:tr>
      <w:tr w:rsidR="00257EC1" w:rsidRPr="00CA6F02" w14:paraId="62F0EFFB" w14:textId="77777777" w:rsidTr="007922DF">
        <w:trPr>
          <w:cantSplit/>
          <w:trHeight w:val="772"/>
        </w:trPr>
        <w:tc>
          <w:tcPr>
            <w:tcW w:w="993" w:type="dxa"/>
          </w:tcPr>
          <w:p w14:paraId="033EDE6E" w14:textId="77777777" w:rsidR="00257EC1" w:rsidRDefault="00257EC1" w:rsidP="00257EC1">
            <w:pPr>
              <w:pStyle w:val="ListParagraph"/>
              <w:numPr>
                <w:ilvl w:val="0"/>
                <w:numId w:val="28"/>
              </w:numPr>
            </w:pPr>
          </w:p>
        </w:tc>
        <w:tc>
          <w:tcPr>
            <w:tcW w:w="8046" w:type="dxa"/>
          </w:tcPr>
          <w:p w14:paraId="1DE7DC08" w14:textId="77777777" w:rsidR="00257EC1" w:rsidRPr="00A92ED0" w:rsidRDefault="00257EC1" w:rsidP="00257EC1">
            <w:r w:rsidRPr="00666035">
              <w:t>Zerach, G., Levi-Belz, Y., Michelson, M &amp; Solomon, Z. (</w:t>
            </w:r>
            <w:r>
              <w:t>2017</w:t>
            </w:r>
            <w:r w:rsidRPr="00666035">
              <w:t xml:space="preserve">). The </w:t>
            </w:r>
            <w:r>
              <w:t>r</w:t>
            </w:r>
            <w:r w:rsidRPr="00666035">
              <w:t xml:space="preserve">ole of </w:t>
            </w:r>
            <w:r>
              <w:t>m</w:t>
            </w:r>
            <w:r w:rsidRPr="00666035">
              <w:t xml:space="preserve">arital </w:t>
            </w:r>
            <w:r>
              <w:t>a</w:t>
            </w:r>
            <w:r w:rsidRPr="00666035">
              <w:t xml:space="preserve">djustment in </w:t>
            </w:r>
            <w:r>
              <w:t>s</w:t>
            </w:r>
            <w:r w:rsidRPr="00666035">
              <w:t xml:space="preserve">uicidal </w:t>
            </w:r>
            <w:r>
              <w:t>i</w:t>
            </w:r>
            <w:r w:rsidRPr="00666035">
              <w:t xml:space="preserve">deation among </w:t>
            </w:r>
            <w:r>
              <w:t>f</w:t>
            </w:r>
            <w:r w:rsidRPr="00666035">
              <w:t xml:space="preserve">ormer </w:t>
            </w:r>
            <w:r>
              <w:t>p</w:t>
            </w:r>
            <w:r w:rsidRPr="00666035">
              <w:t xml:space="preserve">risoners of </w:t>
            </w:r>
            <w:r>
              <w:t>w</w:t>
            </w:r>
            <w:r w:rsidRPr="00666035">
              <w:t xml:space="preserve">ar and their wives: A </w:t>
            </w:r>
            <w:r>
              <w:t>l</w:t>
            </w:r>
            <w:r w:rsidRPr="00666035">
              <w:t xml:space="preserve">ongitudinal </w:t>
            </w:r>
            <w:r>
              <w:t>d</w:t>
            </w:r>
            <w:r w:rsidRPr="00666035">
              <w:t xml:space="preserve">yadic </w:t>
            </w:r>
            <w:r>
              <w:t>s</w:t>
            </w:r>
            <w:r w:rsidRPr="00666035">
              <w:t xml:space="preserve">tudy. </w:t>
            </w:r>
            <w:r w:rsidRPr="00666035">
              <w:rPr>
                <w:i/>
                <w:iCs/>
              </w:rPr>
              <w:t>Psychology of Violence</w:t>
            </w:r>
            <w:r>
              <w:t>. https://</w:t>
            </w:r>
            <w:r w:rsidRPr="006C200D">
              <w:t>doi.org/10.1037/vio0000093</w:t>
            </w:r>
          </w:p>
        </w:tc>
      </w:tr>
      <w:tr w:rsidR="00257EC1" w:rsidRPr="00CA6F02" w14:paraId="3D34A40B" w14:textId="77777777" w:rsidTr="007922DF">
        <w:trPr>
          <w:cantSplit/>
          <w:trHeight w:val="772"/>
        </w:trPr>
        <w:tc>
          <w:tcPr>
            <w:tcW w:w="993" w:type="dxa"/>
          </w:tcPr>
          <w:p w14:paraId="50334F31" w14:textId="77777777" w:rsidR="00257EC1" w:rsidRDefault="00257EC1" w:rsidP="00257EC1">
            <w:pPr>
              <w:pStyle w:val="ListParagraph"/>
              <w:numPr>
                <w:ilvl w:val="0"/>
                <w:numId w:val="28"/>
              </w:numPr>
            </w:pPr>
          </w:p>
        </w:tc>
        <w:tc>
          <w:tcPr>
            <w:tcW w:w="8046" w:type="dxa"/>
          </w:tcPr>
          <w:p w14:paraId="5B71F0ED" w14:textId="77777777" w:rsidR="00257EC1" w:rsidRPr="00666035" w:rsidRDefault="00257EC1" w:rsidP="00257EC1">
            <w:r w:rsidRPr="000169EF">
              <w:t>Itzhaky, L., Stein, J.</w:t>
            </w:r>
            <w:r>
              <w:t xml:space="preserve"> </w:t>
            </w:r>
            <w:r w:rsidRPr="000169EF">
              <w:t>Y.,</w:t>
            </w:r>
            <w:r>
              <w:t xml:space="preserve"> </w:t>
            </w:r>
            <w:r w:rsidRPr="00B66CA5">
              <w:t>Levin, Y</w:t>
            </w:r>
            <w:r w:rsidRPr="000169EF">
              <w:t xml:space="preserve"> &amp; Solomon, Z. (</w:t>
            </w:r>
            <w:r>
              <w:t xml:space="preserve">2017). </w:t>
            </w:r>
            <w:r w:rsidRPr="000169EF">
              <w:t xml:space="preserve">Posttraumatic stress symptoms and marital adjustment among Israeli combat veterans: The role of loneliness and attachment. </w:t>
            </w:r>
            <w:r w:rsidRPr="000169EF">
              <w:rPr>
                <w:i/>
                <w:iCs/>
              </w:rPr>
              <w:t>Psychological Trauma: Theory, Research, Practice, and Policy</w:t>
            </w:r>
            <w:r w:rsidRPr="00043724">
              <w:rPr>
                <w:i/>
                <w:iCs/>
              </w:rPr>
              <w:t>, 9</w:t>
            </w:r>
            <w:r>
              <w:t>(6)</w:t>
            </w:r>
            <w:r w:rsidRPr="00043724">
              <w:t>, 655-662.</w:t>
            </w:r>
            <w:r>
              <w:t xml:space="preserve"> https://</w:t>
            </w:r>
            <w:r w:rsidRPr="00565204">
              <w:t>doi.org/10.1037/tra0000259</w:t>
            </w:r>
          </w:p>
        </w:tc>
      </w:tr>
      <w:tr w:rsidR="00257EC1" w:rsidRPr="00CA6F02" w14:paraId="20D7ED1B" w14:textId="77777777" w:rsidTr="007922DF">
        <w:trPr>
          <w:cantSplit/>
          <w:trHeight w:val="772"/>
        </w:trPr>
        <w:tc>
          <w:tcPr>
            <w:tcW w:w="993" w:type="dxa"/>
          </w:tcPr>
          <w:p w14:paraId="2785FBB6" w14:textId="77777777" w:rsidR="00257EC1" w:rsidRDefault="00257EC1" w:rsidP="00257EC1">
            <w:pPr>
              <w:pStyle w:val="ListParagraph"/>
              <w:numPr>
                <w:ilvl w:val="0"/>
                <w:numId w:val="28"/>
              </w:numPr>
            </w:pPr>
          </w:p>
        </w:tc>
        <w:tc>
          <w:tcPr>
            <w:tcW w:w="8046" w:type="dxa"/>
          </w:tcPr>
          <w:p w14:paraId="5A16340E" w14:textId="77777777" w:rsidR="00257EC1" w:rsidRPr="000169EF" w:rsidRDefault="00257EC1" w:rsidP="00257EC1">
            <w:r w:rsidRPr="006248E7">
              <w:t>Solomon, Z., Levin, Y., Ben Assayag, E., Furman, O., Shenhar-Tsarfaty, S., Berliner, S., Ohry, A. (</w:t>
            </w:r>
            <w:r>
              <w:t>2017</w:t>
            </w:r>
            <w:r w:rsidRPr="006248E7">
              <w:t>)</w:t>
            </w:r>
            <w:r>
              <w:t xml:space="preserve">. </w:t>
            </w:r>
            <w:r w:rsidRPr="006248E7">
              <w:t xml:space="preserve">The implication of combat stress and PTSD trajectories in the metabolic syndrome and CRP: A longitudinal study. </w:t>
            </w:r>
            <w:r w:rsidRPr="006248E7">
              <w:rPr>
                <w:i/>
                <w:iCs/>
              </w:rPr>
              <w:t>Journal of Clinical Psychiatry</w:t>
            </w:r>
            <w:r>
              <w:t xml:space="preserve">. </w:t>
            </w:r>
            <w:r w:rsidRPr="00A01A96">
              <w:rPr>
                <w:i/>
                <w:iCs/>
              </w:rPr>
              <w:t>78</w:t>
            </w:r>
            <w:r>
              <w:t>(9), e1180-e1186. https://</w:t>
            </w:r>
            <w:r w:rsidRPr="00574D16">
              <w:t>doi.org/10.4088/JCP.16m11344</w:t>
            </w:r>
          </w:p>
        </w:tc>
      </w:tr>
      <w:tr w:rsidR="00257EC1" w:rsidRPr="00CA6F02" w14:paraId="2BE15240" w14:textId="77777777" w:rsidTr="007922DF">
        <w:trPr>
          <w:cantSplit/>
          <w:trHeight w:val="772"/>
        </w:trPr>
        <w:tc>
          <w:tcPr>
            <w:tcW w:w="993" w:type="dxa"/>
          </w:tcPr>
          <w:p w14:paraId="16AFED7E" w14:textId="77777777" w:rsidR="00257EC1" w:rsidRDefault="00257EC1" w:rsidP="00257EC1">
            <w:pPr>
              <w:pStyle w:val="ListParagraph"/>
              <w:numPr>
                <w:ilvl w:val="0"/>
                <w:numId w:val="28"/>
              </w:numPr>
            </w:pPr>
          </w:p>
        </w:tc>
        <w:tc>
          <w:tcPr>
            <w:tcW w:w="8046" w:type="dxa"/>
          </w:tcPr>
          <w:p w14:paraId="7636B597" w14:textId="77777777" w:rsidR="00257EC1" w:rsidRDefault="00257EC1" w:rsidP="00257EC1">
            <w:r>
              <w:t xml:space="preserve">Lahav, Y., Levin, Y., Bensimon, M., Kanat-Maymon, Y., &amp; Solomon, Z. </w:t>
            </w:r>
            <w:r w:rsidRPr="005A203B">
              <w:t>(</w:t>
            </w:r>
            <w:r>
              <w:t>2017</w:t>
            </w:r>
            <w:r w:rsidRPr="005A203B">
              <w:t>)</w:t>
            </w:r>
            <w:r>
              <w:t>.</w:t>
            </w:r>
            <w:r w:rsidRPr="00823DDC">
              <w:t xml:space="preserve"> </w:t>
            </w:r>
            <w:r w:rsidRPr="003C7F8D">
              <w:t xml:space="preserve">Secondary traumatization and differentiation among ex-POWs' wives: </w:t>
            </w:r>
            <w:r>
              <w:t>A</w:t>
            </w:r>
            <w:r w:rsidRPr="003C7F8D">
              <w:t xml:space="preserve"> reciprocal association</w:t>
            </w:r>
            <w:r>
              <w:t>.</w:t>
            </w:r>
            <w:r w:rsidRPr="003C7F8D">
              <w:t xml:space="preserve"> </w:t>
            </w:r>
            <w:r w:rsidRPr="005A203B">
              <w:rPr>
                <w:i/>
                <w:iCs/>
              </w:rPr>
              <w:t>Journal of Traumatic</w:t>
            </w:r>
            <w:r>
              <w:rPr>
                <w:i/>
                <w:iCs/>
              </w:rPr>
              <w:t xml:space="preserve"> </w:t>
            </w:r>
            <w:r w:rsidRPr="005A203B">
              <w:rPr>
                <w:i/>
                <w:iCs/>
              </w:rPr>
              <w:t>Stress</w:t>
            </w:r>
            <w:r>
              <w:t>. https://</w:t>
            </w:r>
            <w:r w:rsidRPr="00574D16">
              <w:t>doi.org/</w:t>
            </w:r>
            <w:r w:rsidRPr="00C84FD1">
              <w:t xml:space="preserve">10.1037/jts.22204   </w:t>
            </w:r>
          </w:p>
        </w:tc>
      </w:tr>
      <w:tr w:rsidR="00257EC1" w:rsidRPr="00CA6F02" w14:paraId="14A6C343" w14:textId="77777777" w:rsidTr="007922DF">
        <w:trPr>
          <w:cantSplit/>
          <w:trHeight w:val="772"/>
        </w:trPr>
        <w:tc>
          <w:tcPr>
            <w:tcW w:w="993" w:type="dxa"/>
          </w:tcPr>
          <w:p w14:paraId="7E1D2668" w14:textId="77777777" w:rsidR="00257EC1" w:rsidRDefault="00257EC1" w:rsidP="00257EC1">
            <w:pPr>
              <w:pStyle w:val="ListParagraph"/>
              <w:numPr>
                <w:ilvl w:val="0"/>
                <w:numId w:val="28"/>
              </w:numPr>
            </w:pPr>
          </w:p>
        </w:tc>
        <w:tc>
          <w:tcPr>
            <w:tcW w:w="8046" w:type="dxa"/>
          </w:tcPr>
          <w:p w14:paraId="3F5756B9" w14:textId="77777777" w:rsidR="00257EC1" w:rsidRDefault="00257EC1" w:rsidP="00257EC1">
            <w:r w:rsidRPr="00A82918">
              <w:t>Solomon, Z., Tsur, N., Levin, Y., Uziel, O., Lahav, M &amp; Ohry, A. (</w:t>
            </w:r>
            <w:r>
              <w:t>2017</w:t>
            </w:r>
            <w:r w:rsidRPr="00A82918">
              <w:t xml:space="preserve">). The implications of war captivity and long-term psychopathology trajectories for telomere length. </w:t>
            </w:r>
            <w:r w:rsidRPr="00A82918">
              <w:rPr>
                <w:i/>
                <w:iCs/>
              </w:rPr>
              <w:t>Psychoneuroendocrinology</w:t>
            </w:r>
            <w:r>
              <w:t xml:space="preserve">. </w:t>
            </w:r>
            <w:r w:rsidRPr="00FA3EEE">
              <w:rPr>
                <w:i/>
                <w:iCs/>
              </w:rPr>
              <w:t>81</w:t>
            </w:r>
            <w:r>
              <w:t xml:space="preserve">, 122-128. </w:t>
            </w:r>
            <w:r w:rsidRPr="003B79E0">
              <w:t>https://doi.org/10.1016/j.psyneuen.2017.04.004</w:t>
            </w:r>
          </w:p>
        </w:tc>
      </w:tr>
      <w:tr w:rsidR="00257EC1" w:rsidRPr="00CA6F02" w14:paraId="0ECB0B87" w14:textId="77777777" w:rsidTr="007922DF">
        <w:trPr>
          <w:cantSplit/>
          <w:trHeight w:val="772"/>
        </w:trPr>
        <w:tc>
          <w:tcPr>
            <w:tcW w:w="993" w:type="dxa"/>
          </w:tcPr>
          <w:p w14:paraId="5C9DA2D3" w14:textId="77777777" w:rsidR="00257EC1" w:rsidRDefault="00257EC1" w:rsidP="00257EC1">
            <w:pPr>
              <w:pStyle w:val="ListParagraph"/>
              <w:numPr>
                <w:ilvl w:val="0"/>
                <w:numId w:val="28"/>
              </w:numPr>
            </w:pPr>
          </w:p>
        </w:tc>
        <w:tc>
          <w:tcPr>
            <w:tcW w:w="8046" w:type="dxa"/>
          </w:tcPr>
          <w:p w14:paraId="267C6F6A" w14:textId="77777777" w:rsidR="00257EC1" w:rsidRPr="00A82918" w:rsidRDefault="00257EC1" w:rsidP="00257EC1">
            <w:r w:rsidRPr="00DB491B">
              <w:t>Zerach, G., Karstoft, K. I., &amp; Solomon, Z. (</w:t>
            </w:r>
            <w:r>
              <w:t>2017</w:t>
            </w:r>
            <w:r w:rsidRPr="00DB491B">
              <w:t xml:space="preserve">). Hardiness and sensation seeking as potential predictors of former prisoners of war's posttraumatic stress symptoms trajectories over a 17-year period. </w:t>
            </w:r>
            <w:r w:rsidRPr="00DB491B">
              <w:rPr>
                <w:i/>
                <w:iCs/>
              </w:rPr>
              <w:t>Journal of Affective Disorders</w:t>
            </w:r>
            <w:r>
              <w:t xml:space="preserve">, </w:t>
            </w:r>
            <w:r w:rsidRPr="00FA3EEE">
              <w:rPr>
                <w:i/>
                <w:iCs/>
              </w:rPr>
              <w:t>218</w:t>
            </w:r>
            <w:r>
              <w:t xml:space="preserve">, 176-181. </w:t>
            </w:r>
            <w:r w:rsidRPr="003B79E0">
              <w:t>https://doi.org/10.1016/j.jad.2017.04.025</w:t>
            </w:r>
          </w:p>
        </w:tc>
      </w:tr>
      <w:tr w:rsidR="00257EC1" w:rsidRPr="00CA6F02" w14:paraId="6E4915FF" w14:textId="77777777" w:rsidTr="007922DF">
        <w:trPr>
          <w:cantSplit/>
          <w:trHeight w:val="772"/>
        </w:trPr>
        <w:tc>
          <w:tcPr>
            <w:tcW w:w="993" w:type="dxa"/>
          </w:tcPr>
          <w:p w14:paraId="1E86019A" w14:textId="77777777" w:rsidR="00257EC1" w:rsidRDefault="00257EC1" w:rsidP="00257EC1">
            <w:pPr>
              <w:pStyle w:val="ListParagraph"/>
              <w:numPr>
                <w:ilvl w:val="0"/>
                <w:numId w:val="28"/>
              </w:numPr>
            </w:pPr>
          </w:p>
        </w:tc>
        <w:tc>
          <w:tcPr>
            <w:tcW w:w="8046" w:type="dxa"/>
          </w:tcPr>
          <w:p w14:paraId="15F83655" w14:textId="77777777" w:rsidR="00257EC1" w:rsidRPr="00DB491B" w:rsidRDefault="00257EC1" w:rsidP="00257EC1">
            <w:r w:rsidRPr="0084079D">
              <w:t>Lahav, Y., Kanat-Maymon, Y., &amp; Solomon, Z. (</w:t>
            </w:r>
            <w:r>
              <w:t>2017</w:t>
            </w:r>
            <w:r w:rsidRPr="0084079D">
              <w:t>). Posttraumatic growth and dyadic adjustment among war veterans and their wives</w:t>
            </w:r>
            <w:r w:rsidRPr="0084079D">
              <w:rPr>
                <w:i/>
                <w:iCs/>
              </w:rPr>
              <w:t>. Frontiers in Psychology</w:t>
            </w:r>
            <w:r>
              <w:t>. https://doi.org/</w:t>
            </w:r>
            <w:r w:rsidRPr="00C2660E">
              <w:t>10.3389/fpsyg.2017.01102</w:t>
            </w:r>
            <w:r>
              <w:t xml:space="preserve"> </w:t>
            </w:r>
          </w:p>
        </w:tc>
      </w:tr>
      <w:tr w:rsidR="00257EC1" w:rsidRPr="00CA6F02" w14:paraId="7A3A900E" w14:textId="77777777" w:rsidTr="007922DF">
        <w:trPr>
          <w:cantSplit/>
          <w:trHeight w:val="772"/>
        </w:trPr>
        <w:tc>
          <w:tcPr>
            <w:tcW w:w="993" w:type="dxa"/>
          </w:tcPr>
          <w:p w14:paraId="04DDBD8B" w14:textId="77777777" w:rsidR="00257EC1" w:rsidRDefault="00257EC1" w:rsidP="00257EC1">
            <w:pPr>
              <w:pStyle w:val="ListParagraph"/>
              <w:numPr>
                <w:ilvl w:val="0"/>
                <w:numId w:val="28"/>
              </w:numPr>
            </w:pPr>
          </w:p>
        </w:tc>
        <w:tc>
          <w:tcPr>
            <w:tcW w:w="8046" w:type="dxa"/>
          </w:tcPr>
          <w:p w14:paraId="49BD322C" w14:textId="77777777" w:rsidR="00257EC1" w:rsidRPr="0084079D" w:rsidRDefault="00257EC1" w:rsidP="00257EC1">
            <w:r w:rsidRPr="00E56042">
              <w:t>Itzhaky, L., Gelkopf, M., Levin, L., Stein, J. Y., &amp; Solomon, Z. (</w:t>
            </w:r>
            <w:r>
              <w:t>2017</w:t>
            </w:r>
            <w:r w:rsidRPr="00E56042">
              <w:t xml:space="preserve">).   Psychiatric reactions to continuous traumatic stress: A Latent Profile Analysis of two Israeli samples. </w:t>
            </w:r>
            <w:r w:rsidRPr="00E56042">
              <w:rPr>
                <w:i/>
                <w:iCs/>
              </w:rPr>
              <w:t>Journal of Anxiety Disorders</w:t>
            </w:r>
            <w:r>
              <w:t xml:space="preserve">, </w:t>
            </w:r>
            <w:r w:rsidRPr="00EB3C92">
              <w:rPr>
                <w:i/>
                <w:iCs/>
              </w:rPr>
              <w:t>51</w:t>
            </w:r>
            <w:r>
              <w:t>, 94-100. https://</w:t>
            </w:r>
            <w:r w:rsidRPr="00C72B94">
              <w:t>doi.org/10.1016/j.janxdis.2017.06.</w:t>
            </w:r>
            <w:r w:rsidRPr="0084079D">
              <w:t xml:space="preserve"> </w:t>
            </w:r>
          </w:p>
        </w:tc>
      </w:tr>
      <w:tr w:rsidR="00257EC1" w:rsidRPr="00CA6F02" w14:paraId="502DCEC2" w14:textId="77777777" w:rsidTr="007922DF">
        <w:trPr>
          <w:cantSplit/>
          <w:trHeight w:val="772"/>
        </w:trPr>
        <w:tc>
          <w:tcPr>
            <w:tcW w:w="993" w:type="dxa"/>
          </w:tcPr>
          <w:p w14:paraId="33B573A1" w14:textId="77777777" w:rsidR="00257EC1" w:rsidRDefault="00257EC1" w:rsidP="00257EC1">
            <w:pPr>
              <w:pStyle w:val="ListParagraph"/>
              <w:numPr>
                <w:ilvl w:val="0"/>
                <w:numId w:val="28"/>
              </w:numPr>
            </w:pPr>
          </w:p>
        </w:tc>
        <w:tc>
          <w:tcPr>
            <w:tcW w:w="8046" w:type="dxa"/>
          </w:tcPr>
          <w:p w14:paraId="5321BBC8" w14:textId="77777777" w:rsidR="00257EC1" w:rsidRPr="00E56042" w:rsidRDefault="00257EC1" w:rsidP="00257EC1">
            <w:r w:rsidRPr="00115B34">
              <w:rPr>
                <w:lang w:val="en-AU"/>
              </w:rPr>
              <w:t>Bachem, R., Levin, Y.,</w:t>
            </w:r>
            <w:r>
              <w:rPr>
                <w:lang w:val="en-AU"/>
              </w:rPr>
              <w:t xml:space="preserve"> Zhou, X.,</w:t>
            </w:r>
            <w:r w:rsidRPr="00115B34">
              <w:rPr>
                <w:lang w:val="en-AU"/>
              </w:rPr>
              <w:t xml:space="preserve"> Zerach, G., &amp; Solomon</w:t>
            </w:r>
            <w:r w:rsidRPr="00115B34">
              <w:t>, Z. (</w:t>
            </w:r>
            <w:r>
              <w:t>2017</w:t>
            </w:r>
            <w:r w:rsidRPr="00115B34">
              <w:t xml:space="preserve">). </w:t>
            </w:r>
            <w:r w:rsidRPr="00115B34">
              <w:rPr>
                <w:lang w:val="en-AU"/>
              </w:rPr>
              <w:t xml:space="preserve">The role of parental posttraumatic stress, marital adjustment, and dyadic self-disclosure in intergenerational transmission of trauma: A family system approach. </w:t>
            </w:r>
            <w:r w:rsidRPr="00115B34">
              <w:rPr>
                <w:i/>
                <w:iCs/>
              </w:rPr>
              <w:t>Journal of Marital and Family Therapy</w:t>
            </w:r>
            <w:r>
              <w:t>. https://doi.org/</w:t>
            </w:r>
            <w:r w:rsidRPr="00715A43">
              <w:t>10.1111/jmft.12266</w:t>
            </w:r>
          </w:p>
        </w:tc>
      </w:tr>
      <w:tr w:rsidR="00257EC1" w:rsidRPr="00CA6F02" w14:paraId="5DADAEF8" w14:textId="77777777" w:rsidTr="007922DF">
        <w:trPr>
          <w:cantSplit/>
          <w:trHeight w:val="772"/>
        </w:trPr>
        <w:tc>
          <w:tcPr>
            <w:tcW w:w="993" w:type="dxa"/>
          </w:tcPr>
          <w:p w14:paraId="0861BFEC" w14:textId="77777777" w:rsidR="00257EC1" w:rsidRDefault="00257EC1" w:rsidP="00257EC1">
            <w:pPr>
              <w:pStyle w:val="ListParagraph"/>
              <w:numPr>
                <w:ilvl w:val="0"/>
                <w:numId w:val="28"/>
              </w:numPr>
            </w:pPr>
          </w:p>
        </w:tc>
        <w:tc>
          <w:tcPr>
            <w:tcW w:w="8046" w:type="dxa"/>
          </w:tcPr>
          <w:p w14:paraId="290C733D" w14:textId="77777777" w:rsidR="00257EC1" w:rsidRPr="00115B34" w:rsidRDefault="00257EC1" w:rsidP="00257EC1">
            <w:pPr>
              <w:rPr>
                <w:lang w:val="en-AU"/>
              </w:rPr>
            </w:pPr>
            <w:r w:rsidRPr="00463724">
              <w:t xml:space="preserve">Greene, T., </w:t>
            </w:r>
            <w:r w:rsidRPr="00463724">
              <w:rPr>
                <w:lang w:val="en-GB"/>
              </w:rPr>
              <w:t xml:space="preserve">Itzhaky, L., </w:t>
            </w:r>
            <w:r w:rsidRPr="00463724">
              <w:t>Bronstein, I., &amp; Solomon, Z. (</w:t>
            </w:r>
            <w:r>
              <w:t xml:space="preserve">2017). </w:t>
            </w:r>
            <w:r w:rsidRPr="00463724">
              <w:rPr>
                <w:lang w:val="en-GB"/>
              </w:rPr>
              <w:t>Psychopathology, risk and resilience under exposure to continuous traumatic stress:  A systematic review of studies among adults living in southern Israel</w:t>
            </w:r>
            <w:r w:rsidRPr="00463724">
              <w:t xml:space="preserve">. </w:t>
            </w:r>
            <w:r w:rsidRPr="00463724">
              <w:rPr>
                <w:i/>
                <w:iCs/>
              </w:rPr>
              <w:t>Traumatology</w:t>
            </w:r>
            <w:r>
              <w:rPr>
                <w:lang w:val="en-AU"/>
              </w:rPr>
              <w:t xml:space="preserve">. </w:t>
            </w:r>
            <w:r>
              <w:t>https://</w:t>
            </w:r>
            <w:r w:rsidRPr="00F56106">
              <w:rPr>
                <w:lang w:val="en-AU"/>
              </w:rPr>
              <w:t>doi.org/10.1037/trm0000136</w:t>
            </w:r>
          </w:p>
        </w:tc>
      </w:tr>
      <w:tr w:rsidR="00257EC1" w:rsidRPr="00CA6F02" w14:paraId="01D5F911" w14:textId="77777777" w:rsidTr="007922DF">
        <w:trPr>
          <w:cantSplit/>
          <w:trHeight w:val="772"/>
        </w:trPr>
        <w:tc>
          <w:tcPr>
            <w:tcW w:w="993" w:type="dxa"/>
          </w:tcPr>
          <w:p w14:paraId="6B1E48B1" w14:textId="77777777" w:rsidR="00257EC1" w:rsidRDefault="00257EC1" w:rsidP="00257EC1">
            <w:pPr>
              <w:pStyle w:val="ListParagraph"/>
              <w:numPr>
                <w:ilvl w:val="0"/>
                <w:numId w:val="28"/>
              </w:numPr>
            </w:pPr>
          </w:p>
        </w:tc>
        <w:tc>
          <w:tcPr>
            <w:tcW w:w="8046" w:type="dxa"/>
          </w:tcPr>
          <w:p w14:paraId="03D79E06" w14:textId="77777777" w:rsidR="00257EC1" w:rsidRPr="00D46AD9" w:rsidRDefault="00257EC1" w:rsidP="00257EC1">
            <w:pPr>
              <w:rPr>
                <w:i/>
                <w:iCs/>
              </w:rPr>
            </w:pPr>
            <w:r w:rsidRPr="00030DDB">
              <w:t>Stein, J. Y., Levin, Y., Gelkopf, M., Tangir, G., &amp; Solomon, Z. (</w:t>
            </w:r>
            <w:r>
              <w:t>2017</w:t>
            </w:r>
            <w:r w:rsidRPr="00030DDB">
              <w:t xml:space="preserve">). Traumatization or Habituation? A four-wave longitudinal investigation of exposure to continuous traumatic stress in Israel. </w:t>
            </w:r>
            <w:r w:rsidRPr="00030DDB">
              <w:rPr>
                <w:i/>
                <w:iCs/>
              </w:rPr>
              <w:t>International Journal of Stress Management</w:t>
            </w:r>
            <w:r>
              <w:rPr>
                <w:i/>
                <w:iCs/>
              </w:rPr>
              <w:t xml:space="preserve">. </w:t>
            </w:r>
            <w:r>
              <w:t>https://</w:t>
            </w:r>
            <w:r w:rsidRPr="00F56106">
              <w:rPr>
                <w:lang w:val="en-AU"/>
              </w:rPr>
              <w:t>doi.org/</w:t>
            </w:r>
            <w:r w:rsidRPr="00D46AD9">
              <w:t>10.1037/str0000084</w:t>
            </w:r>
          </w:p>
        </w:tc>
      </w:tr>
      <w:tr w:rsidR="00257EC1" w:rsidRPr="00CA6F02" w14:paraId="0452FF09" w14:textId="77777777" w:rsidTr="007922DF">
        <w:trPr>
          <w:cantSplit/>
          <w:trHeight w:val="772"/>
        </w:trPr>
        <w:tc>
          <w:tcPr>
            <w:tcW w:w="993" w:type="dxa"/>
          </w:tcPr>
          <w:p w14:paraId="08C0AD16" w14:textId="77777777" w:rsidR="00257EC1" w:rsidRDefault="00257EC1" w:rsidP="00257EC1">
            <w:pPr>
              <w:pStyle w:val="ListParagraph"/>
              <w:numPr>
                <w:ilvl w:val="0"/>
                <w:numId w:val="28"/>
              </w:numPr>
            </w:pPr>
          </w:p>
        </w:tc>
        <w:tc>
          <w:tcPr>
            <w:tcW w:w="8046" w:type="dxa"/>
          </w:tcPr>
          <w:p w14:paraId="62BCE967" w14:textId="77777777" w:rsidR="00257EC1" w:rsidRPr="00030DDB" w:rsidRDefault="00257EC1" w:rsidP="00257EC1">
            <w:r w:rsidRPr="000A574E">
              <w:t>Zerach, G., &amp; Solomon, Z</w:t>
            </w:r>
            <w:r>
              <w:t xml:space="preserve">. (2017). </w:t>
            </w:r>
            <w:r w:rsidRPr="000A574E">
              <w:t>Gender differences in posttraumatic stress symptoms among former prisoners of wars’ adult offspring</w:t>
            </w:r>
            <w:r>
              <w:t xml:space="preserve">. </w:t>
            </w:r>
            <w:r w:rsidRPr="00CB3FEE">
              <w:rPr>
                <w:i/>
                <w:iCs/>
              </w:rPr>
              <w:t>Anxiety Stress and Coping</w:t>
            </w:r>
            <w:r>
              <w:rPr>
                <w:i/>
                <w:iCs/>
              </w:rPr>
              <w:t xml:space="preserve">. </w:t>
            </w:r>
            <w:r>
              <w:t>https://</w:t>
            </w:r>
            <w:r w:rsidRPr="00F56106">
              <w:rPr>
                <w:lang w:val="en-AU"/>
              </w:rPr>
              <w:t>doi.org/</w:t>
            </w:r>
            <w:r w:rsidRPr="00CB3FEE">
              <w:t>10.1080/10615806.2017.1368835</w:t>
            </w:r>
            <w:r>
              <w:t>.</w:t>
            </w:r>
          </w:p>
        </w:tc>
      </w:tr>
      <w:tr w:rsidR="00257EC1" w:rsidRPr="00CA6F02" w14:paraId="1757AEA7" w14:textId="77777777" w:rsidTr="007922DF">
        <w:trPr>
          <w:cantSplit/>
          <w:trHeight w:val="772"/>
        </w:trPr>
        <w:tc>
          <w:tcPr>
            <w:tcW w:w="993" w:type="dxa"/>
          </w:tcPr>
          <w:p w14:paraId="7F0EB2AA" w14:textId="77777777" w:rsidR="00257EC1" w:rsidRDefault="00257EC1" w:rsidP="00257EC1">
            <w:pPr>
              <w:pStyle w:val="ListParagraph"/>
              <w:numPr>
                <w:ilvl w:val="0"/>
                <w:numId w:val="28"/>
              </w:numPr>
            </w:pPr>
          </w:p>
        </w:tc>
        <w:tc>
          <w:tcPr>
            <w:tcW w:w="8046" w:type="dxa"/>
          </w:tcPr>
          <w:p w14:paraId="71E91F03" w14:textId="77777777" w:rsidR="00257EC1" w:rsidRPr="000A574E" w:rsidRDefault="00257EC1" w:rsidP="00257EC1">
            <w:pPr>
              <w:bidi/>
              <w:rPr>
                <w:rtl/>
              </w:rPr>
            </w:pPr>
            <w:r w:rsidRPr="00FA1DE7">
              <w:rPr>
                <w:rtl/>
              </w:rPr>
              <w:t>טופרוק,</w:t>
            </w:r>
            <w:r w:rsidRPr="00FA1DE7">
              <w:rPr>
                <w:rFonts w:hint="cs"/>
                <w:rtl/>
              </w:rPr>
              <w:t xml:space="preserve"> מ.,</w:t>
            </w:r>
            <w:r w:rsidRPr="00FA1DE7">
              <w:rPr>
                <w:rtl/>
              </w:rPr>
              <w:t xml:space="preserve"> להב</w:t>
            </w:r>
            <w:r w:rsidRPr="00FA1DE7">
              <w:rPr>
                <w:rFonts w:hint="cs"/>
                <w:rtl/>
              </w:rPr>
              <w:t>, י.,</w:t>
            </w:r>
            <w:r w:rsidRPr="00FA1DE7">
              <w:rPr>
                <w:rtl/>
              </w:rPr>
              <w:t xml:space="preserve"> </w:t>
            </w:r>
            <w:r w:rsidRPr="00FA1DE7">
              <w:rPr>
                <w:rFonts w:hint="cs"/>
                <w:rtl/>
              </w:rPr>
              <w:t>ו</w:t>
            </w:r>
            <w:r w:rsidRPr="00FA1DE7">
              <w:rPr>
                <w:rtl/>
              </w:rPr>
              <w:t>סולומון</w:t>
            </w:r>
            <w:r w:rsidRPr="00FA1DE7">
              <w:rPr>
                <w:rFonts w:hint="cs"/>
                <w:rtl/>
              </w:rPr>
              <w:t>,</w:t>
            </w:r>
            <w:r>
              <w:rPr>
                <w:rFonts w:hint="cs"/>
                <w:rtl/>
              </w:rPr>
              <w:t xml:space="preserve"> </w:t>
            </w:r>
            <w:r w:rsidRPr="00FA1DE7">
              <w:rPr>
                <w:rFonts w:hint="cs"/>
                <w:rtl/>
              </w:rPr>
              <w:t>ז</w:t>
            </w:r>
            <w:r w:rsidRPr="00FA1DE7">
              <w:t>(</w:t>
            </w:r>
            <w:r>
              <w:t>2017</w:t>
            </w:r>
            <w:r w:rsidRPr="00FA1DE7">
              <w:t>) .</w:t>
            </w:r>
            <w:r w:rsidRPr="00FA1DE7">
              <w:rPr>
                <w:rFonts w:hint="cs"/>
                <w:rtl/>
              </w:rPr>
              <w:t xml:space="preserve">. </w:t>
            </w:r>
            <w:r w:rsidRPr="00FA1DE7">
              <w:rPr>
                <w:rtl/>
              </w:rPr>
              <w:t>תפקוד הורי נתפש בקרב נשות פדויי שבי ולוחמים – תפקידם של הדיפרנציאציה של העצמי והגבולות במשפחה</w:t>
            </w:r>
            <w:r w:rsidRPr="00FA1DE7">
              <w:rPr>
                <w:rFonts w:hint="cs"/>
                <w:rtl/>
              </w:rPr>
              <w:t xml:space="preserve">. </w:t>
            </w:r>
            <w:r w:rsidRPr="00FA1DE7">
              <w:rPr>
                <w:rFonts w:hint="cs"/>
                <w:i/>
                <w:iCs/>
                <w:rtl/>
              </w:rPr>
              <w:t>חברה ורווחה</w:t>
            </w:r>
            <w:r>
              <w:rPr>
                <w:rFonts w:hint="cs"/>
                <w:i/>
                <w:iCs/>
                <w:rtl/>
              </w:rPr>
              <w:t xml:space="preserve">, </w:t>
            </w:r>
            <w:r w:rsidRPr="008D75C8">
              <w:rPr>
                <w:rFonts w:hint="cs"/>
                <w:i/>
                <w:iCs/>
                <w:rtl/>
              </w:rPr>
              <w:t>ל"</w:t>
            </w:r>
            <w:r>
              <w:rPr>
                <w:rFonts w:hint="cs"/>
                <w:i/>
                <w:iCs/>
                <w:rtl/>
              </w:rPr>
              <w:t>ז</w:t>
            </w:r>
            <w:r w:rsidRPr="008D75C8">
              <w:rPr>
                <w:rFonts w:hint="cs"/>
                <w:i/>
                <w:iCs/>
                <w:rtl/>
              </w:rPr>
              <w:t>,</w:t>
            </w:r>
            <w:r w:rsidRPr="00565AF3">
              <w:rPr>
                <w:rFonts w:hint="cs"/>
                <w:rtl/>
              </w:rPr>
              <w:t xml:space="preserve"> 4: 853-831</w:t>
            </w:r>
            <w:r>
              <w:rPr>
                <w:rFonts w:hint="cs"/>
                <w:i/>
                <w:iCs/>
                <w:rtl/>
              </w:rPr>
              <w:t>.</w:t>
            </w:r>
          </w:p>
        </w:tc>
      </w:tr>
      <w:tr w:rsidR="00257EC1" w:rsidRPr="00CA6F02" w14:paraId="32FDD846" w14:textId="77777777" w:rsidTr="007922DF">
        <w:trPr>
          <w:cantSplit/>
          <w:trHeight w:val="772"/>
        </w:trPr>
        <w:tc>
          <w:tcPr>
            <w:tcW w:w="993" w:type="dxa"/>
          </w:tcPr>
          <w:p w14:paraId="19D3FA30" w14:textId="77777777" w:rsidR="00257EC1" w:rsidRDefault="00257EC1" w:rsidP="00257EC1">
            <w:pPr>
              <w:pStyle w:val="ListParagraph"/>
              <w:numPr>
                <w:ilvl w:val="0"/>
                <w:numId w:val="28"/>
              </w:numPr>
            </w:pPr>
          </w:p>
        </w:tc>
        <w:tc>
          <w:tcPr>
            <w:tcW w:w="8046" w:type="dxa"/>
          </w:tcPr>
          <w:p w14:paraId="7431BBC8" w14:textId="77777777" w:rsidR="00257EC1" w:rsidRDefault="00257EC1" w:rsidP="00257EC1">
            <w:r w:rsidRPr="005139E6">
              <w:t>Stein, J. Y., Levin, Y., Zerach, G., &amp; Solomon, Z. (</w:t>
            </w:r>
            <w:r>
              <w:t>2017</w:t>
            </w:r>
            <w:r w:rsidRPr="005139E6">
              <w:t xml:space="preserve">). Veterans' </w:t>
            </w:r>
            <w:r>
              <w:t>o</w:t>
            </w:r>
            <w:r w:rsidRPr="005139E6">
              <w:t xml:space="preserve">ffspring's </w:t>
            </w:r>
            <w:r>
              <w:t>p</w:t>
            </w:r>
            <w:r w:rsidRPr="005139E6">
              <w:t xml:space="preserve">ersonality </w:t>
            </w:r>
            <w:r>
              <w:t>t</w:t>
            </w:r>
            <w:r w:rsidRPr="005139E6">
              <w:t xml:space="preserve">raits and the </w:t>
            </w:r>
            <w:r>
              <w:t>i</w:t>
            </w:r>
            <w:r w:rsidRPr="005139E6">
              <w:t xml:space="preserve">ntergenerational </w:t>
            </w:r>
            <w:r>
              <w:t>t</w:t>
            </w:r>
            <w:r w:rsidRPr="005139E6">
              <w:t xml:space="preserve">ransmission of </w:t>
            </w:r>
            <w:r>
              <w:t>p</w:t>
            </w:r>
            <w:r w:rsidRPr="005139E6">
              <w:t xml:space="preserve">osttraumatic </w:t>
            </w:r>
            <w:r>
              <w:t>s</w:t>
            </w:r>
            <w:r w:rsidRPr="005139E6">
              <w:t xml:space="preserve">tress </w:t>
            </w:r>
            <w:r>
              <w:t>s</w:t>
            </w:r>
            <w:r w:rsidRPr="005139E6">
              <w:t xml:space="preserve">ymptoms". </w:t>
            </w:r>
            <w:r w:rsidRPr="005139E6">
              <w:rPr>
                <w:i/>
                <w:iCs/>
              </w:rPr>
              <w:t>Journal of Child and Family Studies</w:t>
            </w:r>
            <w:r>
              <w:rPr>
                <w:i/>
                <w:iCs/>
              </w:rPr>
              <w:t xml:space="preserve">.  </w:t>
            </w:r>
            <w:r>
              <w:t>https://</w:t>
            </w:r>
            <w:r w:rsidRPr="00F56106">
              <w:rPr>
                <w:lang w:val="en-AU"/>
              </w:rPr>
              <w:t>doi.org/</w:t>
            </w:r>
            <w:r w:rsidRPr="002C58E5">
              <w:t>10.1007/s10826-017-0951-x</w:t>
            </w:r>
            <w:r>
              <w:rPr>
                <w:i/>
                <w:iCs/>
              </w:rPr>
              <w:t>.</w:t>
            </w:r>
          </w:p>
        </w:tc>
      </w:tr>
      <w:tr w:rsidR="00257EC1" w:rsidRPr="00CA6F02" w14:paraId="5CDFE29C" w14:textId="77777777" w:rsidTr="007922DF">
        <w:trPr>
          <w:cantSplit/>
          <w:trHeight w:val="772"/>
        </w:trPr>
        <w:tc>
          <w:tcPr>
            <w:tcW w:w="993" w:type="dxa"/>
          </w:tcPr>
          <w:p w14:paraId="4F5ECF91" w14:textId="77777777" w:rsidR="00257EC1" w:rsidRDefault="00257EC1" w:rsidP="00257EC1">
            <w:pPr>
              <w:pStyle w:val="ListParagraph"/>
              <w:numPr>
                <w:ilvl w:val="0"/>
                <w:numId w:val="28"/>
              </w:numPr>
            </w:pPr>
          </w:p>
        </w:tc>
        <w:tc>
          <w:tcPr>
            <w:tcW w:w="8046" w:type="dxa"/>
          </w:tcPr>
          <w:p w14:paraId="034DDB3A" w14:textId="77777777" w:rsidR="00257EC1" w:rsidRPr="004A72CD" w:rsidRDefault="00257EC1" w:rsidP="00257EC1">
            <w:r w:rsidRPr="004A72CD">
              <w:t>Stein, J. Y.,</w:t>
            </w:r>
            <w:r>
              <w:t xml:space="preserve"> </w:t>
            </w:r>
            <w:r w:rsidRPr="004A72CD">
              <w:t>Itzhaky,</w:t>
            </w:r>
            <w:r>
              <w:t xml:space="preserve"> L.,</w:t>
            </w:r>
            <w:r w:rsidRPr="004A72CD">
              <w:t xml:space="preserve"> Levi-Belz,</w:t>
            </w:r>
            <w:r>
              <w:t xml:space="preserve"> Y., &amp; </w:t>
            </w:r>
            <w:r w:rsidRPr="004A72CD">
              <w:t>Solomon</w:t>
            </w:r>
            <w:r>
              <w:t xml:space="preserve">, Z. (2017). </w:t>
            </w:r>
            <w:r w:rsidRPr="004A72CD">
              <w:t>Traumatization, Loneliness, and Suicide Ideation among Ex-POWs: A Longitudinally Assessed Sequential Mediation Model</w:t>
            </w:r>
            <w:r>
              <w:t>.</w:t>
            </w:r>
            <w:r w:rsidRPr="00C01DE3">
              <w:rPr>
                <w:color w:val="000000"/>
                <w:sz w:val="27"/>
                <w:szCs w:val="27"/>
              </w:rPr>
              <w:t xml:space="preserve"> </w:t>
            </w:r>
            <w:r w:rsidRPr="00FA16A9">
              <w:rPr>
                <w:i/>
                <w:iCs/>
              </w:rPr>
              <w:t>Frontiers in Psychiatry-Psychopathology</w:t>
            </w:r>
            <w:r>
              <w:rPr>
                <w:i/>
                <w:iCs/>
              </w:rPr>
              <w:t>.</w:t>
            </w:r>
            <w:r w:rsidRPr="00F77A5F">
              <w:rPr>
                <w:rFonts w:ascii="Georgia" w:hAnsi="Georgia"/>
                <w:color w:val="020202"/>
                <w:sz w:val="23"/>
                <w:szCs w:val="23"/>
                <w:shd w:val="clear" w:color="auto" w:fill="FFFFFF"/>
              </w:rPr>
              <w:t xml:space="preserve"> </w:t>
            </w:r>
            <w:r>
              <w:t>https://doi.org/</w:t>
            </w:r>
            <w:r w:rsidRPr="000E7304">
              <w:t>10.3389/fpsyt.2017.00281</w:t>
            </w:r>
            <w:r>
              <w:rPr>
                <w:i/>
                <w:iCs/>
              </w:rPr>
              <w:t xml:space="preserve"> </w:t>
            </w:r>
          </w:p>
        </w:tc>
      </w:tr>
      <w:tr w:rsidR="0021197A" w:rsidRPr="00CA6F02" w14:paraId="034A07CF" w14:textId="77777777" w:rsidTr="007922DF">
        <w:trPr>
          <w:cantSplit/>
          <w:trHeight w:val="772"/>
        </w:trPr>
        <w:tc>
          <w:tcPr>
            <w:tcW w:w="993" w:type="dxa"/>
          </w:tcPr>
          <w:p w14:paraId="140570C4" w14:textId="77777777" w:rsidR="0021197A" w:rsidRDefault="0021197A" w:rsidP="00257EC1">
            <w:pPr>
              <w:pStyle w:val="ListParagraph"/>
              <w:numPr>
                <w:ilvl w:val="0"/>
                <w:numId w:val="28"/>
              </w:numPr>
            </w:pPr>
          </w:p>
        </w:tc>
        <w:tc>
          <w:tcPr>
            <w:tcW w:w="8046" w:type="dxa"/>
          </w:tcPr>
          <w:p w14:paraId="2FC3BD83" w14:textId="77777777" w:rsidR="0021197A" w:rsidRPr="004A72CD" w:rsidRDefault="0021197A" w:rsidP="00257EC1">
            <w:r>
              <w:t xml:space="preserve">Aloni, A., Crompton, L., Levin, Y., &amp; Solomon, Z. </w:t>
            </w:r>
            <w:r w:rsidRPr="00B32337">
              <w:t>(</w:t>
            </w:r>
            <w:r>
              <w:t>2018</w:t>
            </w:r>
            <w:r w:rsidRPr="00B32337">
              <w:t>).</w:t>
            </w:r>
            <w:r>
              <w:t xml:space="preserve"> </w:t>
            </w:r>
            <w:r w:rsidRPr="00C858D2">
              <w:t>The impact of captivity and PTSD on cognitive performance among ex-POWs: A longitudinal study</w:t>
            </w:r>
            <w:r>
              <w:t xml:space="preserve">. </w:t>
            </w:r>
            <w:r w:rsidRPr="00B32337">
              <w:rPr>
                <w:i/>
                <w:iCs/>
              </w:rPr>
              <w:t>Journal of Clinical Psychiatry</w:t>
            </w:r>
            <w:r>
              <w:t xml:space="preserve">. </w:t>
            </w:r>
            <w:r w:rsidRPr="005A2713">
              <w:t>https://doi.org/10.4088/JCP.17m11577</w:t>
            </w:r>
          </w:p>
        </w:tc>
      </w:tr>
      <w:tr w:rsidR="00257EC1" w:rsidRPr="00CA6F02" w14:paraId="15E04B4C" w14:textId="77777777" w:rsidTr="007922DF">
        <w:trPr>
          <w:cantSplit/>
          <w:trHeight w:val="772"/>
        </w:trPr>
        <w:tc>
          <w:tcPr>
            <w:tcW w:w="993" w:type="dxa"/>
          </w:tcPr>
          <w:p w14:paraId="4A1A5309" w14:textId="77777777" w:rsidR="00257EC1" w:rsidRDefault="00257EC1" w:rsidP="00257EC1">
            <w:pPr>
              <w:pStyle w:val="ListParagraph"/>
              <w:numPr>
                <w:ilvl w:val="0"/>
                <w:numId w:val="28"/>
              </w:numPr>
            </w:pPr>
          </w:p>
        </w:tc>
        <w:tc>
          <w:tcPr>
            <w:tcW w:w="8046" w:type="dxa"/>
          </w:tcPr>
          <w:p w14:paraId="6EF05B02" w14:textId="77777777" w:rsidR="00257EC1" w:rsidRPr="00F609AE" w:rsidRDefault="00257EC1" w:rsidP="00257EC1">
            <w:r w:rsidRPr="005D21EB">
              <w:t>Tsur, N., Defrin, R., Lahav, Y., &amp; Solomon, Z. (</w:t>
            </w:r>
            <w:r>
              <w:t>2018</w:t>
            </w:r>
            <w:r w:rsidRPr="005D21EB">
              <w:t xml:space="preserve">). The traumatized body: Long-term PTSD and its implications for the orientation towards bodily signals. </w:t>
            </w:r>
            <w:r w:rsidRPr="00F609AE">
              <w:rPr>
                <w:i/>
                <w:iCs/>
              </w:rPr>
              <w:t>Psychiatry</w:t>
            </w:r>
            <w:r>
              <w:rPr>
                <w:i/>
                <w:iCs/>
              </w:rPr>
              <w:t xml:space="preserve"> Research, 261, </w:t>
            </w:r>
            <w:r w:rsidRPr="00F16677">
              <w:t>281-289.</w:t>
            </w:r>
            <w:r>
              <w:rPr>
                <w:i/>
                <w:iCs/>
              </w:rPr>
              <w:t xml:space="preserve"> </w:t>
            </w:r>
            <w:r>
              <w:t>https://</w:t>
            </w:r>
            <w:r w:rsidRPr="00F56106">
              <w:rPr>
                <w:lang w:val="en-AU"/>
              </w:rPr>
              <w:t>doi.org/</w:t>
            </w:r>
            <w:r w:rsidRPr="00F609AE">
              <w:t>10.1016/j.psychres.2017.12.</w:t>
            </w:r>
            <w:r>
              <w:t>083</w:t>
            </w:r>
          </w:p>
        </w:tc>
      </w:tr>
      <w:tr w:rsidR="00257EC1" w:rsidRPr="00CA6F02" w14:paraId="0AA3D421" w14:textId="77777777" w:rsidTr="007922DF">
        <w:trPr>
          <w:cantSplit/>
          <w:trHeight w:val="772"/>
        </w:trPr>
        <w:tc>
          <w:tcPr>
            <w:tcW w:w="993" w:type="dxa"/>
          </w:tcPr>
          <w:p w14:paraId="58B567EB" w14:textId="77777777" w:rsidR="00257EC1" w:rsidRDefault="00257EC1" w:rsidP="00257EC1">
            <w:pPr>
              <w:pStyle w:val="ListParagraph"/>
              <w:numPr>
                <w:ilvl w:val="0"/>
                <w:numId w:val="28"/>
              </w:numPr>
            </w:pPr>
          </w:p>
        </w:tc>
        <w:tc>
          <w:tcPr>
            <w:tcW w:w="8046" w:type="dxa"/>
          </w:tcPr>
          <w:p w14:paraId="42607CE2" w14:textId="77777777" w:rsidR="00257EC1" w:rsidRPr="005D21EB" w:rsidRDefault="00257EC1" w:rsidP="00257EC1">
            <w:r w:rsidRPr="009A3C57">
              <w:t>Lahav, Y.,</w:t>
            </w:r>
            <w:r w:rsidRPr="009A3C57">
              <w:rPr>
                <w:lang w:val="en-AU"/>
              </w:rPr>
              <w:t xml:space="preserve"> Avidor, S., </w:t>
            </w:r>
            <w:r w:rsidRPr="009A3C57">
              <w:t xml:space="preserve">Stein, J. Y., </w:t>
            </w:r>
            <w:r w:rsidRPr="009A3C57">
              <w:rPr>
                <w:lang w:val="en-AU"/>
              </w:rPr>
              <w:t>Zhou, X., &amp; Solomon</w:t>
            </w:r>
            <w:r w:rsidRPr="009A3C57">
              <w:t>, Z. (</w:t>
            </w:r>
            <w:r>
              <w:t>2018</w:t>
            </w:r>
            <w:r w:rsidRPr="009A3C57">
              <w:t xml:space="preserve">). Telomere length and depression among Ex-prisoners of war: The role of subjective age. </w:t>
            </w:r>
            <w:r w:rsidRPr="009A3C57">
              <w:rPr>
                <w:i/>
                <w:iCs/>
              </w:rPr>
              <w:t>Journal of Gerontology</w:t>
            </w:r>
            <w:r>
              <w:rPr>
                <w:i/>
                <w:iCs/>
              </w:rPr>
              <w:t xml:space="preserve">. </w:t>
            </w:r>
            <w:r w:rsidRPr="00AA235A">
              <w:t>https://doi.org/10.1093/geronb/gby006</w:t>
            </w:r>
          </w:p>
        </w:tc>
      </w:tr>
      <w:tr w:rsidR="00257EC1" w:rsidRPr="00CA6F02" w14:paraId="107B031C" w14:textId="77777777" w:rsidTr="00FE3DD4">
        <w:trPr>
          <w:cantSplit/>
          <w:trHeight w:val="560"/>
        </w:trPr>
        <w:tc>
          <w:tcPr>
            <w:tcW w:w="993" w:type="dxa"/>
          </w:tcPr>
          <w:p w14:paraId="4A0DAA4A" w14:textId="77777777" w:rsidR="00257EC1" w:rsidRDefault="00257EC1" w:rsidP="00257EC1">
            <w:pPr>
              <w:pStyle w:val="ListParagraph"/>
              <w:numPr>
                <w:ilvl w:val="0"/>
                <w:numId w:val="28"/>
              </w:numPr>
            </w:pPr>
          </w:p>
        </w:tc>
        <w:tc>
          <w:tcPr>
            <w:tcW w:w="8046" w:type="dxa"/>
          </w:tcPr>
          <w:p w14:paraId="094AAA7C" w14:textId="77777777" w:rsidR="00257EC1" w:rsidRPr="009A3C57" w:rsidRDefault="00257EC1" w:rsidP="00257EC1">
            <w:pPr>
              <w:bidi/>
              <w:rPr>
                <w:rtl/>
              </w:rPr>
            </w:pPr>
            <w:r>
              <w:rPr>
                <w:rFonts w:hint="cs"/>
                <w:rtl/>
              </w:rPr>
              <w:t>סולומון, ז.</w:t>
            </w:r>
            <w:r>
              <w:t xml:space="preserve"> </w:t>
            </w:r>
            <w:r>
              <w:rPr>
                <w:rFonts w:hint="cs"/>
                <w:rtl/>
              </w:rPr>
              <w:t xml:space="preserve"> (2018). מחיר</w:t>
            </w:r>
            <w:r w:rsidRPr="00504F08">
              <w:rPr>
                <w:rtl/>
              </w:rPr>
              <w:t xml:space="preserve"> השבי: מצבם הגופני והנפשי של פדויי שבי 42 שנה אחרי מלחמת יוה"כ</w:t>
            </w:r>
            <w:r>
              <w:rPr>
                <w:rFonts w:hint="cs"/>
                <w:rtl/>
              </w:rPr>
              <w:t xml:space="preserve">. </w:t>
            </w:r>
            <w:r w:rsidRPr="00504F08">
              <w:rPr>
                <w:rFonts w:hint="cs"/>
                <w:i/>
                <w:iCs/>
                <w:rtl/>
              </w:rPr>
              <w:t>הרפואה</w:t>
            </w:r>
            <w:r>
              <w:rPr>
                <w:rFonts w:hint="cs"/>
                <w:rtl/>
              </w:rPr>
              <w:t xml:space="preserve">. </w:t>
            </w:r>
            <w:r w:rsidRPr="006A3D3A">
              <w:rPr>
                <w:rFonts w:hint="cs"/>
                <w:i/>
                <w:iCs/>
                <w:rtl/>
              </w:rPr>
              <w:t>כרך 157</w:t>
            </w:r>
            <w:r>
              <w:rPr>
                <w:rFonts w:hint="cs"/>
                <w:rtl/>
              </w:rPr>
              <w:t>, 8, 482-485</w:t>
            </w:r>
          </w:p>
        </w:tc>
      </w:tr>
      <w:tr w:rsidR="00257EC1" w:rsidRPr="00CA6F02" w14:paraId="76BC1C24" w14:textId="77777777" w:rsidTr="007922DF">
        <w:trPr>
          <w:cantSplit/>
          <w:trHeight w:val="772"/>
        </w:trPr>
        <w:tc>
          <w:tcPr>
            <w:tcW w:w="993" w:type="dxa"/>
          </w:tcPr>
          <w:p w14:paraId="5A32F527" w14:textId="77777777" w:rsidR="00257EC1" w:rsidRDefault="00257EC1" w:rsidP="00257EC1">
            <w:pPr>
              <w:pStyle w:val="ListParagraph"/>
              <w:numPr>
                <w:ilvl w:val="0"/>
                <w:numId w:val="28"/>
              </w:numPr>
            </w:pPr>
          </w:p>
        </w:tc>
        <w:tc>
          <w:tcPr>
            <w:tcW w:w="8046" w:type="dxa"/>
          </w:tcPr>
          <w:p w14:paraId="6FF3CAE8" w14:textId="77777777" w:rsidR="00257EC1" w:rsidRPr="002164E6" w:rsidRDefault="00257EC1" w:rsidP="00257EC1">
            <w:pPr>
              <w:bidi/>
              <w:jc w:val="right"/>
              <w:rPr>
                <w:rtl/>
              </w:rPr>
            </w:pPr>
            <w:r>
              <w:t xml:space="preserve">Lahav, </w:t>
            </w:r>
            <w:r w:rsidRPr="005A190C">
              <w:t>Y.,</w:t>
            </w:r>
            <w:r>
              <w:t xml:space="preserve"> </w:t>
            </w:r>
            <w:r w:rsidRPr="00AC34F5">
              <w:t xml:space="preserve">Siegel, A., </w:t>
            </w:r>
            <w:r w:rsidRPr="005A190C">
              <w:t>&amp; Solomon, Z. (</w:t>
            </w:r>
            <w:r>
              <w:t>2018</w:t>
            </w:r>
            <w:r w:rsidRPr="005A190C">
              <w:t xml:space="preserve">). Twofold </w:t>
            </w:r>
            <w:r>
              <w:t>t</w:t>
            </w:r>
            <w:r w:rsidRPr="005A190C">
              <w:t xml:space="preserve">rauma </w:t>
            </w:r>
            <w:r>
              <w:t>e</w:t>
            </w:r>
            <w:r w:rsidRPr="005A190C">
              <w:t xml:space="preserve">xposure – The </w:t>
            </w:r>
            <w:r>
              <w:t>d</w:t>
            </w:r>
            <w:r w:rsidRPr="005A190C">
              <w:t xml:space="preserve">ual </w:t>
            </w:r>
            <w:r>
              <w:t>f</w:t>
            </w:r>
            <w:r w:rsidRPr="005A190C">
              <w:t xml:space="preserve">unction of </w:t>
            </w:r>
            <w:r>
              <w:t>a</w:t>
            </w:r>
            <w:r w:rsidRPr="005A190C">
              <w:t xml:space="preserve">ttachment </w:t>
            </w:r>
            <w:r>
              <w:t>a</w:t>
            </w:r>
            <w:r w:rsidRPr="005A190C">
              <w:t>voidance</w:t>
            </w:r>
            <w:r>
              <w:t xml:space="preserve">. </w:t>
            </w:r>
            <w:r w:rsidRPr="005A190C">
              <w:rPr>
                <w:i/>
                <w:iCs/>
              </w:rPr>
              <w:t>Attachment &amp; Human Development</w:t>
            </w:r>
            <w:r>
              <w:t xml:space="preserve">, </w:t>
            </w:r>
            <w:r w:rsidRPr="00544BE4">
              <w:rPr>
                <w:i/>
                <w:iCs/>
              </w:rPr>
              <w:t>20</w:t>
            </w:r>
            <w:r>
              <w:t xml:space="preserve">(5), 514-531. </w:t>
            </w:r>
            <w:r w:rsidRPr="00544BE4">
              <w:t>https://doi.org/10.1080/14616734.2018.1448998</w:t>
            </w:r>
            <w:r>
              <w:rPr>
                <w:rFonts w:hint="cs"/>
                <w:rtl/>
              </w:rPr>
              <w:t xml:space="preserve"> </w:t>
            </w:r>
          </w:p>
        </w:tc>
      </w:tr>
      <w:tr w:rsidR="00257EC1" w:rsidRPr="00CA6F02" w14:paraId="5544E9CD" w14:textId="77777777" w:rsidTr="007922DF">
        <w:trPr>
          <w:cantSplit/>
          <w:trHeight w:val="772"/>
        </w:trPr>
        <w:tc>
          <w:tcPr>
            <w:tcW w:w="993" w:type="dxa"/>
          </w:tcPr>
          <w:p w14:paraId="299086A4" w14:textId="77777777" w:rsidR="00257EC1" w:rsidRDefault="00257EC1" w:rsidP="00257EC1">
            <w:pPr>
              <w:pStyle w:val="ListParagraph"/>
              <w:numPr>
                <w:ilvl w:val="0"/>
                <w:numId w:val="28"/>
              </w:numPr>
            </w:pPr>
          </w:p>
        </w:tc>
        <w:tc>
          <w:tcPr>
            <w:tcW w:w="8046" w:type="dxa"/>
          </w:tcPr>
          <w:p w14:paraId="288A1B45" w14:textId="77777777" w:rsidR="00257EC1" w:rsidRDefault="00257EC1" w:rsidP="00257EC1">
            <w:pPr>
              <w:bidi/>
              <w:jc w:val="right"/>
            </w:pPr>
            <w:r w:rsidRPr="001A13F2">
              <w:t>Bachem, R., Levin, Y., &amp; Solomon, Z. (</w:t>
            </w:r>
            <w:r>
              <w:t>2018</w:t>
            </w:r>
            <w:r w:rsidRPr="001A13F2">
              <w:t xml:space="preserve">). Trajectories of attachment in older age: Interpersonal trauma and its consequences. </w:t>
            </w:r>
            <w:r w:rsidRPr="00A21B89">
              <w:rPr>
                <w:i/>
                <w:iCs/>
              </w:rPr>
              <w:t>Attachment and Human Development</w:t>
            </w:r>
            <w:r>
              <w:rPr>
                <w:i/>
                <w:iCs/>
              </w:rPr>
              <w:t>.</w:t>
            </w:r>
            <w:r>
              <w:t xml:space="preserve"> https://doi.org/10.1080/14616734.2018.1479871 </w:t>
            </w:r>
            <w:r>
              <w:rPr>
                <w:i/>
                <w:iCs/>
              </w:rPr>
              <w:t xml:space="preserve"> </w:t>
            </w:r>
          </w:p>
        </w:tc>
      </w:tr>
      <w:tr w:rsidR="00257EC1" w:rsidRPr="00CA6F02" w14:paraId="67BB0F50" w14:textId="77777777" w:rsidTr="007922DF">
        <w:trPr>
          <w:cantSplit/>
          <w:trHeight w:val="772"/>
        </w:trPr>
        <w:tc>
          <w:tcPr>
            <w:tcW w:w="993" w:type="dxa"/>
          </w:tcPr>
          <w:p w14:paraId="4FCA3F1B" w14:textId="77777777" w:rsidR="00257EC1" w:rsidRDefault="00257EC1" w:rsidP="00257EC1">
            <w:pPr>
              <w:pStyle w:val="ListParagraph"/>
              <w:numPr>
                <w:ilvl w:val="0"/>
                <w:numId w:val="28"/>
              </w:numPr>
            </w:pPr>
          </w:p>
        </w:tc>
        <w:tc>
          <w:tcPr>
            <w:tcW w:w="8046" w:type="dxa"/>
          </w:tcPr>
          <w:p w14:paraId="1CE3BC49" w14:textId="77777777" w:rsidR="00257EC1" w:rsidRPr="001A13F2" w:rsidRDefault="00257EC1" w:rsidP="00257EC1">
            <w:pPr>
              <w:bidi/>
              <w:jc w:val="right"/>
            </w:pPr>
            <w:r w:rsidRPr="00077BCF">
              <w:t>Stein, J. Y., Levin, Y., Bachem, R., &amp; Solomon, Z. (</w:t>
            </w:r>
            <w:r>
              <w:t>2018</w:t>
            </w:r>
            <w:r w:rsidRPr="00077BCF">
              <w:t xml:space="preserve">). Growing apart: A longitudinal assessment of the relation between posttraumatic growth and loneliness among combat veterans. </w:t>
            </w:r>
            <w:r w:rsidRPr="00077BCF">
              <w:rPr>
                <w:i/>
                <w:iCs/>
              </w:rPr>
              <w:t>Frontiers in Psychology</w:t>
            </w:r>
            <w:r>
              <w:rPr>
                <w:i/>
                <w:iCs/>
              </w:rPr>
              <w:t xml:space="preserve"> </w:t>
            </w:r>
            <w:r w:rsidRPr="00591F1F">
              <w:t xml:space="preserve">https://doi.org/10.3389/fpsyg.2018.00893  </w:t>
            </w:r>
          </w:p>
        </w:tc>
      </w:tr>
      <w:tr w:rsidR="00257EC1" w:rsidRPr="00CA6F02" w14:paraId="0E1B1857" w14:textId="77777777" w:rsidTr="007922DF">
        <w:trPr>
          <w:cantSplit/>
          <w:trHeight w:val="772"/>
        </w:trPr>
        <w:tc>
          <w:tcPr>
            <w:tcW w:w="993" w:type="dxa"/>
          </w:tcPr>
          <w:p w14:paraId="0E476541" w14:textId="77777777" w:rsidR="00257EC1" w:rsidRDefault="00257EC1" w:rsidP="00257EC1">
            <w:pPr>
              <w:pStyle w:val="ListParagraph"/>
              <w:numPr>
                <w:ilvl w:val="0"/>
                <w:numId w:val="28"/>
              </w:numPr>
            </w:pPr>
          </w:p>
        </w:tc>
        <w:tc>
          <w:tcPr>
            <w:tcW w:w="8046" w:type="dxa"/>
          </w:tcPr>
          <w:p w14:paraId="64042562" w14:textId="77777777" w:rsidR="00257EC1" w:rsidRPr="00526913" w:rsidRDefault="00257EC1" w:rsidP="00257EC1">
            <w:pPr>
              <w:bidi/>
              <w:jc w:val="right"/>
            </w:pPr>
            <w:r w:rsidRPr="0050731D">
              <w:t>Stein, J. Y., Levin, Y</w:t>
            </w:r>
            <w:r>
              <w:t>.,</w:t>
            </w:r>
            <w:r w:rsidRPr="0050731D">
              <w:t xml:space="preserve"> Uziel, O.</w:t>
            </w:r>
            <w:r>
              <w:t>, Abumock, H.,</w:t>
            </w:r>
            <w:r w:rsidRPr="0050731D">
              <w:t xml:space="preserve"> &amp; Solomon, Z</w:t>
            </w:r>
            <w:r>
              <w:t>.</w:t>
            </w:r>
            <w:r w:rsidRPr="0050731D">
              <w:t xml:space="preserve"> (</w:t>
            </w:r>
            <w:r>
              <w:t>2018</w:t>
            </w:r>
            <w:r w:rsidRPr="0050731D">
              <w:t xml:space="preserve">). Traumatic Stress and Cellular Senescence: The Role of War-Captivity and Homecoming Stressors in Later Life Telomere Length.  </w:t>
            </w:r>
            <w:r w:rsidRPr="0050731D">
              <w:rPr>
                <w:i/>
                <w:iCs/>
              </w:rPr>
              <w:t>Journal of Affective Disorders.</w:t>
            </w:r>
            <w:r w:rsidRPr="00526913">
              <w:t xml:space="preserve"> </w:t>
            </w:r>
            <w:r w:rsidRPr="00526913">
              <w:rPr>
                <w:i/>
                <w:iCs/>
              </w:rPr>
              <w:t>238</w:t>
            </w:r>
            <w:r>
              <w:rPr>
                <w:i/>
                <w:iCs/>
              </w:rPr>
              <w:t>,</w:t>
            </w:r>
            <w:r w:rsidRPr="00526913">
              <w:rPr>
                <w:i/>
                <w:iCs/>
              </w:rPr>
              <w:t xml:space="preserve"> </w:t>
            </w:r>
            <w:r w:rsidRPr="00526913">
              <w:t xml:space="preserve">129–135. https://doi.org/10.1016/j.jad.2018.05.037 </w:t>
            </w:r>
          </w:p>
        </w:tc>
      </w:tr>
      <w:tr w:rsidR="00257EC1" w:rsidRPr="00CA6F02" w14:paraId="0B7068B7" w14:textId="77777777" w:rsidTr="007922DF">
        <w:trPr>
          <w:cantSplit/>
          <w:trHeight w:val="772"/>
        </w:trPr>
        <w:tc>
          <w:tcPr>
            <w:tcW w:w="993" w:type="dxa"/>
          </w:tcPr>
          <w:p w14:paraId="40817F1F" w14:textId="77777777" w:rsidR="00257EC1" w:rsidRDefault="00257EC1" w:rsidP="00257EC1">
            <w:pPr>
              <w:pStyle w:val="ListParagraph"/>
              <w:numPr>
                <w:ilvl w:val="0"/>
                <w:numId w:val="28"/>
              </w:numPr>
            </w:pPr>
          </w:p>
        </w:tc>
        <w:tc>
          <w:tcPr>
            <w:tcW w:w="8046" w:type="dxa"/>
          </w:tcPr>
          <w:p w14:paraId="42F6A6F9" w14:textId="77777777" w:rsidR="00257EC1" w:rsidRPr="0050731D" w:rsidRDefault="00257EC1" w:rsidP="00257EC1">
            <w:pPr>
              <w:bidi/>
              <w:jc w:val="right"/>
            </w:pPr>
            <w:r w:rsidRPr="004F5327">
              <w:t xml:space="preserve">Solomon, </w:t>
            </w:r>
            <w:r>
              <w:t>Z</w:t>
            </w:r>
            <w:r w:rsidRPr="004F5327">
              <w:t>., Bachem, R., Levin, Y., Crompton, L., &amp; Ginzburg, K. (</w:t>
            </w:r>
            <w:r>
              <w:t>2018</w:t>
            </w:r>
            <w:r w:rsidRPr="004F5327">
              <w:t>). Long-term trajectories of posttraumatic stress disorder: Categorical vs. continuous assessment.</w:t>
            </w:r>
            <w:r w:rsidRPr="004F5327">
              <w:rPr>
                <w:b/>
                <w:bCs/>
                <w:i/>
                <w:iCs/>
              </w:rPr>
              <w:t xml:space="preserve"> </w:t>
            </w:r>
            <w:r w:rsidRPr="004F5327">
              <w:rPr>
                <w:i/>
                <w:iCs/>
              </w:rPr>
              <w:t>Psychiatry</w:t>
            </w:r>
            <w:r w:rsidRPr="004F5327">
              <w:t>.</w:t>
            </w:r>
            <w:r>
              <w:t xml:space="preserve"> 81:376-390. </w:t>
            </w:r>
            <w:r w:rsidR="00A834CF" w:rsidRPr="00591F1F">
              <w:t>https://</w:t>
            </w:r>
            <w:r w:rsidRPr="00E4311A">
              <w:t>doi.org/10.1080/00332747.2018.1485369</w:t>
            </w:r>
          </w:p>
        </w:tc>
      </w:tr>
      <w:tr w:rsidR="00257EC1" w:rsidRPr="00CA6F02" w14:paraId="75FDCAFB" w14:textId="77777777" w:rsidTr="007922DF">
        <w:trPr>
          <w:cantSplit/>
          <w:trHeight w:val="772"/>
        </w:trPr>
        <w:tc>
          <w:tcPr>
            <w:tcW w:w="993" w:type="dxa"/>
          </w:tcPr>
          <w:p w14:paraId="726DE82E" w14:textId="77777777" w:rsidR="00257EC1" w:rsidRDefault="00257EC1" w:rsidP="00257EC1">
            <w:pPr>
              <w:pStyle w:val="ListParagraph"/>
              <w:numPr>
                <w:ilvl w:val="0"/>
                <w:numId w:val="28"/>
              </w:numPr>
            </w:pPr>
          </w:p>
        </w:tc>
        <w:tc>
          <w:tcPr>
            <w:tcW w:w="8046" w:type="dxa"/>
          </w:tcPr>
          <w:p w14:paraId="7D711349" w14:textId="77777777" w:rsidR="00257EC1" w:rsidRPr="009B6C41" w:rsidRDefault="00257EC1" w:rsidP="00257EC1">
            <w:r w:rsidRPr="00F52308">
              <w:t>Bachem, R.,</w:t>
            </w:r>
            <w:r>
              <w:t xml:space="preserve"> Mitreuter, S.,</w:t>
            </w:r>
            <w:r w:rsidRPr="00F52308">
              <w:t xml:space="preserve"> Levin, Y.,</w:t>
            </w:r>
            <w:r>
              <w:t xml:space="preserve"> </w:t>
            </w:r>
            <w:r w:rsidRPr="00F52308">
              <w:t xml:space="preserve">Stein, J. Y., </w:t>
            </w:r>
            <w:r>
              <w:t xml:space="preserve">Zhou, X., &amp; Solomon, Z. </w:t>
            </w:r>
            <w:r w:rsidRPr="00F52308">
              <w:t>(</w:t>
            </w:r>
            <w:r>
              <w:t>2018</w:t>
            </w:r>
            <w:r w:rsidRPr="00F52308">
              <w:t xml:space="preserve">). </w:t>
            </w:r>
            <w:r>
              <w:t xml:space="preserve"> </w:t>
            </w:r>
            <w:r w:rsidRPr="00F52308">
              <w:t>Longitudinal development of primary and secondary posttraumatic growth in aging veterans and their wives: Domain-specific trajectories</w:t>
            </w:r>
            <w:r>
              <w:t xml:space="preserve">. </w:t>
            </w:r>
            <w:r w:rsidRPr="00F52308">
              <w:rPr>
                <w:i/>
                <w:iCs/>
              </w:rPr>
              <w:t>Journal of Traumatic Stress</w:t>
            </w:r>
            <w:r>
              <w:t xml:space="preserve">, </w:t>
            </w:r>
            <w:r w:rsidRPr="00E13038">
              <w:rPr>
                <w:i/>
                <w:iCs/>
              </w:rPr>
              <w:t>31</w:t>
            </w:r>
            <w:r>
              <w:t>, 730-741.</w:t>
            </w:r>
          </w:p>
        </w:tc>
      </w:tr>
      <w:tr w:rsidR="00257EC1" w:rsidRPr="00CA6F02" w14:paraId="4CC09119" w14:textId="77777777" w:rsidTr="007922DF">
        <w:trPr>
          <w:cantSplit/>
          <w:trHeight w:val="772"/>
        </w:trPr>
        <w:tc>
          <w:tcPr>
            <w:tcW w:w="993" w:type="dxa"/>
          </w:tcPr>
          <w:p w14:paraId="2460FBF1" w14:textId="77777777" w:rsidR="00257EC1" w:rsidRDefault="00257EC1" w:rsidP="00257EC1">
            <w:pPr>
              <w:pStyle w:val="ListParagraph"/>
              <w:numPr>
                <w:ilvl w:val="0"/>
                <w:numId w:val="28"/>
              </w:numPr>
            </w:pPr>
          </w:p>
        </w:tc>
        <w:tc>
          <w:tcPr>
            <w:tcW w:w="8046" w:type="dxa"/>
          </w:tcPr>
          <w:p w14:paraId="37AE10A9" w14:textId="77777777" w:rsidR="00257EC1" w:rsidRDefault="00257EC1" w:rsidP="00257EC1">
            <w:r w:rsidRPr="00045CF4">
              <w:t>Stein, J. Y., Levin, Y. Lahav, Y., Uziel, O., Abumock, H., &amp; Solomon, Z. (</w:t>
            </w:r>
            <w:r>
              <w:t xml:space="preserve">2018). </w:t>
            </w:r>
            <w:r w:rsidRPr="00045CF4">
              <w:t xml:space="preserve">Perceived social support, loneliness and later life telomere length following wartime captivity. </w:t>
            </w:r>
            <w:r w:rsidRPr="00045CF4">
              <w:rPr>
                <w:i/>
                <w:iCs/>
              </w:rPr>
              <w:t>Health Psychology</w:t>
            </w:r>
            <w:r w:rsidRPr="00045CF4">
              <w:t>.</w:t>
            </w:r>
            <w:r>
              <w:t xml:space="preserve"> </w:t>
            </w:r>
            <w:r w:rsidRPr="0016696A">
              <w:rPr>
                <w:i/>
                <w:iCs/>
              </w:rPr>
              <w:t>37</w:t>
            </w:r>
            <w:r>
              <w:t>(11), 1067-1076.</w:t>
            </w:r>
          </w:p>
          <w:p w14:paraId="2BC20182" w14:textId="77777777" w:rsidR="00257EC1" w:rsidRPr="00062116" w:rsidRDefault="00257EC1" w:rsidP="00257EC1">
            <w:pPr>
              <w:rPr>
                <w:rStyle w:val="SubtleReference"/>
              </w:rPr>
            </w:pPr>
            <w:r w:rsidRPr="00062116">
              <w:t>http://dx.doi.org/10.1037/hea0000669</w:t>
            </w:r>
          </w:p>
        </w:tc>
      </w:tr>
      <w:tr w:rsidR="00257EC1" w:rsidRPr="00CA6F02" w14:paraId="45E724B7" w14:textId="77777777" w:rsidTr="007922DF">
        <w:trPr>
          <w:cantSplit/>
          <w:trHeight w:val="772"/>
        </w:trPr>
        <w:tc>
          <w:tcPr>
            <w:tcW w:w="993" w:type="dxa"/>
          </w:tcPr>
          <w:p w14:paraId="128B40C1" w14:textId="77777777" w:rsidR="00257EC1" w:rsidRDefault="00257EC1" w:rsidP="00257EC1">
            <w:pPr>
              <w:pStyle w:val="ListParagraph"/>
              <w:numPr>
                <w:ilvl w:val="0"/>
                <w:numId w:val="28"/>
              </w:numPr>
            </w:pPr>
          </w:p>
        </w:tc>
        <w:tc>
          <w:tcPr>
            <w:tcW w:w="8046" w:type="dxa"/>
          </w:tcPr>
          <w:p w14:paraId="033FE955" w14:textId="77777777" w:rsidR="00257EC1" w:rsidRPr="00045CF4" w:rsidRDefault="00257EC1" w:rsidP="00257EC1">
            <w:r w:rsidRPr="00404104">
              <w:t>Luciano</w:t>
            </w:r>
            <w:r w:rsidRPr="0049031A">
              <w:t xml:space="preserve">, </w:t>
            </w:r>
            <w:r>
              <w:t>M</w:t>
            </w:r>
            <w:r w:rsidRPr="0049031A">
              <w:t>., De Rosa, C.,</w:t>
            </w:r>
            <w:r>
              <w:t xml:space="preserve"> </w:t>
            </w:r>
            <w:r w:rsidRPr="00404104">
              <w:t>Sampogna</w:t>
            </w:r>
            <w:r>
              <w:t>, G.,</w:t>
            </w:r>
            <w:r w:rsidRPr="0049031A">
              <w:t xml:space="preserve"> Del Vecchio, V., </w:t>
            </w:r>
            <w:r w:rsidRPr="00404104">
              <w:t>Giallonardo</w:t>
            </w:r>
            <w:r>
              <w:t xml:space="preserve">, V., </w:t>
            </w:r>
            <w:r w:rsidRPr="00404104">
              <w:t>Fabrazzo</w:t>
            </w:r>
            <w:r>
              <w:t xml:space="preserve">, M., </w:t>
            </w:r>
            <w:r w:rsidRPr="00404104">
              <w:t>Catapano</w:t>
            </w:r>
            <w:r>
              <w:t>, F.,</w:t>
            </w:r>
            <w:r w:rsidRPr="00404104">
              <w:t xml:space="preserve"> </w:t>
            </w:r>
            <w:r>
              <w:t xml:space="preserve">Onchev, G., </w:t>
            </w:r>
            <w:r w:rsidRPr="0049031A">
              <w:t>Raboch, J., Mastrogianni, A., Solomon, Z., Dembinskas, A., Nawka, P., Kiejna, A., Torres-Gonzalez, F.,</w:t>
            </w:r>
            <w:r>
              <w:t xml:space="preserve"> </w:t>
            </w:r>
            <w:r w:rsidRPr="0049031A">
              <w:t>Kjellin, L., Kallert, T.</w:t>
            </w:r>
            <w:r>
              <w:t xml:space="preserve">, &amp; </w:t>
            </w:r>
            <w:r w:rsidRPr="00020298">
              <w:t>Fiorillo</w:t>
            </w:r>
            <w:r>
              <w:t xml:space="preserve">, A. </w:t>
            </w:r>
            <w:r w:rsidRPr="0049031A">
              <w:t xml:space="preserve"> (</w:t>
            </w:r>
            <w:r>
              <w:t>2018</w:t>
            </w:r>
            <w:r w:rsidRPr="0049031A">
              <w:t xml:space="preserve">). </w:t>
            </w:r>
            <w:r w:rsidRPr="00EC117D">
              <w:t>How to improve clinical practice on forced medication in psychiatric practice: suggestions from the EUNOMIA European multicentre study</w:t>
            </w:r>
            <w:r w:rsidRPr="0049031A">
              <w:t xml:space="preserve">. </w:t>
            </w:r>
            <w:r w:rsidRPr="00EC117D">
              <w:rPr>
                <w:i/>
                <w:iCs/>
              </w:rPr>
              <w:t>European Psychiatry</w:t>
            </w:r>
            <w:r w:rsidRPr="0049031A">
              <w:t>.</w:t>
            </w:r>
            <w:r>
              <w:t xml:space="preserve"> </w:t>
            </w:r>
            <w:r w:rsidRPr="00DE107B">
              <w:rPr>
                <w:i/>
                <w:iCs/>
              </w:rPr>
              <w:t>54</w:t>
            </w:r>
            <w:r>
              <w:t>, 35-40.</w:t>
            </w:r>
          </w:p>
        </w:tc>
      </w:tr>
      <w:tr w:rsidR="00257EC1" w:rsidRPr="00CA6F02" w14:paraId="41EF703E" w14:textId="77777777" w:rsidTr="007922DF">
        <w:trPr>
          <w:cantSplit/>
          <w:trHeight w:val="772"/>
        </w:trPr>
        <w:tc>
          <w:tcPr>
            <w:tcW w:w="993" w:type="dxa"/>
          </w:tcPr>
          <w:p w14:paraId="4F785B38" w14:textId="77777777" w:rsidR="00257EC1" w:rsidRDefault="00257EC1" w:rsidP="00257EC1">
            <w:pPr>
              <w:pStyle w:val="ListParagraph"/>
              <w:numPr>
                <w:ilvl w:val="0"/>
                <w:numId w:val="28"/>
              </w:numPr>
            </w:pPr>
          </w:p>
        </w:tc>
        <w:tc>
          <w:tcPr>
            <w:tcW w:w="8046" w:type="dxa"/>
          </w:tcPr>
          <w:p w14:paraId="575062E9" w14:textId="77777777" w:rsidR="00257EC1" w:rsidRPr="00404104" w:rsidRDefault="00257EC1" w:rsidP="00257EC1">
            <w:r w:rsidRPr="00C37C9A">
              <w:t>Tsur, N., Levin, Y., Abumock, H., &amp; Solomon, Z. (</w:t>
            </w:r>
            <w:r>
              <w:t>2018</w:t>
            </w:r>
            <w:r w:rsidRPr="00C37C9A">
              <w:t xml:space="preserve">). One “knows”: Self-rated health and telomere length among ex-prisoners of war. </w:t>
            </w:r>
            <w:r w:rsidRPr="00C37C9A">
              <w:rPr>
                <w:i/>
                <w:iCs/>
              </w:rPr>
              <w:t>Psychology and Health</w:t>
            </w:r>
            <w:r>
              <w:rPr>
                <w:i/>
                <w:iCs/>
              </w:rPr>
              <w:t xml:space="preserve">. </w:t>
            </w:r>
            <w:r w:rsidRPr="002E691C">
              <w:t>https://doi.org/10.1080/08870446.2018.1509977</w:t>
            </w:r>
          </w:p>
        </w:tc>
      </w:tr>
      <w:tr w:rsidR="00257EC1" w:rsidRPr="00CA6F02" w14:paraId="142BB863" w14:textId="77777777" w:rsidTr="007922DF">
        <w:trPr>
          <w:cantSplit/>
          <w:trHeight w:val="772"/>
        </w:trPr>
        <w:tc>
          <w:tcPr>
            <w:tcW w:w="993" w:type="dxa"/>
          </w:tcPr>
          <w:p w14:paraId="19B1CE12" w14:textId="77777777" w:rsidR="00257EC1" w:rsidRDefault="00257EC1" w:rsidP="00257EC1">
            <w:pPr>
              <w:pStyle w:val="ListParagraph"/>
              <w:numPr>
                <w:ilvl w:val="0"/>
                <w:numId w:val="28"/>
              </w:numPr>
            </w:pPr>
          </w:p>
        </w:tc>
        <w:tc>
          <w:tcPr>
            <w:tcW w:w="8046" w:type="dxa"/>
          </w:tcPr>
          <w:p w14:paraId="553B5052" w14:textId="77777777" w:rsidR="008908A4" w:rsidRDefault="008908A4" w:rsidP="008908A4">
            <w:pPr>
              <w:rPr>
                <w:i/>
                <w:iCs/>
                <w:rtl/>
              </w:rPr>
            </w:pPr>
            <w:r w:rsidRPr="00652028">
              <w:t>Lahav, Y., Renshaw, KD., &amp; Solomon, Z. (</w:t>
            </w:r>
            <w:r>
              <w:rPr>
                <w:rFonts w:hint="cs"/>
                <w:rtl/>
              </w:rPr>
              <w:t>2018</w:t>
            </w:r>
            <w:r w:rsidRPr="00652028">
              <w:t xml:space="preserve">). Forgiveness and Domestic Abuse among Military Spouses. </w:t>
            </w:r>
            <w:r w:rsidRPr="00652028">
              <w:rPr>
                <w:i/>
                <w:iCs/>
              </w:rPr>
              <w:t>Journal of Aggression, Maltreatment &amp; Trauma.</w:t>
            </w:r>
          </w:p>
          <w:p w14:paraId="5F853413" w14:textId="77777777" w:rsidR="00257EC1" w:rsidRPr="00C37C9A" w:rsidRDefault="008908A4" w:rsidP="008908A4">
            <w:r w:rsidRPr="003C045E">
              <w:t>https://doi.org/10.1080/10926771.2018.1531335</w:t>
            </w:r>
          </w:p>
        </w:tc>
      </w:tr>
      <w:tr w:rsidR="00257EC1" w:rsidRPr="00CA6F02" w14:paraId="383E4881" w14:textId="77777777" w:rsidTr="007922DF">
        <w:trPr>
          <w:cantSplit/>
          <w:trHeight w:val="772"/>
        </w:trPr>
        <w:tc>
          <w:tcPr>
            <w:tcW w:w="993" w:type="dxa"/>
          </w:tcPr>
          <w:p w14:paraId="6C4D6EA0" w14:textId="77777777" w:rsidR="00257EC1" w:rsidRDefault="00257EC1" w:rsidP="00257EC1">
            <w:pPr>
              <w:pStyle w:val="ListParagraph"/>
              <w:numPr>
                <w:ilvl w:val="0"/>
                <w:numId w:val="28"/>
              </w:numPr>
            </w:pPr>
          </w:p>
        </w:tc>
        <w:tc>
          <w:tcPr>
            <w:tcW w:w="8046" w:type="dxa"/>
          </w:tcPr>
          <w:p w14:paraId="7199E6F5" w14:textId="77777777" w:rsidR="00257EC1" w:rsidRPr="005467E8" w:rsidRDefault="008908A4" w:rsidP="00257EC1">
            <w:r w:rsidRPr="005467E8">
              <w:t>Siegel, A., Levin, Y., &amp; Solomon, Z. (</w:t>
            </w:r>
            <w:r>
              <w:rPr>
                <w:rFonts w:hint="cs"/>
                <w:rtl/>
              </w:rPr>
              <w:t>201</w:t>
            </w:r>
            <w:r>
              <w:t>9</w:t>
            </w:r>
            <w:r w:rsidRPr="005467E8">
              <w:t>). The role of attachment of each partner on marital adjustment.</w:t>
            </w:r>
            <w:r>
              <w:rPr>
                <w:rFonts w:hint="cs"/>
                <w:rtl/>
              </w:rPr>
              <w:t xml:space="preserve"> 40</w:t>
            </w:r>
            <w:r>
              <w:t>(4), 415-434</w:t>
            </w:r>
            <w:r w:rsidRPr="005467E8">
              <w:t xml:space="preserve"> </w:t>
            </w:r>
            <w:r w:rsidRPr="005467E8">
              <w:rPr>
                <w:i/>
                <w:iCs/>
              </w:rPr>
              <w:t>Journal of Family Issues</w:t>
            </w:r>
            <w:r w:rsidRPr="005467E8">
              <w:t>.</w:t>
            </w:r>
            <w:r>
              <w:t xml:space="preserve"> </w:t>
            </w:r>
            <w:r>
              <w:br/>
            </w:r>
            <w:r w:rsidRPr="003C045E">
              <w:t>https://</w:t>
            </w:r>
            <w:r w:rsidRPr="00E25526">
              <w:t>10.1177/0192513X18812005</w:t>
            </w:r>
          </w:p>
        </w:tc>
      </w:tr>
      <w:tr w:rsidR="00257EC1" w:rsidRPr="00CA6F02" w14:paraId="1B893073" w14:textId="77777777" w:rsidTr="007922DF">
        <w:trPr>
          <w:cantSplit/>
          <w:trHeight w:val="772"/>
        </w:trPr>
        <w:tc>
          <w:tcPr>
            <w:tcW w:w="993" w:type="dxa"/>
          </w:tcPr>
          <w:p w14:paraId="48704E4F" w14:textId="77777777" w:rsidR="00257EC1" w:rsidRDefault="00257EC1" w:rsidP="00257EC1">
            <w:pPr>
              <w:pStyle w:val="ListParagraph"/>
              <w:numPr>
                <w:ilvl w:val="0"/>
                <w:numId w:val="28"/>
              </w:numPr>
            </w:pPr>
          </w:p>
        </w:tc>
        <w:tc>
          <w:tcPr>
            <w:tcW w:w="8046" w:type="dxa"/>
          </w:tcPr>
          <w:p w14:paraId="1779178D" w14:textId="77777777" w:rsidR="00257EC1" w:rsidRPr="00652028" w:rsidRDefault="00257EC1" w:rsidP="00BE715D">
            <w:r w:rsidRPr="006F4535">
              <w:t>Bachem, R., Scherf, J., Levin, Y., &amp; Solomon, Z. (</w:t>
            </w:r>
            <w:r w:rsidR="00BE715D">
              <w:t>2019</w:t>
            </w:r>
            <w:r w:rsidRPr="006F4535">
              <w:t xml:space="preserve">). Double Jeopardy: The Effect of Multiple Secondary Trauma Exposure on Subjective Age. </w:t>
            </w:r>
            <w:r w:rsidRPr="006F4535">
              <w:rPr>
                <w:i/>
                <w:iCs/>
              </w:rPr>
              <w:t>Journal of Loss and Trauma</w:t>
            </w:r>
            <w:r>
              <w:t>.</w:t>
            </w:r>
            <w:r w:rsidR="00D46D0E">
              <w:t xml:space="preserve"> </w:t>
            </w:r>
            <w:r w:rsidR="00BE715D" w:rsidRPr="00BE715D">
              <w:t>DOI: 10.1080/15325024.2018.1560663</w:t>
            </w:r>
          </w:p>
        </w:tc>
      </w:tr>
      <w:tr w:rsidR="00257EC1" w:rsidRPr="00CA6F02" w14:paraId="62A32432" w14:textId="77777777" w:rsidTr="007922DF">
        <w:trPr>
          <w:cantSplit/>
          <w:trHeight w:val="772"/>
        </w:trPr>
        <w:tc>
          <w:tcPr>
            <w:tcW w:w="993" w:type="dxa"/>
          </w:tcPr>
          <w:p w14:paraId="79147667" w14:textId="77777777" w:rsidR="00257EC1" w:rsidRDefault="00257EC1" w:rsidP="00257EC1">
            <w:pPr>
              <w:pStyle w:val="ListParagraph"/>
              <w:numPr>
                <w:ilvl w:val="0"/>
                <w:numId w:val="28"/>
              </w:numPr>
            </w:pPr>
          </w:p>
        </w:tc>
        <w:tc>
          <w:tcPr>
            <w:tcW w:w="8046" w:type="dxa"/>
          </w:tcPr>
          <w:p w14:paraId="210F4A53" w14:textId="77777777" w:rsidR="00257EC1" w:rsidRPr="006F4535" w:rsidRDefault="00257EC1" w:rsidP="00257EC1">
            <w:r w:rsidRPr="000D59D1">
              <w:t>Tsur, N., Defrin, R., Levin, Y., Itzhaky, L., &amp; Solomon, Z. (</w:t>
            </w:r>
            <w:r>
              <w:t>2019</w:t>
            </w:r>
            <w:r w:rsidRPr="000D59D1">
              <w:t xml:space="preserve">). Pain perception and modulation in ex-POWs who underwent torture: The role of subjective and objective suffering. </w:t>
            </w:r>
            <w:r w:rsidRPr="000D59D1">
              <w:rPr>
                <w:i/>
                <w:iCs/>
              </w:rPr>
              <w:t>Psychological Trauma: Theory, Research, Practice, and Policy</w:t>
            </w:r>
            <w:r>
              <w:rPr>
                <w:i/>
                <w:iCs/>
              </w:rPr>
              <w:t xml:space="preserve">. </w:t>
            </w:r>
            <w:r w:rsidRPr="00F4575B">
              <w:rPr>
                <w:lang w:val="en"/>
              </w:rPr>
              <w:t>doi: 10.1037/tra0000437</w:t>
            </w:r>
          </w:p>
        </w:tc>
      </w:tr>
      <w:tr w:rsidR="00257EC1" w:rsidRPr="00CA6F02" w14:paraId="6BA6ECB0" w14:textId="77777777" w:rsidTr="007922DF">
        <w:trPr>
          <w:cantSplit/>
          <w:trHeight w:val="772"/>
        </w:trPr>
        <w:tc>
          <w:tcPr>
            <w:tcW w:w="993" w:type="dxa"/>
          </w:tcPr>
          <w:p w14:paraId="27B08E66" w14:textId="77777777" w:rsidR="00257EC1" w:rsidRDefault="00257EC1" w:rsidP="00257EC1">
            <w:pPr>
              <w:pStyle w:val="ListParagraph"/>
              <w:numPr>
                <w:ilvl w:val="0"/>
                <w:numId w:val="28"/>
              </w:numPr>
            </w:pPr>
          </w:p>
        </w:tc>
        <w:tc>
          <w:tcPr>
            <w:tcW w:w="8046" w:type="dxa"/>
          </w:tcPr>
          <w:p w14:paraId="3B5398AD" w14:textId="77777777" w:rsidR="00257EC1" w:rsidRDefault="00257EC1" w:rsidP="00346202">
            <w:pPr>
              <w:rPr>
                <w:i/>
                <w:iCs/>
                <w:rtl/>
              </w:rPr>
            </w:pPr>
            <w:r w:rsidRPr="00B73D00">
              <w:t>Bachem, R., Stein, J.</w:t>
            </w:r>
            <w:r w:rsidR="00A754AF">
              <w:t xml:space="preserve"> </w:t>
            </w:r>
            <w:r w:rsidRPr="00B73D00">
              <w:t>Y., Levin, Y., &amp; Solomon, Z. (</w:t>
            </w:r>
            <w:r w:rsidR="00346202">
              <w:rPr>
                <w:rFonts w:hint="cs"/>
                <w:rtl/>
              </w:rPr>
              <w:t>2019</w:t>
            </w:r>
            <w:r w:rsidRPr="00B73D00">
              <w:t xml:space="preserve">). What doesn't kill you makes you feel older: Lifespan Adversity and its Association with subjective Age among former Prisoners of War. </w:t>
            </w:r>
            <w:r w:rsidRPr="00B73D00">
              <w:rPr>
                <w:i/>
                <w:iCs/>
              </w:rPr>
              <w:t>European Journal of Psychotraumatology.</w:t>
            </w:r>
          </w:p>
          <w:p w14:paraId="1114F27A" w14:textId="77777777" w:rsidR="00346202" w:rsidRPr="000D59D1" w:rsidRDefault="003F0ECC" w:rsidP="00346202">
            <w:r>
              <w:t>d</w:t>
            </w:r>
            <w:r w:rsidR="00346202" w:rsidRPr="00346202">
              <w:t>oi</w:t>
            </w:r>
            <w:r w:rsidR="00346202">
              <w:rPr>
                <w:rFonts w:hint="cs"/>
                <w:rtl/>
              </w:rPr>
              <w:t>:</w:t>
            </w:r>
            <w:r w:rsidR="00B6379F">
              <w:t xml:space="preserve"> </w:t>
            </w:r>
            <w:r w:rsidR="00B6379F" w:rsidRPr="00B6379F">
              <w:t>10.1080/20008198.2019.1583522</w:t>
            </w:r>
          </w:p>
        </w:tc>
      </w:tr>
      <w:tr w:rsidR="00A754AF" w:rsidRPr="00CA6F02" w14:paraId="7A8DAB0D" w14:textId="77777777" w:rsidTr="003D3261">
        <w:trPr>
          <w:cantSplit/>
          <w:trHeight w:val="550"/>
        </w:trPr>
        <w:tc>
          <w:tcPr>
            <w:tcW w:w="993" w:type="dxa"/>
          </w:tcPr>
          <w:p w14:paraId="7DD308E1" w14:textId="77777777" w:rsidR="00A754AF" w:rsidRDefault="00A754AF" w:rsidP="00257EC1">
            <w:pPr>
              <w:pStyle w:val="ListParagraph"/>
              <w:numPr>
                <w:ilvl w:val="0"/>
                <w:numId w:val="28"/>
              </w:numPr>
            </w:pPr>
          </w:p>
        </w:tc>
        <w:tc>
          <w:tcPr>
            <w:tcW w:w="8046" w:type="dxa"/>
          </w:tcPr>
          <w:p w14:paraId="2408A423" w14:textId="77777777" w:rsidR="00A754AF" w:rsidRPr="00B73D00" w:rsidRDefault="00A754AF" w:rsidP="00693311">
            <w:r>
              <w:t>Solomon, Z., Levin, Y., Crompton, L., &amp; Ginsburg, K. (</w:t>
            </w:r>
            <w:r w:rsidR="00693311">
              <w:t>2019</w:t>
            </w:r>
            <w:r>
              <w:t xml:space="preserve">). </w:t>
            </w:r>
            <w:r w:rsidRPr="00FE3DD4">
              <w:t>Is acute stress reaction a risk factor for early mortality?</w:t>
            </w:r>
            <w:r>
              <w:t xml:space="preserve"> </w:t>
            </w:r>
            <w:r w:rsidRPr="00FB51CE">
              <w:rPr>
                <w:i/>
                <w:iCs/>
              </w:rPr>
              <w:t>Health Psychology</w:t>
            </w:r>
            <w:r>
              <w:t>.</w:t>
            </w:r>
            <w:r w:rsidR="00693311">
              <w:t xml:space="preserve"> </w:t>
            </w:r>
            <w:r w:rsidR="00693311" w:rsidRPr="00693311">
              <w:rPr>
                <w:i/>
                <w:iCs/>
              </w:rPr>
              <w:t>38</w:t>
            </w:r>
            <w:r w:rsidR="00693311" w:rsidRPr="00693311">
              <w:t>(7), 606-612</w:t>
            </w:r>
            <w:r w:rsidR="00693311">
              <w:t>.</w:t>
            </w:r>
          </w:p>
        </w:tc>
      </w:tr>
      <w:tr w:rsidR="003D3261" w:rsidRPr="00CA6F02" w14:paraId="08DA0610" w14:textId="77777777" w:rsidTr="007922DF">
        <w:trPr>
          <w:cantSplit/>
          <w:trHeight w:val="772"/>
        </w:trPr>
        <w:tc>
          <w:tcPr>
            <w:tcW w:w="993" w:type="dxa"/>
          </w:tcPr>
          <w:p w14:paraId="27E817D9" w14:textId="77777777" w:rsidR="003D3261" w:rsidRDefault="003D3261" w:rsidP="00257EC1">
            <w:pPr>
              <w:pStyle w:val="ListParagraph"/>
              <w:numPr>
                <w:ilvl w:val="0"/>
                <w:numId w:val="28"/>
              </w:numPr>
            </w:pPr>
          </w:p>
        </w:tc>
        <w:tc>
          <w:tcPr>
            <w:tcW w:w="8046" w:type="dxa"/>
          </w:tcPr>
          <w:p w14:paraId="0DE798B5" w14:textId="77777777" w:rsidR="003D3261" w:rsidRDefault="003D3261" w:rsidP="00281735">
            <w:r w:rsidRPr="005A74E5">
              <w:t>Lahav, Y., Price, N., Crompton, L., Laufer, A., &amp; Solomon, Z. (</w:t>
            </w:r>
            <w:r w:rsidR="00281735">
              <w:rPr>
                <w:rFonts w:hint="cs"/>
                <w:rtl/>
              </w:rPr>
              <w:t>2019</w:t>
            </w:r>
            <w:r w:rsidRPr="005A74E5">
              <w:t xml:space="preserve">). Sexual satisfaction in spouses of ex-POWs: The role of PTSD symptoms and self-differentiation. </w:t>
            </w:r>
            <w:r w:rsidRPr="005A74E5">
              <w:rPr>
                <w:i/>
                <w:iCs/>
              </w:rPr>
              <w:t>Journal of Sex &amp; Marital Therapy</w:t>
            </w:r>
            <w:r w:rsidRPr="005A74E5">
              <w:t>.</w:t>
            </w:r>
            <w:r w:rsidR="00281735">
              <w:t xml:space="preserve"> </w:t>
            </w:r>
            <w:r w:rsidR="002468D0">
              <w:rPr>
                <w:rFonts w:hint="cs"/>
                <w:rtl/>
              </w:rPr>
              <w:t>45:8</w:t>
            </w:r>
            <w:r w:rsidR="002468D0">
              <w:t>, 755-766</w:t>
            </w:r>
            <w:r w:rsidR="002468D0">
              <w:rPr>
                <w:lang w:val="en-GB"/>
              </w:rPr>
              <w:t xml:space="preserve"> </w:t>
            </w:r>
            <w:r w:rsidR="00281735" w:rsidRPr="00281735">
              <w:t>doi.org/10.1080/0092623X.2019.1594478</w:t>
            </w:r>
            <w:r w:rsidR="00281735">
              <w:rPr>
                <w:rFonts w:hint="cs"/>
                <w:rtl/>
              </w:rPr>
              <w:t xml:space="preserve">  </w:t>
            </w:r>
          </w:p>
        </w:tc>
      </w:tr>
      <w:tr w:rsidR="006063E9" w:rsidRPr="00CA6F02" w14:paraId="7D44EDC2" w14:textId="77777777" w:rsidTr="007922DF">
        <w:trPr>
          <w:cantSplit/>
          <w:trHeight w:val="772"/>
        </w:trPr>
        <w:tc>
          <w:tcPr>
            <w:tcW w:w="993" w:type="dxa"/>
          </w:tcPr>
          <w:p w14:paraId="2F275108" w14:textId="77777777" w:rsidR="006063E9" w:rsidRDefault="006063E9" w:rsidP="00257EC1">
            <w:pPr>
              <w:pStyle w:val="ListParagraph"/>
              <w:numPr>
                <w:ilvl w:val="0"/>
                <w:numId w:val="28"/>
              </w:numPr>
            </w:pPr>
          </w:p>
        </w:tc>
        <w:tc>
          <w:tcPr>
            <w:tcW w:w="8046" w:type="dxa"/>
          </w:tcPr>
          <w:p w14:paraId="125C62BF" w14:textId="77777777" w:rsidR="006063E9" w:rsidRPr="005A74E5" w:rsidRDefault="006063E9" w:rsidP="001D71BB">
            <w:r>
              <w:t>Ein-Dor, T., Hirschberger, G., Tsur, N., Mikulincer, M.,</w:t>
            </w:r>
            <w:r w:rsidR="001D71BB">
              <w:t xml:space="preserve"> </w:t>
            </w:r>
            <w:r w:rsidR="001D71BB">
              <w:rPr>
                <w:rFonts w:hint="cs"/>
              </w:rPr>
              <w:t>B</w:t>
            </w:r>
            <w:r w:rsidR="001D71BB">
              <w:t>uchris-Bazak, S.,</w:t>
            </w:r>
            <w:r>
              <w:t xml:space="preserve"> </w:t>
            </w:r>
            <w:r w:rsidRPr="006816CB">
              <w:t xml:space="preserve">&amp; Solomon, Z. </w:t>
            </w:r>
            <w:r>
              <w:t>(</w:t>
            </w:r>
            <w:r w:rsidR="001D71BB">
              <w:t>2019</w:t>
            </w:r>
            <w:r>
              <w:t xml:space="preserve">). </w:t>
            </w:r>
            <w:r w:rsidRPr="0065654D">
              <w:t xml:space="preserve">The </w:t>
            </w:r>
            <w:r>
              <w:t>l</w:t>
            </w:r>
            <w:r w:rsidRPr="0065654D">
              <w:t xml:space="preserve">ink </w:t>
            </w:r>
            <w:r>
              <w:t>b</w:t>
            </w:r>
            <w:r w:rsidRPr="0065654D">
              <w:t xml:space="preserve">etween </w:t>
            </w:r>
            <w:r>
              <w:t>a</w:t>
            </w:r>
            <w:r w:rsidRPr="0065654D">
              <w:t xml:space="preserve">ttachment </w:t>
            </w:r>
            <w:r>
              <w:t>o</w:t>
            </w:r>
            <w:r w:rsidRPr="0065654D">
              <w:t xml:space="preserve">rientations and </w:t>
            </w:r>
            <w:r>
              <w:t>c</w:t>
            </w:r>
            <w:r w:rsidRPr="0065654D">
              <w:t xml:space="preserve">ellular </w:t>
            </w:r>
            <w:r>
              <w:t>a</w:t>
            </w:r>
            <w:r w:rsidRPr="0065654D">
              <w:t xml:space="preserve">ging </w:t>
            </w:r>
            <w:r>
              <w:t>a</w:t>
            </w:r>
            <w:r w:rsidRPr="0065654D">
              <w:t xml:space="preserve">mong </w:t>
            </w:r>
            <w:r>
              <w:t>f</w:t>
            </w:r>
            <w:r w:rsidRPr="0065654D">
              <w:t xml:space="preserve">ormer </w:t>
            </w:r>
            <w:r>
              <w:t>p</w:t>
            </w:r>
            <w:r w:rsidRPr="0065654D">
              <w:t xml:space="preserve">risoners of </w:t>
            </w:r>
            <w:r>
              <w:t>w</w:t>
            </w:r>
            <w:r w:rsidRPr="0065654D">
              <w:t>ar</w:t>
            </w:r>
            <w:r>
              <w:t xml:space="preserve">. </w:t>
            </w:r>
            <w:r w:rsidRPr="006063E9">
              <w:rPr>
                <w:i/>
                <w:iCs/>
              </w:rPr>
              <w:t>Attachment &amp; Human Development</w:t>
            </w:r>
            <w:r>
              <w:t>.</w:t>
            </w:r>
            <w:r w:rsidR="001D71BB">
              <w:t xml:space="preserve"> </w:t>
            </w:r>
            <w:r w:rsidR="001D71BB" w:rsidRPr="001D71BB">
              <w:t>doi.org/10.1080/14616734.2019.1589545</w:t>
            </w:r>
          </w:p>
        </w:tc>
      </w:tr>
      <w:tr w:rsidR="005E134E" w:rsidRPr="00CA6F02" w14:paraId="5F530617" w14:textId="77777777" w:rsidTr="007922DF">
        <w:trPr>
          <w:cantSplit/>
          <w:trHeight w:val="772"/>
        </w:trPr>
        <w:tc>
          <w:tcPr>
            <w:tcW w:w="993" w:type="dxa"/>
          </w:tcPr>
          <w:p w14:paraId="58622A67" w14:textId="77777777" w:rsidR="005E134E" w:rsidRDefault="005E134E" w:rsidP="00257EC1">
            <w:pPr>
              <w:pStyle w:val="ListParagraph"/>
              <w:numPr>
                <w:ilvl w:val="0"/>
                <w:numId w:val="28"/>
              </w:numPr>
            </w:pPr>
          </w:p>
        </w:tc>
        <w:tc>
          <w:tcPr>
            <w:tcW w:w="8046" w:type="dxa"/>
          </w:tcPr>
          <w:p w14:paraId="4901A63B" w14:textId="77777777" w:rsidR="005E134E" w:rsidRDefault="005E134E" w:rsidP="005F268C">
            <w:r w:rsidRPr="005E134E">
              <w:t>Solomon, Z., &amp; Zhou, X. (</w:t>
            </w:r>
            <w:r w:rsidR="005F268C">
              <w:t>2019</w:t>
            </w:r>
            <w:r w:rsidR="003330F4" w:rsidRPr="005E134E">
              <w:t>). The</w:t>
            </w:r>
            <w:r w:rsidRPr="005E134E">
              <w:t xml:space="preserve"> relation between veterans’ posttraumatic stress disorder and their wives’ posttraumatic growth: </w:t>
            </w:r>
            <w:r w:rsidR="001479B4">
              <w:t>E</w:t>
            </w:r>
            <w:r w:rsidRPr="005E134E">
              <w:t>xamining a multiple mediating model.</w:t>
            </w:r>
            <w:r w:rsidRPr="005E134E">
              <w:rPr>
                <w:i/>
                <w:iCs/>
              </w:rPr>
              <w:t xml:space="preserve"> Medical Journal of Chinese People's Liberation Army. </w:t>
            </w:r>
            <w:r w:rsidRPr="005E134E">
              <w:t>doi: 10.11855/j.issn.0577-7402.2019.01</w:t>
            </w:r>
          </w:p>
        </w:tc>
      </w:tr>
      <w:tr w:rsidR="0013782D" w:rsidRPr="00CA6F02" w14:paraId="650D6A6B" w14:textId="77777777" w:rsidTr="007922DF">
        <w:trPr>
          <w:cantSplit/>
          <w:trHeight w:val="772"/>
        </w:trPr>
        <w:tc>
          <w:tcPr>
            <w:tcW w:w="993" w:type="dxa"/>
          </w:tcPr>
          <w:p w14:paraId="0F1D8656" w14:textId="77777777" w:rsidR="0013782D" w:rsidRDefault="0013782D" w:rsidP="00257EC1">
            <w:pPr>
              <w:pStyle w:val="ListParagraph"/>
              <w:numPr>
                <w:ilvl w:val="0"/>
                <w:numId w:val="28"/>
              </w:numPr>
            </w:pPr>
          </w:p>
        </w:tc>
        <w:tc>
          <w:tcPr>
            <w:tcW w:w="8046" w:type="dxa"/>
          </w:tcPr>
          <w:p w14:paraId="7AB74CE2" w14:textId="77777777" w:rsidR="00444780" w:rsidRPr="00444780" w:rsidRDefault="0013782D" w:rsidP="00A03C1E">
            <w:pPr>
              <w:rPr>
                <w:i/>
                <w:iCs/>
                <w:rtl/>
              </w:rPr>
            </w:pPr>
            <w:r w:rsidRPr="00D12158">
              <w:t>Stein, J. Y., Levin</w:t>
            </w:r>
            <w:r>
              <w:t xml:space="preserve">, Y., </w:t>
            </w:r>
            <w:r w:rsidRPr="00D12158">
              <w:t>Aloni</w:t>
            </w:r>
            <w:r>
              <w:t>, A., &amp;</w:t>
            </w:r>
            <w:r w:rsidRPr="00D12158">
              <w:t xml:space="preserve"> Solomon, Z.</w:t>
            </w:r>
            <w:r>
              <w:t xml:space="preserve"> (</w:t>
            </w:r>
            <w:r w:rsidR="00444780">
              <w:rPr>
                <w:rFonts w:hint="cs"/>
                <w:rtl/>
              </w:rPr>
              <w:t>2019</w:t>
            </w:r>
            <w:r>
              <w:t xml:space="preserve">). </w:t>
            </w:r>
            <w:r w:rsidRPr="00D12158">
              <w:t xml:space="preserve">Psychiatric </w:t>
            </w:r>
            <w:r w:rsidR="00A03C1E">
              <w:t>d</w:t>
            </w:r>
            <w:r w:rsidRPr="00D12158">
              <w:t xml:space="preserve">istress among </w:t>
            </w:r>
            <w:r w:rsidR="00A03C1E">
              <w:t>a</w:t>
            </w:r>
            <w:r w:rsidRPr="00D12158">
              <w:t xml:space="preserve">ging </w:t>
            </w:r>
            <w:r w:rsidR="00A03C1E">
              <w:t>d</w:t>
            </w:r>
            <w:r w:rsidRPr="00D12158">
              <w:t xml:space="preserve">ecorated and </w:t>
            </w:r>
            <w:r w:rsidR="00A03C1E">
              <w:t>n</w:t>
            </w:r>
            <w:r w:rsidRPr="00D12158">
              <w:t>on-</w:t>
            </w:r>
            <w:r w:rsidR="00A03C1E">
              <w:t>d</w:t>
            </w:r>
            <w:r w:rsidRPr="00D12158">
              <w:t xml:space="preserve">ecorated </w:t>
            </w:r>
            <w:r w:rsidR="00A03C1E">
              <w:t>v</w:t>
            </w:r>
            <w:r w:rsidRPr="00D12158">
              <w:t xml:space="preserve">eterans: The </w:t>
            </w:r>
            <w:r w:rsidR="00A03C1E">
              <w:t>r</w:t>
            </w:r>
            <w:r w:rsidRPr="00D12158">
              <w:t xml:space="preserve">ole of </w:t>
            </w:r>
            <w:r w:rsidR="00A03C1E">
              <w:t>i</w:t>
            </w:r>
            <w:r w:rsidRPr="00D12158">
              <w:t xml:space="preserve">mpostorism and </w:t>
            </w:r>
            <w:r w:rsidR="00A03C1E">
              <w:t>l</w:t>
            </w:r>
            <w:r w:rsidRPr="00D12158">
              <w:t>oneliness</w:t>
            </w:r>
            <w:r>
              <w:t xml:space="preserve">. </w:t>
            </w:r>
            <w:r w:rsidRPr="00D12158">
              <w:rPr>
                <w:i/>
                <w:iCs/>
              </w:rPr>
              <w:t>Aging and Mental Health</w:t>
            </w:r>
            <w:r w:rsidR="00444780">
              <w:rPr>
                <w:rFonts w:hint="cs"/>
                <w:i/>
                <w:iCs/>
                <w:rtl/>
              </w:rPr>
              <w:t>.</w:t>
            </w:r>
            <w:r w:rsidR="00444780">
              <w:t xml:space="preserve"> </w:t>
            </w:r>
            <w:r w:rsidR="00B07762">
              <w:t>d</w:t>
            </w:r>
            <w:r w:rsidR="00444780" w:rsidRPr="00B07762">
              <w:t>oi</w:t>
            </w:r>
            <w:r w:rsidR="00B07762">
              <w:t xml:space="preserve">: </w:t>
            </w:r>
            <w:r w:rsidR="00444780" w:rsidRPr="00B07762">
              <w:t>10.1080/13607863.2019.1594164</w:t>
            </w:r>
          </w:p>
        </w:tc>
      </w:tr>
      <w:tr w:rsidR="005665EF" w:rsidRPr="00CA6F02" w14:paraId="005B8E08" w14:textId="77777777" w:rsidTr="007922DF">
        <w:trPr>
          <w:cantSplit/>
          <w:trHeight w:val="772"/>
        </w:trPr>
        <w:tc>
          <w:tcPr>
            <w:tcW w:w="993" w:type="dxa"/>
          </w:tcPr>
          <w:p w14:paraId="4EB86F80" w14:textId="77777777" w:rsidR="005665EF" w:rsidRDefault="005665EF" w:rsidP="00257EC1">
            <w:pPr>
              <w:pStyle w:val="ListParagraph"/>
              <w:numPr>
                <w:ilvl w:val="0"/>
                <w:numId w:val="28"/>
              </w:numPr>
            </w:pPr>
          </w:p>
        </w:tc>
        <w:tc>
          <w:tcPr>
            <w:tcW w:w="8046" w:type="dxa"/>
          </w:tcPr>
          <w:p w14:paraId="149A592B" w14:textId="77777777" w:rsidR="005665EF" w:rsidRPr="00D12158" w:rsidRDefault="005665EF" w:rsidP="00F8006B">
            <w:r w:rsidRPr="005665EF">
              <w:t>Zerach, G., Shevlin, M., Cloitre, M., &amp; Solomon, Z. (</w:t>
            </w:r>
            <w:r w:rsidR="00F8006B">
              <w:t>2019</w:t>
            </w:r>
            <w:r w:rsidRPr="005665EF">
              <w:t xml:space="preserve">). Complex Posttraumatic Stress Disorder (CPTSD) following captivity: A 24-year longitudinal study. </w:t>
            </w:r>
            <w:r w:rsidRPr="00F8006B">
              <w:rPr>
                <w:i/>
                <w:iCs/>
              </w:rPr>
              <w:t>European Journal of Psychotraumatology</w:t>
            </w:r>
            <w:r w:rsidR="00F8006B">
              <w:rPr>
                <w:i/>
                <w:iCs/>
              </w:rPr>
              <w:t>.</w:t>
            </w:r>
            <w:r w:rsidR="00F8006B" w:rsidRPr="00F8006B">
              <w:rPr>
                <w:rFonts w:ascii="AdvOT5fcf1b24" w:hAnsi="AdvOT5fcf1b24" w:cs="AdvOT5fcf1b24"/>
                <w:sz w:val="15"/>
                <w:szCs w:val="15"/>
                <w:lang w:eastAsia="en-US"/>
              </w:rPr>
              <w:t xml:space="preserve"> </w:t>
            </w:r>
            <w:r w:rsidR="00F8006B" w:rsidRPr="00F8006B">
              <w:t>doi.org/10.1080/20008198.2019.1616488</w:t>
            </w:r>
          </w:p>
        </w:tc>
      </w:tr>
      <w:tr w:rsidR="00E2610B" w:rsidRPr="00CA6F02" w14:paraId="0B408A6A" w14:textId="77777777" w:rsidTr="007922DF">
        <w:trPr>
          <w:cantSplit/>
          <w:trHeight w:val="772"/>
        </w:trPr>
        <w:tc>
          <w:tcPr>
            <w:tcW w:w="993" w:type="dxa"/>
          </w:tcPr>
          <w:p w14:paraId="5364805A" w14:textId="77777777" w:rsidR="00E2610B" w:rsidRDefault="00E2610B" w:rsidP="00257EC1">
            <w:pPr>
              <w:pStyle w:val="ListParagraph"/>
              <w:numPr>
                <w:ilvl w:val="0"/>
                <w:numId w:val="28"/>
              </w:numPr>
            </w:pPr>
          </w:p>
        </w:tc>
        <w:tc>
          <w:tcPr>
            <w:tcW w:w="8046" w:type="dxa"/>
          </w:tcPr>
          <w:p w14:paraId="519CE66B" w14:textId="77777777" w:rsidR="00E2610B" w:rsidRPr="005665EF" w:rsidRDefault="00E2610B" w:rsidP="005A403B">
            <w:r w:rsidRPr="0065377F">
              <w:t xml:space="preserve">Levin, Y., </w:t>
            </w:r>
            <w:r w:rsidRPr="005B6A7D">
              <w:t xml:space="preserve">Mikulincer, M., </w:t>
            </w:r>
            <w:r w:rsidRPr="00974FC3">
              <w:t>&amp; Solomon, Z.</w:t>
            </w:r>
            <w:r>
              <w:t xml:space="preserve"> (</w:t>
            </w:r>
            <w:r w:rsidR="005A403B">
              <w:t>2019</w:t>
            </w:r>
            <w:r>
              <w:t xml:space="preserve">). </w:t>
            </w:r>
            <w:r w:rsidRPr="00644D11">
              <w:t xml:space="preserve">Attachment </w:t>
            </w:r>
            <w:r>
              <w:t>o</w:t>
            </w:r>
            <w:r w:rsidRPr="00644D11">
              <w:t xml:space="preserve">rientations </w:t>
            </w:r>
            <w:r>
              <w:t>m</w:t>
            </w:r>
            <w:r w:rsidRPr="00644D11">
              <w:t xml:space="preserve">oderate the </w:t>
            </w:r>
            <w:r>
              <w:t>s</w:t>
            </w:r>
            <w:r w:rsidRPr="00644D11">
              <w:t>elf-</w:t>
            </w:r>
            <w:r>
              <w:t>a</w:t>
            </w:r>
            <w:r w:rsidRPr="00644D11">
              <w:t xml:space="preserve">mplifying </w:t>
            </w:r>
            <w:r>
              <w:t>c</w:t>
            </w:r>
            <w:r w:rsidRPr="00644D11">
              <w:t xml:space="preserve">ycle of Post-Traumatic Stress Disorder and </w:t>
            </w:r>
            <w:r>
              <w:t>n</w:t>
            </w:r>
            <w:r w:rsidRPr="00644D11">
              <w:t xml:space="preserve">egative </w:t>
            </w:r>
            <w:r>
              <w:t>c</w:t>
            </w:r>
            <w:r w:rsidRPr="00644D11">
              <w:t xml:space="preserve">ognitions – A </w:t>
            </w:r>
            <w:r>
              <w:t>s</w:t>
            </w:r>
            <w:r w:rsidRPr="00644D11">
              <w:t>even-</w:t>
            </w:r>
            <w:r>
              <w:t>y</w:t>
            </w:r>
            <w:r w:rsidRPr="00644D11">
              <w:t xml:space="preserve">ear </w:t>
            </w:r>
            <w:r>
              <w:t>l</w:t>
            </w:r>
            <w:r w:rsidRPr="00644D11">
              <w:t xml:space="preserve">ongitudinal </w:t>
            </w:r>
            <w:r>
              <w:t>s</w:t>
            </w:r>
            <w:r w:rsidRPr="00644D11">
              <w:t>tudy</w:t>
            </w:r>
            <w:r>
              <w:t xml:space="preserve">. </w:t>
            </w:r>
            <w:r w:rsidRPr="00644D11">
              <w:rPr>
                <w:i/>
                <w:iCs/>
              </w:rPr>
              <w:t>Journal of Social and Clinical Psychology</w:t>
            </w:r>
            <w:r>
              <w:t>.</w:t>
            </w:r>
            <w:r w:rsidR="005A403B">
              <w:t xml:space="preserve"> </w:t>
            </w:r>
            <w:r w:rsidR="005A403B" w:rsidRPr="005A403B">
              <w:rPr>
                <w:i/>
                <w:iCs/>
              </w:rPr>
              <w:t>38</w:t>
            </w:r>
            <w:r w:rsidR="005A403B">
              <w:t>(</w:t>
            </w:r>
            <w:r w:rsidR="005A403B" w:rsidRPr="005A403B">
              <w:t>6</w:t>
            </w:r>
            <w:r w:rsidR="005A403B">
              <w:t>),</w:t>
            </w:r>
            <w:r w:rsidR="005A403B" w:rsidRPr="005A403B">
              <w:t xml:space="preserve"> 522-544</w:t>
            </w:r>
            <w:r w:rsidR="005A403B">
              <w:t>.</w:t>
            </w:r>
          </w:p>
        </w:tc>
      </w:tr>
      <w:tr w:rsidR="00932402" w:rsidRPr="00CA6F02" w14:paraId="3FBF14B4" w14:textId="77777777" w:rsidTr="007922DF">
        <w:trPr>
          <w:cantSplit/>
          <w:trHeight w:val="772"/>
        </w:trPr>
        <w:tc>
          <w:tcPr>
            <w:tcW w:w="993" w:type="dxa"/>
          </w:tcPr>
          <w:p w14:paraId="460ABB6E" w14:textId="77777777" w:rsidR="00932402" w:rsidRDefault="00932402" w:rsidP="00257EC1">
            <w:pPr>
              <w:pStyle w:val="ListParagraph"/>
              <w:numPr>
                <w:ilvl w:val="0"/>
                <w:numId w:val="28"/>
              </w:numPr>
            </w:pPr>
          </w:p>
        </w:tc>
        <w:tc>
          <w:tcPr>
            <w:tcW w:w="8046" w:type="dxa"/>
          </w:tcPr>
          <w:p w14:paraId="24C54A46" w14:textId="77777777" w:rsidR="00932402" w:rsidRPr="0065377F" w:rsidRDefault="00932402" w:rsidP="005A403B">
            <w:r>
              <w:t>Aloni, R., Levin, Y.,</w:t>
            </w:r>
            <w:r w:rsidR="008C1773">
              <w:t xml:space="preserve"> </w:t>
            </w:r>
            <w:r w:rsidR="008C1773" w:rsidRPr="008C1773">
              <w:t>Uziel, O</w:t>
            </w:r>
            <w:r w:rsidR="008C1773">
              <w:t>.,</w:t>
            </w:r>
            <w:r>
              <w:t xml:space="preserve"> &amp; Solomon, Z. (</w:t>
            </w:r>
            <w:r w:rsidR="005A403B">
              <w:t>2019</w:t>
            </w:r>
            <w:r>
              <w:t xml:space="preserve">). </w:t>
            </w:r>
            <w:r w:rsidRPr="007D5A54">
              <w:t>Premature aging among trauma survivors – The longitudinal implications of sleep disruptions on telomere length and cognitive performance</w:t>
            </w:r>
            <w:r>
              <w:t xml:space="preserve">. </w:t>
            </w:r>
            <w:r w:rsidRPr="00932402">
              <w:rPr>
                <w:i/>
                <w:iCs/>
              </w:rPr>
              <w:t>Journal of Gerontology: Psychological Sciences</w:t>
            </w:r>
            <w:r w:rsidR="005A403B">
              <w:rPr>
                <w:i/>
                <w:iCs/>
              </w:rPr>
              <w:t xml:space="preserve">. </w:t>
            </w:r>
            <w:r w:rsidR="005A403B">
              <w:t>doi:10.1093/geronb/gbz077</w:t>
            </w:r>
          </w:p>
        </w:tc>
      </w:tr>
      <w:tr w:rsidR="007A1C5E" w:rsidRPr="00CA6F02" w14:paraId="200D5F00" w14:textId="77777777" w:rsidTr="007922DF">
        <w:trPr>
          <w:cantSplit/>
          <w:trHeight w:val="772"/>
        </w:trPr>
        <w:tc>
          <w:tcPr>
            <w:tcW w:w="993" w:type="dxa"/>
          </w:tcPr>
          <w:p w14:paraId="208A1CDA" w14:textId="77777777" w:rsidR="007A1C5E" w:rsidRDefault="007A1C5E" w:rsidP="00257EC1">
            <w:pPr>
              <w:pStyle w:val="ListParagraph"/>
              <w:numPr>
                <w:ilvl w:val="0"/>
                <w:numId w:val="28"/>
              </w:numPr>
            </w:pPr>
          </w:p>
        </w:tc>
        <w:tc>
          <w:tcPr>
            <w:tcW w:w="8046" w:type="dxa"/>
          </w:tcPr>
          <w:p w14:paraId="6D819A67" w14:textId="77777777" w:rsidR="007A1C5E" w:rsidRDefault="007A1C5E" w:rsidP="00275DD5">
            <w:r w:rsidRPr="007A1C5E">
              <w:t>Tsur, N., Stein, J. Y., Levin, Y., Siegel, A., &amp; Solomon, Z. (</w:t>
            </w:r>
            <w:r w:rsidR="00275DD5">
              <w:t>2019</w:t>
            </w:r>
            <w:r w:rsidRPr="007A1C5E">
              <w:t xml:space="preserve">). Loneliness and subjective physical health among war veterans: Long term reciprocal effects. </w:t>
            </w:r>
            <w:r w:rsidRPr="007A1C5E">
              <w:rPr>
                <w:i/>
                <w:iCs/>
              </w:rPr>
              <w:t>Social Science &amp; Medicine</w:t>
            </w:r>
            <w:r w:rsidR="00275DD5">
              <w:rPr>
                <w:i/>
                <w:iCs/>
              </w:rPr>
              <w:t xml:space="preserve">. </w:t>
            </w:r>
            <w:r w:rsidR="00275DD5" w:rsidRPr="00275DD5">
              <w:t>doi.org/10.1016/j.socscimed.2019.112373</w:t>
            </w:r>
          </w:p>
        </w:tc>
      </w:tr>
      <w:tr w:rsidR="007F444C" w:rsidRPr="00CA6F02" w14:paraId="6152649B" w14:textId="77777777" w:rsidTr="007922DF">
        <w:trPr>
          <w:cantSplit/>
          <w:trHeight w:val="772"/>
        </w:trPr>
        <w:tc>
          <w:tcPr>
            <w:tcW w:w="993" w:type="dxa"/>
          </w:tcPr>
          <w:p w14:paraId="3C0246F6" w14:textId="77777777" w:rsidR="007F444C" w:rsidRDefault="007F444C" w:rsidP="00257EC1">
            <w:pPr>
              <w:pStyle w:val="ListParagraph"/>
              <w:numPr>
                <w:ilvl w:val="0"/>
                <w:numId w:val="28"/>
              </w:numPr>
            </w:pPr>
          </w:p>
        </w:tc>
        <w:tc>
          <w:tcPr>
            <w:tcW w:w="8046" w:type="dxa"/>
          </w:tcPr>
          <w:p w14:paraId="3E691B8A" w14:textId="77777777" w:rsidR="007F444C" w:rsidRPr="007A1C5E" w:rsidRDefault="007F444C" w:rsidP="004404E1">
            <w:r w:rsidRPr="009448E3">
              <w:t>Siegel, A., Levin, Y., Bachem, R., Zhou, X., &amp; Solomon, Z. (</w:t>
            </w:r>
            <w:r w:rsidR="004404E1">
              <w:t>2019</w:t>
            </w:r>
            <w:r w:rsidRPr="009448E3">
              <w:t>).</w:t>
            </w:r>
            <w:r>
              <w:t xml:space="preserve"> </w:t>
            </w:r>
            <w:r w:rsidRPr="009448E3">
              <w:t>Long-term trajectories of marital adjustment: Does gender matter?</w:t>
            </w:r>
            <w:r w:rsidRPr="0000771C">
              <w:t xml:space="preserve"> </w:t>
            </w:r>
            <w:r w:rsidRPr="0041209E">
              <w:rPr>
                <w:i/>
                <w:iCs/>
              </w:rPr>
              <w:t>Journal of Adult Development</w:t>
            </w:r>
            <w:r w:rsidR="004404E1">
              <w:rPr>
                <w:i/>
                <w:iCs/>
              </w:rPr>
              <w:t xml:space="preserve">. </w:t>
            </w:r>
            <w:r w:rsidR="004404E1" w:rsidRPr="004404E1">
              <w:t>doi.org/10.1007/s10804-019-09338-9</w:t>
            </w:r>
          </w:p>
        </w:tc>
      </w:tr>
      <w:tr w:rsidR="009F7C67" w:rsidRPr="00CA6F02" w14:paraId="44377B5E" w14:textId="77777777" w:rsidTr="007922DF">
        <w:trPr>
          <w:cantSplit/>
          <w:trHeight w:val="772"/>
        </w:trPr>
        <w:tc>
          <w:tcPr>
            <w:tcW w:w="993" w:type="dxa"/>
          </w:tcPr>
          <w:p w14:paraId="30EA8898" w14:textId="77777777" w:rsidR="009F7C67" w:rsidRDefault="009F7C67" w:rsidP="00257EC1">
            <w:pPr>
              <w:pStyle w:val="ListParagraph"/>
              <w:numPr>
                <w:ilvl w:val="0"/>
                <w:numId w:val="28"/>
              </w:numPr>
            </w:pPr>
          </w:p>
        </w:tc>
        <w:tc>
          <w:tcPr>
            <w:tcW w:w="8046" w:type="dxa"/>
          </w:tcPr>
          <w:p w14:paraId="3086F37B" w14:textId="77777777" w:rsidR="009F7C67" w:rsidRPr="009448E3" w:rsidRDefault="009F7C67" w:rsidP="00FA4DFB">
            <w:r>
              <w:t>Lahav, Y., Solomon, Z., Siegel, A., Tsur, N., &amp; Defrin, R. (</w:t>
            </w:r>
            <w:r w:rsidR="00FA4DFB">
              <w:t>2019</w:t>
            </w:r>
            <w:r>
              <w:t xml:space="preserve">). Punishing the Self:  Posttraumatic Guilt mediates the link between trauma and deficient pain modulation. </w:t>
            </w:r>
            <w:r w:rsidRPr="00266A1D">
              <w:rPr>
                <w:i/>
                <w:iCs/>
              </w:rPr>
              <w:t>Journal of Pain</w:t>
            </w:r>
            <w:r w:rsidR="00FA4DFB">
              <w:rPr>
                <w:i/>
                <w:iCs/>
              </w:rPr>
              <w:t xml:space="preserve">. </w:t>
            </w:r>
            <w:r w:rsidR="00FA4DFB" w:rsidRPr="00FA4DFB">
              <w:t>doi.org/10.1016/j.jpain.2019.07.004</w:t>
            </w:r>
          </w:p>
        </w:tc>
      </w:tr>
      <w:tr w:rsidR="002468D0" w:rsidRPr="00CA6F02" w14:paraId="2FA572AD" w14:textId="77777777" w:rsidTr="007922DF">
        <w:trPr>
          <w:cantSplit/>
          <w:trHeight w:val="772"/>
        </w:trPr>
        <w:tc>
          <w:tcPr>
            <w:tcW w:w="993" w:type="dxa"/>
          </w:tcPr>
          <w:p w14:paraId="1F849C24" w14:textId="77777777" w:rsidR="002468D0" w:rsidRDefault="002468D0" w:rsidP="00257EC1">
            <w:pPr>
              <w:pStyle w:val="ListParagraph"/>
              <w:numPr>
                <w:ilvl w:val="0"/>
                <w:numId w:val="28"/>
              </w:numPr>
            </w:pPr>
          </w:p>
        </w:tc>
        <w:tc>
          <w:tcPr>
            <w:tcW w:w="8046" w:type="dxa"/>
          </w:tcPr>
          <w:p w14:paraId="3D66E67F" w14:textId="77777777" w:rsidR="002468D0" w:rsidRDefault="002468D0" w:rsidP="002A2A3D">
            <w:r w:rsidRPr="00D03ADD">
              <w:rPr>
                <w:rFonts w:asciiTheme="majorBidi" w:hAnsiTheme="majorBidi" w:cstheme="majorBidi"/>
                <w:lang w:val="en-AU"/>
              </w:rPr>
              <w:t>Bachem</w:t>
            </w:r>
            <w:r>
              <w:rPr>
                <w:bCs/>
              </w:rPr>
              <w:t>, R.,</w:t>
            </w:r>
            <w:r>
              <w:rPr>
                <w:rFonts w:asciiTheme="majorBidi" w:hAnsiTheme="majorBidi" w:cstheme="majorBidi"/>
                <w:bCs/>
                <w:vertAlign w:val="superscript"/>
                <w:lang w:val="en-AU"/>
              </w:rPr>
              <w:t xml:space="preserve"> </w:t>
            </w:r>
            <w:r w:rsidRPr="00D03ADD">
              <w:rPr>
                <w:rFonts w:asciiTheme="majorBidi" w:hAnsiTheme="majorBidi" w:cstheme="majorBidi"/>
                <w:bCs/>
                <w:lang w:val="en-AU"/>
              </w:rPr>
              <w:t>Mikulincer</w:t>
            </w:r>
            <w:r>
              <w:rPr>
                <w:rFonts w:asciiTheme="majorBidi" w:hAnsiTheme="majorBidi" w:cstheme="majorBidi"/>
                <w:bCs/>
                <w:lang w:val="en-AU"/>
              </w:rPr>
              <w:t xml:space="preserve">, </w:t>
            </w:r>
            <w:r w:rsidRPr="00D03ADD">
              <w:rPr>
                <w:rFonts w:asciiTheme="majorBidi" w:hAnsiTheme="majorBidi" w:cstheme="majorBidi"/>
                <w:bCs/>
                <w:lang w:val="en-AU"/>
              </w:rPr>
              <w:t>M</w:t>
            </w:r>
            <w:r>
              <w:rPr>
                <w:rFonts w:asciiTheme="majorBidi" w:hAnsiTheme="majorBidi" w:cstheme="majorBidi"/>
                <w:bCs/>
                <w:lang w:val="en-AU"/>
              </w:rPr>
              <w:t>., &amp;</w:t>
            </w:r>
            <w:r>
              <w:rPr>
                <w:rFonts w:ascii="TimesNewRomanPSMT" w:hAnsi="TimesNewRomanPSMT" w:cs="TimesNewRomanPSMT"/>
                <w:sz w:val="23"/>
                <w:szCs w:val="23"/>
              </w:rPr>
              <w:t xml:space="preserve"> </w:t>
            </w:r>
            <w:r w:rsidRPr="00D03ADD">
              <w:rPr>
                <w:rFonts w:asciiTheme="majorBidi" w:hAnsiTheme="majorBidi" w:cstheme="majorBidi"/>
                <w:lang w:val="en-AU"/>
              </w:rPr>
              <w:t>Solomon</w:t>
            </w:r>
            <w:r>
              <w:rPr>
                <w:rFonts w:asciiTheme="majorBidi" w:hAnsiTheme="majorBidi" w:cstheme="majorBidi"/>
                <w:lang w:val="en-AU"/>
              </w:rPr>
              <w:t>, Z. (</w:t>
            </w:r>
            <w:r w:rsidR="002A2A3D">
              <w:rPr>
                <w:rFonts w:asciiTheme="majorBidi" w:hAnsiTheme="majorBidi" w:cstheme="majorBidi" w:hint="cs"/>
                <w:rtl/>
                <w:lang w:val="en-AU"/>
              </w:rPr>
              <w:t>2019</w:t>
            </w:r>
            <w:r>
              <w:rPr>
                <w:rFonts w:asciiTheme="majorBidi" w:hAnsiTheme="majorBidi" w:cstheme="majorBidi"/>
                <w:lang w:val="en-AU"/>
              </w:rPr>
              <w:t xml:space="preserve">). </w:t>
            </w:r>
            <w:r w:rsidRPr="00B81EF8">
              <w:rPr>
                <w:rFonts w:asciiTheme="majorBidi" w:hAnsiTheme="majorBidi" w:cstheme="majorBidi"/>
                <w:lang w:val="en-AU"/>
              </w:rPr>
              <w:t>Interpersonal Manifestations of Attachment Avoidance:</w:t>
            </w:r>
            <w:r>
              <w:rPr>
                <w:rFonts w:asciiTheme="majorBidi" w:hAnsiTheme="majorBidi" w:cstheme="majorBidi"/>
                <w:lang w:val="en-AU"/>
              </w:rPr>
              <w:t xml:space="preserve"> </w:t>
            </w:r>
            <w:r w:rsidRPr="00B81EF8">
              <w:rPr>
                <w:rFonts w:asciiTheme="majorBidi" w:hAnsiTheme="majorBidi" w:cstheme="majorBidi"/>
                <w:lang w:val="en-AU"/>
              </w:rPr>
              <w:t>The Moderating Role of Impostorism</w:t>
            </w:r>
            <w:r>
              <w:rPr>
                <w:rFonts w:asciiTheme="majorBidi" w:hAnsiTheme="majorBidi" w:cstheme="majorBidi"/>
                <w:lang w:val="en-AU"/>
              </w:rPr>
              <w:t>.</w:t>
            </w:r>
            <w:r>
              <w:t xml:space="preserve"> </w:t>
            </w:r>
            <w:r w:rsidRPr="004C772F">
              <w:rPr>
                <w:rFonts w:asciiTheme="majorBidi" w:hAnsiTheme="majorBidi" w:cstheme="majorBidi"/>
                <w:i/>
                <w:iCs/>
                <w:lang w:val="en-AU"/>
              </w:rPr>
              <w:t>Journal of Personality and Individual Differences</w:t>
            </w:r>
            <w:r w:rsidR="002A2A3D">
              <w:rPr>
                <w:rFonts w:asciiTheme="majorBidi" w:hAnsiTheme="majorBidi" w:cstheme="majorBidi"/>
                <w:i/>
                <w:iCs/>
                <w:lang w:val="en-AU"/>
              </w:rPr>
              <w:t xml:space="preserve">. </w:t>
            </w:r>
            <w:r w:rsidR="002A2A3D" w:rsidRPr="002A2A3D">
              <w:rPr>
                <w:rFonts w:asciiTheme="majorBidi" w:hAnsiTheme="majorBidi" w:cstheme="majorBidi"/>
                <w:lang w:val="en-AU"/>
              </w:rPr>
              <w:t>doi.org/10.1016/j.paid.2019.109669</w:t>
            </w:r>
          </w:p>
        </w:tc>
      </w:tr>
      <w:tr w:rsidR="005A00C0" w:rsidRPr="00CA6F02" w14:paraId="715378F4" w14:textId="77777777" w:rsidTr="007922DF">
        <w:trPr>
          <w:cantSplit/>
          <w:trHeight w:val="772"/>
        </w:trPr>
        <w:tc>
          <w:tcPr>
            <w:tcW w:w="993" w:type="dxa"/>
          </w:tcPr>
          <w:p w14:paraId="792D16D5" w14:textId="77777777" w:rsidR="005A00C0" w:rsidRDefault="005A00C0" w:rsidP="00257EC1">
            <w:pPr>
              <w:pStyle w:val="ListParagraph"/>
              <w:numPr>
                <w:ilvl w:val="0"/>
                <w:numId w:val="28"/>
              </w:numPr>
            </w:pPr>
          </w:p>
        </w:tc>
        <w:tc>
          <w:tcPr>
            <w:tcW w:w="8046" w:type="dxa"/>
          </w:tcPr>
          <w:p w14:paraId="51D1EE3A" w14:textId="77777777" w:rsidR="005A00C0" w:rsidRDefault="005A00C0" w:rsidP="00FA4DFB">
            <w:pPr>
              <w:rPr>
                <w:i/>
                <w:iCs/>
              </w:rPr>
            </w:pPr>
            <w:r w:rsidRPr="00974FC3">
              <w:t>Bachem., R.,</w:t>
            </w:r>
            <w:r>
              <w:t xml:space="preserve"> </w:t>
            </w:r>
            <w:r w:rsidRPr="00974FC3">
              <w:t xml:space="preserve">Scherf, J., Levin, Y., </w:t>
            </w:r>
            <w:r w:rsidRPr="00C863D1">
              <w:t>Schröder-Abé</w:t>
            </w:r>
            <w:r>
              <w:t>, M., &amp;</w:t>
            </w:r>
            <w:r w:rsidRPr="00974FC3">
              <w:t xml:space="preserve"> Solomon, Z.</w:t>
            </w:r>
            <w:r>
              <w:t xml:space="preserve"> (</w:t>
            </w:r>
            <w:r w:rsidR="00FA4DFB">
              <w:t>2019</w:t>
            </w:r>
            <w:r>
              <w:t xml:space="preserve">). </w:t>
            </w:r>
            <w:r w:rsidRPr="00C863D1">
              <w:t>The Role of Parental Negative World Assumptions in the Intergenerational Transmission of War Trauma</w:t>
            </w:r>
            <w:r w:rsidRPr="00974FC3">
              <w:t xml:space="preserve">. </w:t>
            </w:r>
            <w:r w:rsidRPr="00C863D1">
              <w:rPr>
                <w:i/>
                <w:iCs/>
              </w:rPr>
              <w:t>Social Psychiatry and Psychiatric Epidemiology</w:t>
            </w:r>
            <w:r w:rsidR="00FA4DFB">
              <w:rPr>
                <w:i/>
                <w:iCs/>
              </w:rPr>
              <w:t>.</w:t>
            </w:r>
          </w:p>
          <w:p w14:paraId="7DAD02DB" w14:textId="77777777" w:rsidR="00FA4DFB" w:rsidRPr="00D03ADD" w:rsidRDefault="00FA4DFB" w:rsidP="00FA4DFB">
            <w:pPr>
              <w:rPr>
                <w:rFonts w:asciiTheme="majorBidi" w:hAnsiTheme="majorBidi" w:cstheme="majorBidi"/>
                <w:lang w:val="en-AU"/>
              </w:rPr>
            </w:pPr>
            <w:r w:rsidRPr="00FA4DFB">
              <w:rPr>
                <w:rFonts w:asciiTheme="majorBidi" w:hAnsiTheme="majorBidi" w:cstheme="majorBidi"/>
                <w:lang w:val="en-AU"/>
              </w:rPr>
              <w:t>doi.org/10.1007/s00127-019-01801-y</w:t>
            </w:r>
          </w:p>
        </w:tc>
      </w:tr>
      <w:tr w:rsidR="0085046D" w:rsidRPr="00CA6F02" w14:paraId="6BE88B62" w14:textId="77777777" w:rsidTr="007922DF">
        <w:trPr>
          <w:cantSplit/>
          <w:trHeight w:val="772"/>
        </w:trPr>
        <w:tc>
          <w:tcPr>
            <w:tcW w:w="993" w:type="dxa"/>
          </w:tcPr>
          <w:p w14:paraId="2A5409F9" w14:textId="77777777" w:rsidR="0085046D" w:rsidRDefault="0085046D" w:rsidP="00257EC1">
            <w:pPr>
              <w:pStyle w:val="ListParagraph"/>
              <w:numPr>
                <w:ilvl w:val="0"/>
                <w:numId w:val="28"/>
              </w:numPr>
            </w:pPr>
          </w:p>
        </w:tc>
        <w:tc>
          <w:tcPr>
            <w:tcW w:w="8046" w:type="dxa"/>
          </w:tcPr>
          <w:p w14:paraId="750F6D7F" w14:textId="77777777" w:rsidR="0085046D" w:rsidRPr="00974FC3" w:rsidRDefault="0085046D" w:rsidP="00C52338">
            <w:r w:rsidRPr="00E37D5E">
              <w:t>Laufer, A</w:t>
            </w:r>
            <w:r>
              <w:t>.,</w:t>
            </w:r>
            <w:r w:rsidRPr="00E37D5E">
              <w:t xml:space="preserve"> Levin, Y</w:t>
            </w:r>
            <w:r>
              <w:t>.,</w:t>
            </w:r>
            <w:r w:rsidRPr="00E37D5E">
              <w:t xml:space="preserve"> Gelkopf, M</w:t>
            </w:r>
            <w:r>
              <w:t>.,</w:t>
            </w:r>
            <w:r w:rsidRPr="00E37D5E">
              <w:t xml:space="preserve"> Crompton, L</w:t>
            </w:r>
            <w:r>
              <w:t>., &amp;</w:t>
            </w:r>
            <w:r w:rsidRPr="00E37D5E">
              <w:t xml:space="preserve"> Solomon, Z</w:t>
            </w:r>
            <w:r>
              <w:t xml:space="preserve">. </w:t>
            </w:r>
            <w:r w:rsidRPr="00E37D5E">
              <w:t>(</w:t>
            </w:r>
            <w:r w:rsidR="00C52338">
              <w:rPr>
                <w:rFonts w:hint="cs"/>
                <w:rtl/>
              </w:rPr>
              <w:t>2019</w:t>
            </w:r>
            <w:r w:rsidRPr="00E37D5E">
              <w:t>).</w:t>
            </w:r>
            <w:r>
              <w:t xml:space="preserve"> </w:t>
            </w:r>
            <w:r w:rsidRPr="00E37D5E">
              <w:t>Sex differences in continuous missile exposure and symptomatology</w:t>
            </w:r>
            <w:r>
              <w:t xml:space="preserve">. </w:t>
            </w:r>
            <w:r w:rsidRPr="00580A66">
              <w:rPr>
                <w:i/>
                <w:iCs/>
              </w:rPr>
              <w:t>Israel Journal of Psychiatry</w:t>
            </w:r>
            <w:r w:rsidR="00C52338">
              <w:rPr>
                <w:i/>
                <w:iCs/>
              </w:rPr>
              <w:t>. 56</w:t>
            </w:r>
            <w:r w:rsidR="00C52338">
              <w:t>(3),</w:t>
            </w:r>
            <w:r w:rsidR="00714718">
              <w:t xml:space="preserve"> </w:t>
            </w:r>
            <w:r w:rsidR="00C52338">
              <w:t>19-26</w:t>
            </w:r>
          </w:p>
        </w:tc>
      </w:tr>
      <w:tr w:rsidR="00164243" w:rsidRPr="00CA6F02" w14:paraId="54B1428A" w14:textId="77777777" w:rsidTr="007922DF">
        <w:trPr>
          <w:cantSplit/>
          <w:trHeight w:val="772"/>
        </w:trPr>
        <w:tc>
          <w:tcPr>
            <w:tcW w:w="993" w:type="dxa"/>
          </w:tcPr>
          <w:p w14:paraId="53381E52" w14:textId="77777777" w:rsidR="00164243" w:rsidRDefault="00164243" w:rsidP="00257EC1">
            <w:pPr>
              <w:pStyle w:val="ListParagraph"/>
              <w:numPr>
                <w:ilvl w:val="0"/>
                <w:numId w:val="28"/>
              </w:numPr>
            </w:pPr>
          </w:p>
        </w:tc>
        <w:tc>
          <w:tcPr>
            <w:tcW w:w="8046" w:type="dxa"/>
          </w:tcPr>
          <w:p w14:paraId="2AF00309" w14:textId="77777777" w:rsidR="00164243" w:rsidRPr="00E37D5E" w:rsidRDefault="00164243" w:rsidP="00614AF7">
            <w:r w:rsidRPr="00164243">
              <w:t>Tsur, N., Defrin, R., Shahar, G., &amp; Solomon, Z. (</w:t>
            </w:r>
            <w:r w:rsidR="00614AF7">
              <w:t>2020</w:t>
            </w:r>
            <w:r w:rsidRPr="00164243">
              <w:t xml:space="preserve">). Dysfunctional pain perception and modulation among torture survivors: The role of pain personification. </w:t>
            </w:r>
            <w:r w:rsidRPr="00614AF7">
              <w:rPr>
                <w:i/>
                <w:iCs/>
              </w:rPr>
              <w:t>Journal of Affective Disorders.</w:t>
            </w:r>
            <w:r w:rsidR="00614AF7">
              <w:t xml:space="preserve"> </w:t>
            </w:r>
            <w:r w:rsidR="00614AF7" w:rsidRPr="00614AF7">
              <w:rPr>
                <w:i/>
                <w:iCs/>
              </w:rPr>
              <w:t>265</w:t>
            </w:r>
            <w:r w:rsidR="00614AF7">
              <w:t>.10-17</w:t>
            </w:r>
          </w:p>
        </w:tc>
      </w:tr>
      <w:tr w:rsidR="00407A63" w:rsidRPr="00CA6F02" w14:paraId="1781E9AC" w14:textId="77777777" w:rsidTr="007922DF">
        <w:trPr>
          <w:cantSplit/>
          <w:trHeight w:val="772"/>
        </w:trPr>
        <w:tc>
          <w:tcPr>
            <w:tcW w:w="993" w:type="dxa"/>
          </w:tcPr>
          <w:p w14:paraId="2F5292E8" w14:textId="77777777" w:rsidR="00407A63" w:rsidRDefault="00407A63" w:rsidP="00257EC1">
            <w:pPr>
              <w:pStyle w:val="ListParagraph"/>
              <w:numPr>
                <w:ilvl w:val="0"/>
                <w:numId w:val="28"/>
              </w:numPr>
            </w:pPr>
          </w:p>
        </w:tc>
        <w:tc>
          <w:tcPr>
            <w:tcW w:w="8046" w:type="dxa"/>
          </w:tcPr>
          <w:p w14:paraId="0DDAA1E8" w14:textId="77777777" w:rsidR="00407A63" w:rsidRPr="00164243" w:rsidRDefault="00917DBF" w:rsidP="000A7EBB">
            <w:r>
              <w:t>Stein, J. Y., Bachem</w:t>
            </w:r>
            <w:r w:rsidR="00407A63" w:rsidRPr="00407A63">
              <w:t>, R., Lahav, Y., &amp; Solomon, Z. (</w:t>
            </w:r>
            <w:r w:rsidR="00376393">
              <w:t>20</w:t>
            </w:r>
            <w:r w:rsidR="00BD4626">
              <w:t>20</w:t>
            </w:r>
            <w:r w:rsidR="00407A63" w:rsidRPr="00407A63">
              <w:t xml:space="preserve">). The aging of heroes: Posttraumatic resilience and growth among aging decorated veterans. </w:t>
            </w:r>
            <w:r w:rsidR="00407A63" w:rsidRPr="00407A63">
              <w:rPr>
                <w:i/>
                <w:iCs/>
              </w:rPr>
              <w:t>The Journal of Positive Psychology</w:t>
            </w:r>
            <w:r w:rsidR="00376393">
              <w:rPr>
                <w:i/>
                <w:iCs/>
              </w:rPr>
              <w:t>.</w:t>
            </w:r>
            <w:r w:rsidR="000A7EBB" w:rsidRPr="000A7EBB">
              <w:rPr>
                <w:i/>
                <w:iCs/>
              </w:rPr>
              <w:t>16</w:t>
            </w:r>
            <w:r w:rsidR="000A7EBB" w:rsidRPr="000A7EBB">
              <w:t xml:space="preserve">, </w:t>
            </w:r>
            <w:r w:rsidR="000A7EBB">
              <w:t>No</w:t>
            </w:r>
            <w:r w:rsidR="000A7EBB" w:rsidRPr="000A7EBB">
              <w:t>. 3, 390–397</w:t>
            </w:r>
            <w:r w:rsidR="000A7EBB">
              <w:t xml:space="preserve">  DOI:</w:t>
            </w:r>
            <w:r w:rsidR="00376393" w:rsidRPr="00376393">
              <w:t>10.1080/17439760.2020.1725606</w:t>
            </w:r>
          </w:p>
        </w:tc>
      </w:tr>
      <w:tr w:rsidR="00692E42" w:rsidRPr="00CA6F02" w14:paraId="3EB63575" w14:textId="77777777" w:rsidTr="007922DF">
        <w:trPr>
          <w:cantSplit/>
          <w:trHeight w:val="772"/>
        </w:trPr>
        <w:tc>
          <w:tcPr>
            <w:tcW w:w="993" w:type="dxa"/>
          </w:tcPr>
          <w:p w14:paraId="6DEE1B49" w14:textId="77777777" w:rsidR="00692E42" w:rsidRDefault="00692E42" w:rsidP="00257EC1">
            <w:pPr>
              <w:pStyle w:val="ListParagraph"/>
              <w:numPr>
                <w:ilvl w:val="0"/>
                <w:numId w:val="28"/>
              </w:numPr>
            </w:pPr>
          </w:p>
        </w:tc>
        <w:tc>
          <w:tcPr>
            <w:tcW w:w="8046" w:type="dxa"/>
          </w:tcPr>
          <w:p w14:paraId="6299BB60" w14:textId="77777777" w:rsidR="00692E42" w:rsidRPr="00407A63" w:rsidRDefault="008C5537" w:rsidP="008C5537">
            <w:r w:rsidRPr="008C5537">
              <w:rPr>
                <w:rFonts w:asciiTheme="majorBidi" w:hAnsiTheme="majorBidi" w:cstheme="majorBidi"/>
                <w:lang w:val="en-AU"/>
              </w:rPr>
              <w:t xml:space="preserve">Solomon, Z., &amp; Zerach, G., (2020). The Intergenerational transmission of trauma: When Children bear their Father's Traumatic Past. </w:t>
            </w:r>
            <w:r w:rsidRPr="008C5537">
              <w:rPr>
                <w:rFonts w:asciiTheme="majorBidi" w:hAnsiTheme="majorBidi" w:cstheme="majorBidi"/>
                <w:i/>
                <w:iCs/>
                <w:lang w:val="en-AU"/>
              </w:rPr>
              <w:t>Neuropsychiatrie de l'enfance et de l'adoles</w:t>
            </w:r>
            <w:r w:rsidRPr="008C5537">
              <w:rPr>
                <w:rFonts w:asciiTheme="majorBidi" w:hAnsiTheme="majorBidi" w:cstheme="majorBidi"/>
              </w:rPr>
              <w:t xml:space="preserve">. </w:t>
            </w:r>
            <w:r w:rsidRPr="008C5537">
              <w:rPr>
                <w:rFonts w:asciiTheme="majorBidi" w:hAnsiTheme="majorBidi" w:cstheme="majorBidi"/>
                <w:i/>
                <w:iCs/>
              </w:rPr>
              <w:t>68</w:t>
            </w:r>
            <w:r w:rsidRPr="008C5537">
              <w:rPr>
                <w:rFonts w:asciiTheme="majorBidi" w:hAnsiTheme="majorBidi" w:cstheme="majorBidi"/>
              </w:rPr>
              <w:t>. 65–75</w:t>
            </w:r>
          </w:p>
        </w:tc>
      </w:tr>
      <w:tr w:rsidR="008C5537" w:rsidRPr="00CA6F02" w14:paraId="2A78C89C" w14:textId="77777777" w:rsidTr="007922DF">
        <w:trPr>
          <w:cantSplit/>
          <w:trHeight w:val="772"/>
        </w:trPr>
        <w:tc>
          <w:tcPr>
            <w:tcW w:w="993" w:type="dxa"/>
          </w:tcPr>
          <w:p w14:paraId="6F2D8C56" w14:textId="77777777" w:rsidR="008C5537" w:rsidRDefault="008C5537" w:rsidP="00257EC1">
            <w:pPr>
              <w:pStyle w:val="ListParagraph"/>
              <w:numPr>
                <w:ilvl w:val="0"/>
                <w:numId w:val="28"/>
              </w:numPr>
            </w:pPr>
          </w:p>
        </w:tc>
        <w:tc>
          <w:tcPr>
            <w:tcW w:w="8046" w:type="dxa"/>
          </w:tcPr>
          <w:p w14:paraId="416DC058" w14:textId="77777777" w:rsidR="008C5537" w:rsidRPr="007A69F6" w:rsidRDefault="00917DBF" w:rsidP="007A69F6">
            <w:pPr>
              <w:rPr>
                <w:rFonts w:asciiTheme="majorBidi" w:hAnsiTheme="majorBidi" w:cstheme="majorBidi"/>
              </w:rPr>
            </w:pPr>
            <w:r>
              <w:rPr>
                <w:rFonts w:asciiTheme="majorBidi" w:hAnsiTheme="majorBidi" w:cstheme="majorBidi"/>
                <w:lang w:val="en-AU"/>
              </w:rPr>
              <w:t>Bachem, R., Levin, Y., &amp; Solomon</w:t>
            </w:r>
            <w:r w:rsidR="008C5537" w:rsidRPr="008C5537">
              <w:rPr>
                <w:rFonts w:asciiTheme="majorBidi" w:hAnsiTheme="majorBidi" w:cstheme="majorBidi"/>
                <w:lang w:val="en-AU"/>
              </w:rPr>
              <w:t>, Z. (</w:t>
            </w:r>
            <w:r w:rsidR="008C097F">
              <w:rPr>
                <w:rFonts w:asciiTheme="majorBidi" w:hAnsiTheme="majorBidi" w:cstheme="majorBidi" w:hint="cs"/>
                <w:rtl/>
                <w:lang w:val="en-AU"/>
              </w:rPr>
              <w:t>2020</w:t>
            </w:r>
            <w:r w:rsidR="008C5537" w:rsidRPr="008C5537">
              <w:rPr>
                <w:rFonts w:asciiTheme="majorBidi" w:hAnsiTheme="majorBidi" w:cstheme="majorBidi"/>
                <w:lang w:val="en-AU"/>
              </w:rPr>
              <w:t xml:space="preserve">). Posttraumatic stress and sexual satisfaction in husbands and wives: A dyadic analysis. </w:t>
            </w:r>
            <w:r w:rsidR="008C5537" w:rsidRPr="007A69F6">
              <w:rPr>
                <w:rFonts w:asciiTheme="majorBidi" w:hAnsiTheme="majorBidi" w:cstheme="majorBidi"/>
                <w:i/>
                <w:iCs/>
                <w:lang w:val="en-AU"/>
              </w:rPr>
              <w:t>Archives of Sexual Behavior</w:t>
            </w:r>
            <w:r w:rsidR="007A69F6">
              <w:rPr>
                <w:rFonts w:asciiTheme="majorBidi" w:hAnsiTheme="majorBidi" w:cstheme="majorBidi"/>
              </w:rPr>
              <w:t xml:space="preserve">. </w:t>
            </w:r>
            <w:r w:rsidR="007A69F6" w:rsidRPr="007A69F6">
              <w:rPr>
                <w:rFonts w:asciiTheme="majorBidi" w:hAnsiTheme="majorBidi" w:cstheme="majorBidi"/>
              </w:rPr>
              <w:t>DOI 10.1007/s10508-020-01680-4</w:t>
            </w:r>
          </w:p>
        </w:tc>
      </w:tr>
      <w:tr w:rsidR="0000781C" w:rsidRPr="00CA6F02" w14:paraId="5D0AE179" w14:textId="77777777" w:rsidTr="007922DF">
        <w:trPr>
          <w:cantSplit/>
          <w:trHeight w:val="772"/>
        </w:trPr>
        <w:tc>
          <w:tcPr>
            <w:tcW w:w="993" w:type="dxa"/>
          </w:tcPr>
          <w:p w14:paraId="76B4DDF0" w14:textId="77777777" w:rsidR="0000781C" w:rsidRDefault="0000781C" w:rsidP="00257EC1">
            <w:pPr>
              <w:pStyle w:val="ListParagraph"/>
              <w:numPr>
                <w:ilvl w:val="0"/>
                <w:numId w:val="28"/>
              </w:numPr>
            </w:pPr>
          </w:p>
        </w:tc>
        <w:tc>
          <w:tcPr>
            <w:tcW w:w="8046" w:type="dxa"/>
          </w:tcPr>
          <w:p w14:paraId="13B33527" w14:textId="77777777" w:rsidR="0000781C" w:rsidRDefault="008C5537" w:rsidP="008C5537">
            <w:pPr>
              <w:rPr>
                <w:rFonts w:asciiTheme="majorBidi" w:hAnsiTheme="majorBidi" w:cstheme="majorBidi"/>
                <w:lang w:val="en-AU"/>
              </w:rPr>
            </w:pPr>
            <w:r w:rsidRPr="008C5537">
              <w:rPr>
                <w:rFonts w:asciiTheme="majorBidi" w:hAnsiTheme="majorBidi" w:cstheme="majorBidi"/>
                <w:lang w:val="en-AU"/>
              </w:rPr>
              <w:t xml:space="preserve">Crompton, L., Plotkin-Amrami, G., Tsur, N., &amp; Solomon, Z. (2020). Tattoos in the wake of trauma: Transforming personal stories of suffering into public stories of coping. </w:t>
            </w:r>
            <w:r w:rsidRPr="008C5537">
              <w:rPr>
                <w:rFonts w:asciiTheme="majorBidi" w:hAnsiTheme="majorBidi" w:cstheme="majorBidi"/>
                <w:i/>
                <w:iCs/>
                <w:lang w:val="en-AU"/>
              </w:rPr>
              <w:t>Deviant Behavior</w:t>
            </w:r>
            <w:r w:rsidRPr="008C5537">
              <w:rPr>
                <w:rFonts w:asciiTheme="majorBidi" w:hAnsiTheme="majorBidi" w:cstheme="majorBidi"/>
                <w:lang w:val="en-AU"/>
              </w:rPr>
              <w:t>. doi.org/10.1080/01639625.2020.1738641</w:t>
            </w:r>
          </w:p>
        </w:tc>
      </w:tr>
      <w:tr w:rsidR="008C5537" w:rsidRPr="00CA6F02" w14:paraId="14223B32" w14:textId="77777777" w:rsidTr="007922DF">
        <w:trPr>
          <w:cantSplit/>
          <w:trHeight w:val="772"/>
        </w:trPr>
        <w:tc>
          <w:tcPr>
            <w:tcW w:w="993" w:type="dxa"/>
          </w:tcPr>
          <w:p w14:paraId="0578C3AA" w14:textId="77777777" w:rsidR="008C5537" w:rsidRDefault="008C5537" w:rsidP="00257EC1">
            <w:pPr>
              <w:pStyle w:val="ListParagraph"/>
              <w:numPr>
                <w:ilvl w:val="0"/>
                <w:numId w:val="28"/>
              </w:numPr>
            </w:pPr>
          </w:p>
        </w:tc>
        <w:tc>
          <w:tcPr>
            <w:tcW w:w="8046" w:type="dxa"/>
          </w:tcPr>
          <w:p w14:paraId="04F70908" w14:textId="77777777" w:rsidR="008C5537" w:rsidRPr="008C5537" w:rsidRDefault="008C5537" w:rsidP="009261EF">
            <w:pPr>
              <w:rPr>
                <w:rFonts w:asciiTheme="majorBidi" w:hAnsiTheme="majorBidi" w:cstheme="majorBidi"/>
                <w:lang w:val="en-AU"/>
              </w:rPr>
            </w:pPr>
            <w:r w:rsidRPr="008C5537">
              <w:rPr>
                <w:rFonts w:asciiTheme="majorBidi" w:hAnsiTheme="majorBidi" w:cstheme="majorBidi"/>
                <w:lang w:val="en-AU"/>
              </w:rPr>
              <w:t>Aloni, R., Mikulincer, M., Zerach, G., &amp; Solomon, S., (</w:t>
            </w:r>
            <w:r w:rsidR="009261EF">
              <w:rPr>
                <w:rFonts w:asciiTheme="majorBidi" w:hAnsiTheme="majorBidi" w:cstheme="majorBidi" w:hint="cs"/>
                <w:rtl/>
                <w:lang w:val="en-AU"/>
              </w:rPr>
              <w:t>2020</w:t>
            </w:r>
            <w:r w:rsidRPr="008C5537">
              <w:rPr>
                <w:rFonts w:asciiTheme="majorBidi" w:hAnsiTheme="majorBidi" w:cstheme="majorBidi"/>
                <w:lang w:val="en-AU"/>
              </w:rPr>
              <w:t xml:space="preserve">). The Intergenerational Sequelae of War Captivity: The Impact of a Self-Amplifying Cycle of PTSD and Attachment Insecurities on Offspring's Attachment Orientations. </w:t>
            </w:r>
            <w:r w:rsidRPr="008C5537">
              <w:rPr>
                <w:rFonts w:asciiTheme="majorBidi" w:hAnsiTheme="majorBidi" w:cstheme="majorBidi"/>
                <w:i/>
                <w:iCs/>
                <w:lang w:val="en-AU"/>
              </w:rPr>
              <w:t>European journal of psychotraumatology</w:t>
            </w:r>
            <w:r w:rsidR="009261EF">
              <w:rPr>
                <w:rFonts w:asciiTheme="majorBidi" w:hAnsiTheme="majorBidi" w:cstheme="majorBidi"/>
                <w:i/>
                <w:iCs/>
                <w:lang w:val="en-AU"/>
              </w:rPr>
              <w:t xml:space="preserve">. </w:t>
            </w:r>
            <w:r w:rsidR="009261EF" w:rsidRPr="009261EF">
              <w:rPr>
                <w:rFonts w:asciiTheme="majorBidi" w:hAnsiTheme="majorBidi" w:cstheme="majorBidi"/>
                <w:lang w:val="en-AU"/>
              </w:rPr>
              <w:t>doi.org/10.1080/20008198.2020.1741859</w:t>
            </w:r>
          </w:p>
        </w:tc>
      </w:tr>
      <w:tr w:rsidR="00FE5A47" w:rsidRPr="00CA6F02" w14:paraId="7E68BF4C" w14:textId="77777777" w:rsidTr="007922DF">
        <w:trPr>
          <w:cantSplit/>
          <w:trHeight w:val="772"/>
        </w:trPr>
        <w:tc>
          <w:tcPr>
            <w:tcW w:w="993" w:type="dxa"/>
          </w:tcPr>
          <w:p w14:paraId="0045A4FD" w14:textId="77777777" w:rsidR="00FE5A47" w:rsidRDefault="00FE5A47" w:rsidP="00257EC1">
            <w:pPr>
              <w:pStyle w:val="ListParagraph"/>
              <w:numPr>
                <w:ilvl w:val="0"/>
                <w:numId w:val="28"/>
              </w:numPr>
            </w:pPr>
          </w:p>
        </w:tc>
        <w:tc>
          <w:tcPr>
            <w:tcW w:w="8046" w:type="dxa"/>
          </w:tcPr>
          <w:p w14:paraId="0AD73DC1" w14:textId="77777777" w:rsidR="00FE5A47" w:rsidRPr="008C5537" w:rsidRDefault="00FE5A47" w:rsidP="001122BE">
            <w:pPr>
              <w:rPr>
                <w:rFonts w:asciiTheme="majorBidi" w:hAnsiTheme="majorBidi" w:cstheme="majorBidi"/>
                <w:lang w:val="en-AU"/>
              </w:rPr>
            </w:pPr>
            <w:r w:rsidRPr="00FE5A47">
              <w:rPr>
                <w:rFonts w:asciiTheme="majorBidi" w:hAnsiTheme="majorBidi" w:cstheme="majorBidi"/>
                <w:lang w:val="en-AU"/>
              </w:rPr>
              <w:t xml:space="preserve">Lahav, Y., Stein, J. Y., </w:t>
            </w:r>
            <w:r w:rsidRPr="00FE5A47">
              <w:rPr>
                <w:rFonts w:asciiTheme="majorBidi" w:hAnsiTheme="majorBidi" w:cstheme="majorBidi"/>
              </w:rPr>
              <w:t>Hasson</w:t>
            </w:r>
            <w:r w:rsidRPr="00FE5A47">
              <w:rPr>
                <w:rFonts w:asciiTheme="majorBidi" w:hAnsiTheme="majorBidi" w:cstheme="majorBidi"/>
                <w:lang w:val="en-GB"/>
              </w:rPr>
              <w:t xml:space="preserve">, R., </w:t>
            </w:r>
            <w:r w:rsidRPr="00FE5A47">
              <w:rPr>
                <w:rFonts w:asciiTheme="majorBidi" w:hAnsiTheme="majorBidi" w:cstheme="majorBidi"/>
                <w:lang w:val="en-AU"/>
              </w:rPr>
              <w:t>&amp; Solomon, Z., (</w:t>
            </w:r>
            <w:r w:rsidR="001122BE">
              <w:rPr>
                <w:rFonts w:asciiTheme="majorBidi" w:hAnsiTheme="majorBidi" w:cstheme="majorBidi"/>
                <w:lang w:val="en-AU"/>
              </w:rPr>
              <w:t>2020</w:t>
            </w:r>
            <w:r w:rsidRPr="00FE5A47">
              <w:rPr>
                <w:rFonts w:asciiTheme="majorBidi" w:hAnsiTheme="majorBidi" w:cstheme="majorBidi"/>
                <w:lang w:val="en-AU"/>
              </w:rPr>
              <w:t xml:space="preserve">). Impostorism, Subjective Age and Perceived Health among Aging Veterans. </w:t>
            </w:r>
            <w:r w:rsidRPr="00FE5A47">
              <w:rPr>
                <w:rFonts w:asciiTheme="majorBidi" w:hAnsiTheme="majorBidi" w:cstheme="majorBidi"/>
                <w:i/>
                <w:iCs/>
                <w:lang w:val="en-AU"/>
              </w:rPr>
              <w:t>Social Science &amp;Medicine</w:t>
            </w:r>
            <w:r w:rsidR="001122BE">
              <w:rPr>
                <w:rFonts w:asciiTheme="majorBidi" w:hAnsiTheme="majorBidi" w:cstheme="majorBidi"/>
                <w:i/>
                <w:iCs/>
                <w:lang w:val="en-AU"/>
              </w:rPr>
              <w:t xml:space="preserve">. </w:t>
            </w:r>
            <w:r w:rsidR="001122BE" w:rsidRPr="001122BE">
              <w:rPr>
                <w:rFonts w:asciiTheme="majorBidi" w:hAnsiTheme="majorBidi" w:cstheme="majorBidi"/>
                <w:lang w:val="en-AU"/>
              </w:rPr>
              <w:t>https://doi.org/10.1016/j.socscimed.2020.113082</w:t>
            </w:r>
          </w:p>
        </w:tc>
      </w:tr>
      <w:tr w:rsidR="005A0BD1" w:rsidRPr="00CA6F02" w14:paraId="21788EF8" w14:textId="77777777" w:rsidTr="007922DF">
        <w:trPr>
          <w:cantSplit/>
          <w:trHeight w:val="772"/>
        </w:trPr>
        <w:tc>
          <w:tcPr>
            <w:tcW w:w="993" w:type="dxa"/>
          </w:tcPr>
          <w:p w14:paraId="137FB8F2" w14:textId="77777777" w:rsidR="005A0BD1" w:rsidRDefault="005A0BD1" w:rsidP="00257EC1">
            <w:pPr>
              <w:pStyle w:val="ListParagraph"/>
              <w:numPr>
                <w:ilvl w:val="0"/>
                <w:numId w:val="28"/>
              </w:numPr>
            </w:pPr>
          </w:p>
        </w:tc>
        <w:tc>
          <w:tcPr>
            <w:tcW w:w="8046" w:type="dxa"/>
          </w:tcPr>
          <w:p w14:paraId="25E6C74D" w14:textId="77777777" w:rsidR="005A0BD1" w:rsidRPr="00FE5A47" w:rsidRDefault="005A0BD1" w:rsidP="002F24AE">
            <w:pPr>
              <w:rPr>
                <w:rFonts w:asciiTheme="majorBidi" w:hAnsiTheme="majorBidi" w:cstheme="majorBidi"/>
                <w:rtl/>
                <w:lang w:val="en-AU"/>
              </w:rPr>
            </w:pPr>
            <w:r w:rsidRPr="005A0BD1">
              <w:rPr>
                <w:rFonts w:asciiTheme="majorBidi" w:hAnsiTheme="majorBidi" w:cstheme="majorBidi"/>
              </w:rPr>
              <w:t>Kapel-Lev Ari, R., Solomon, Z., &amp; Horesh, D. (</w:t>
            </w:r>
            <w:r w:rsidR="00E40B6A">
              <w:rPr>
                <w:rFonts w:asciiTheme="majorBidi" w:hAnsiTheme="majorBidi" w:cstheme="majorBidi"/>
              </w:rPr>
              <w:t>2020</w:t>
            </w:r>
            <w:r>
              <w:rPr>
                <w:rFonts w:asciiTheme="majorBidi" w:hAnsiTheme="majorBidi" w:cstheme="majorBidi"/>
              </w:rPr>
              <w:t xml:space="preserve">). Far away, so </w:t>
            </w:r>
            <w:r w:rsidRPr="005A0BD1">
              <w:rPr>
                <w:rFonts w:asciiTheme="majorBidi" w:hAnsiTheme="majorBidi" w:cstheme="majorBidi"/>
              </w:rPr>
              <w:t>close: The role of self-differentiation in psychopathology among spouses of ex-POWs and comparable combatants</w:t>
            </w:r>
            <w:r>
              <w:rPr>
                <w:rFonts w:asciiTheme="majorBidi" w:hAnsiTheme="majorBidi" w:cstheme="majorBidi"/>
              </w:rPr>
              <w:t>.</w:t>
            </w:r>
            <w:r w:rsidRPr="005A0BD1">
              <w:rPr>
                <w:rFonts w:asciiTheme="majorBidi" w:hAnsiTheme="majorBidi" w:cstheme="majorBidi"/>
              </w:rPr>
              <w:t xml:space="preserve"> </w:t>
            </w:r>
            <w:r w:rsidRPr="005A0BD1">
              <w:rPr>
                <w:rFonts w:asciiTheme="majorBidi" w:hAnsiTheme="majorBidi" w:cstheme="majorBidi"/>
                <w:i/>
                <w:iCs/>
              </w:rPr>
              <w:t>Journal of Clinical Psychology</w:t>
            </w:r>
            <w:r w:rsidR="00E40B6A">
              <w:rPr>
                <w:rFonts w:asciiTheme="majorBidi" w:hAnsiTheme="majorBidi" w:cstheme="majorBidi"/>
                <w:lang w:val="en-AU"/>
              </w:rPr>
              <w:t xml:space="preserve">. </w:t>
            </w:r>
            <w:r w:rsidR="002F24AE" w:rsidRPr="002F24AE">
              <w:rPr>
                <w:rFonts w:asciiTheme="majorBidi" w:hAnsiTheme="majorBidi" w:cstheme="majorBidi"/>
                <w:i/>
                <w:iCs/>
              </w:rPr>
              <w:t>76</w:t>
            </w:r>
            <w:r w:rsidR="002F24AE">
              <w:rPr>
                <w:rFonts w:asciiTheme="majorBidi" w:hAnsiTheme="majorBidi" w:cstheme="majorBidi"/>
              </w:rPr>
              <w:t xml:space="preserve">, </w:t>
            </w:r>
            <w:r w:rsidR="002F24AE" w:rsidRPr="002F24AE">
              <w:rPr>
                <w:rFonts w:asciiTheme="majorBidi" w:hAnsiTheme="majorBidi" w:cstheme="majorBidi"/>
              </w:rPr>
              <w:t>1904–</w:t>
            </w:r>
            <w:r w:rsidR="002F24AE">
              <w:rPr>
                <w:rFonts w:asciiTheme="majorBidi" w:hAnsiTheme="majorBidi" w:cstheme="majorBidi"/>
              </w:rPr>
              <w:t xml:space="preserve">1922 </w:t>
            </w:r>
            <w:r w:rsidR="00E40B6A" w:rsidRPr="00E40B6A">
              <w:rPr>
                <w:rFonts w:asciiTheme="majorBidi" w:hAnsiTheme="majorBidi" w:cstheme="majorBidi"/>
                <w:lang w:val="en-AU"/>
              </w:rPr>
              <w:t>https://doi.org/10.1002/jclp.22965</w:t>
            </w:r>
          </w:p>
        </w:tc>
      </w:tr>
      <w:tr w:rsidR="006B69E4" w:rsidRPr="00CA6F02" w14:paraId="21D9FF7D" w14:textId="77777777" w:rsidTr="00A4401D">
        <w:trPr>
          <w:cantSplit/>
          <w:trHeight w:val="567"/>
        </w:trPr>
        <w:tc>
          <w:tcPr>
            <w:tcW w:w="993" w:type="dxa"/>
          </w:tcPr>
          <w:p w14:paraId="29118A33" w14:textId="77777777" w:rsidR="006B69E4" w:rsidRDefault="006B69E4" w:rsidP="00257EC1">
            <w:pPr>
              <w:pStyle w:val="ListParagraph"/>
              <w:numPr>
                <w:ilvl w:val="0"/>
                <w:numId w:val="28"/>
              </w:numPr>
            </w:pPr>
          </w:p>
        </w:tc>
        <w:tc>
          <w:tcPr>
            <w:tcW w:w="8046" w:type="dxa"/>
          </w:tcPr>
          <w:p w14:paraId="20EF92A8" w14:textId="77777777" w:rsidR="006B69E4" w:rsidRPr="005A0BD1" w:rsidRDefault="006B69E4" w:rsidP="00A4401D">
            <w:pPr>
              <w:jc w:val="right"/>
              <w:rPr>
                <w:rFonts w:asciiTheme="majorBidi" w:hAnsiTheme="majorBidi" w:cstheme="majorBidi"/>
                <w:rtl/>
              </w:rPr>
            </w:pPr>
            <w:r w:rsidRPr="006B69E4">
              <w:rPr>
                <w:rFonts w:asciiTheme="majorBidi" w:hAnsiTheme="majorBidi"/>
                <w:rtl/>
              </w:rPr>
              <w:t>סולומון, ז.</w:t>
            </w:r>
            <w:r w:rsidR="00D361DE">
              <w:rPr>
                <w:rFonts w:asciiTheme="majorBidi" w:hAnsiTheme="majorBidi" w:hint="cs"/>
                <w:rtl/>
              </w:rPr>
              <w:t>,</w:t>
            </w:r>
            <w:r w:rsidR="00CE0E31">
              <w:rPr>
                <w:rFonts w:asciiTheme="majorBidi" w:hAnsiTheme="majorBidi" w:hint="cs"/>
                <w:rtl/>
              </w:rPr>
              <w:t>&amp;</w:t>
            </w:r>
            <w:r w:rsidR="00D361DE">
              <w:rPr>
                <w:rFonts w:asciiTheme="majorBidi" w:hAnsiTheme="majorBidi" w:hint="cs"/>
                <w:rtl/>
              </w:rPr>
              <w:t xml:space="preserve"> גינזבורג, ק. (</w:t>
            </w:r>
            <w:r w:rsidR="00E83A4E">
              <w:rPr>
                <w:rFonts w:asciiTheme="majorBidi" w:hAnsiTheme="majorBidi" w:hint="cs"/>
                <w:rtl/>
              </w:rPr>
              <w:t>2020</w:t>
            </w:r>
            <w:r w:rsidR="00D361DE">
              <w:rPr>
                <w:rFonts w:asciiTheme="majorBidi" w:hAnsiTheme="majorBidi" w:hint="cs"/>
                <w:rtl/>
              </w:rPr>
              <w:t xml:space="preserve">). </w:t>
            </w:r>
            <w:r>
              <w:rPr>
                <w:rFonts w:asciiTheme="majorBidi" w:hAnsiTheme="majorBidi" w:hint="cs"/>
                <w:rtl/>
              </w:rPr>
              <w:t>הסיכון בסיקור טלוויזיוני של אירועי טרור.</w:t>
            </w:r>
            <w:r w:rsidRPr="006B69E4">
              <w:rPr>
                <w:rFonts w:asciiTheme="majorBidi" w:hAnsiTheme="majorBidi"/>
                <w:rtl/>
              </w:rPr>
              <w:t xml:space="preserve"> </w:t>
            </w:r>
            <w:r w:rsidR="00D361DE" w:rsidRPr="00CE0E31">
              <w:rPr>
                <w:rFonts w:asciiTheme="majorBidi" w:hAnsiTheme="majorBidi" w:hint="cs"/>
                <w:i/>
                <w:iCs/>
                <w:rtl/>
              </w:rPr>
              <w:t>מערכות עורף</w:t>
            </w:r>
            <w:r w:rsidRPr="006B69E4">
              <w:rPr>
                <w:rFonts w:asciiTheme="majorBidi" w:hAnsiTheme="majorBidi"/>
                <w:rtl/>
              </w:rPr>
              <w:t xml:space="preserve">. </w:t>
            </w:r>
            <w:r w:rsidR="00D361DE">
              <w:rPr>
                <w:rFonts w:asciiTheme="majorBidi" w:hAnsiTheme="majorBidi" w:hint="cs"/>
                <w:rtl/>
              </w:rPr>
              <w:t>גיליון 1, 56-63</w:t>
            </w:r>
            <w:r w:rsidRPr="006B69E4">
              <w:rPr>
                <w:rFonts w:asciiTheme="majorBidi" w:hAnsiTheme="majorBidi"/>
                <w:rtl/>
              </w:rPr>
              <w:t xml:space="preserve"> </w:t>
            </w:r>
          </w:p>
        </w:tc>
      </w:tr>
      <w:tr w:rsidR="00830F47" w:rsidRPr="00CA6F02" w14:paraId="3B4218EA" w14:textId="77777777" w:rsidTr="007922DF">
        <w:trPr>
          <w:cantSplit/>
          <w:trHeight w:val="772"/>
        </w:trPr>
        <w:tc>
          <w:tcPr>
            <w:tcW w:w="993" w:type="dxa"/>
          </w:tcPr>
          <w:p w14:paraId="432B2AB0" w14:textId="77777777" w:rsidR="00830F47" w:rsidRDefault="00830F47" w:rsidP="00257EC1">
            <w:pPr>
              <w:pStyle w:val="ListParagraph"/>
              <w:numPr>
                <w:ilvl w:val="0"/>
                <w:numId w:val="28"/>
              </w:numPr>
            </w:pPr>
          </w:p>
        </w:tc>
        <w:tc>
          <w:tcPr>
            <w:tcW w:w="8046" w:type="dxa"/>
          </w:tcPr>
          <w:p w14:paraId="6A117854" w14:textId="77777777" w:rsidR="009F1864" w:rsidRPr="009F1864" w:rsidRDefault="00830F47" w:rsidP="009F1864">
            <w:pPr>
              <w:rPr>
                <w:rtl/>
              </w:rPr>
            </w:pPr>
            <w:r w:rsidRPr="008B0ADC">
              <w:t xml:space="preserve">Bachem, R., </w:t>
            </w:r>
            <w:r w:rsidRPr="0065377F">
              <w:t xml:space="preserve">Levin, Y., </w:t>
            </w:r>
            <w:r w:rsidRPr="008B0ADC">
              <w:t xml:space="preserve">Stein, J. Y., </w:t>
            </w:r>
            <w:r w:rsidRPr="0065377F">
              <w:t>&amp; Solomon, Z.</w:t>
            </w:r>
            <w:r>
              <w:t xml:space="preserve"> </w:t>
            </w:r>
            <w:r w:rsidRPr="0065377F">
              <w:t>(</w:t>
            </w:r>
            <w:r w:rsidR="009F1864">
              <w:t>2020</w:t>
            </w:r>
            <w:r w:rsidRPr="0065377F">
              <w:t xml:space="preserve">). </w:t>
            </w:r>
            <w:r>
              <w:t xml:space="preserve"> </w:t>
            </w:r>
            <w:r w:rsidR="009F1864" w:rsidRPr="009F1864">
              <w:rPr>
                <w:rFonts w:asciiTheme="majorBidi" w:hAnsiTheme="majorBidi" w:cstheme="majorBidi"/>
              </w:rPr>
              <w:t>Families in the Shadow of Traumatic Experiences: Negative World Assumptions and Family Relationships</w:t>
            </w:r>
            <w:r>
              <w:t xml:space="preserve">. </w:t>
            </w:r>
            <w:r w:rsidRPr="00844CA5">
              <w:rPr>
                <w:i/>
                <w:iCs/>
              </w:rPr>
              <w:t>Journal of Traumatic Stress</w:t>
            </w:r>
            <w:r>
              <w:t>.</w:t>
            </w:r>
            <w:r w:rsidR="00A45B3D">
              <w:t xml:space="preserve"> </w:t>
            </w:r>
            <w:r w:rsidR="00A45B3D" w:rsidRPr="00A45B3D">
              <w:t>https://doi.org/10.1002/jts.22603</w:t>
            </w:r>
          </w:p>
        </w:tc>
      </w:tr>
      <w:tr w:rsidR="00413220" w:rsidRPr="00CA6F02" w14:paraId="14E0BA57" w14:textId="77777777" w:rsidTr="007922DF">
        <w:trPr>
          <w:cantSplit/>
          <w:trHeight w:val="772"/>
        </w:trPr>
        <w:tc>
          <w:tcPr>
            <w:tcW w:w="993" w:type="dxa"/>
          </w:tcPr>
          <w:p w14:paraId="71C2A026" w14:textId="77777777" w:rsidR="00413220" w:rsidRDefault="00413220" w:rsidP="00257EC1">
            <w:pPr>
              <w:pStyle w:val="ListParagraph"/>
              <w:numPr>
                <w:ilvl w:val="0"/>
                <w:numId w:val="28"/>
              </w:numPr>
            </w:pPr>
          </w:p>
        </w:tc>
        <w:tc>
          <w:tcPr>
            <w:tcW w:w="8046" w:type="dxa"/>
          </w:tcPr>
          <w:p w14:paraId="5286B529" w14:textId="77777777" w:rsidR="00413220" w:rsidRPr="008B0ADC" w:rsidRDefault="00413220" w:rsidP="003E6866">
            <w:r w:rsidRPr="00413220">
              <w:t>Avidor, S., Levi-Belz, Y., &amp; Solomon, Z. (</w:t>
            </w:r>
            <w:r w:rsidR="003E6866">
              <w:t>2020</w:t>
            </w:r>
            <w:r w:rsidRPr="00413220">
              <w:t xml:space="preserve">). What predicts unremitting suicidal ideation? A prospective examination of the role of subjective age in suicidal ideation among ex-prisoners of war. </w:t>
            </w:r>
            <w:r w:rsidRPr="00413220">
              <w:rPr>
                <w:i/>
                <w:iCs/>
              </w:rPr>
              <w:t>Psychological Trauma: Theory, Research, Practice, and Policy</w:t>
            </w:r>
            <w:r w:rsidR="003E6866">
              <w:t xml:space="preserve">. </w:t>
            </w:r>
            <w:r w:rsidR="003E6866" w:rsidRPr="003E6866">
              <w:t>http://dx.doi.org/10.1037/tra0000958</w:t>
            </w:r>
          </w:p>
        </w:tc>
      </w:tr>
      <w:tr w:rsidR="00D231C2" w:rsidRPr="00CA6F02" w14:paraId="3ED94BAC" w14:textId="77777777" w:rsidTr="007922DF">
        <w:trPr>
          <w:cantSplit/>
          <w:trHeight w:val="772"/>
        </w:trPr>
        <w:tc>
          <w:tcPr>
            <w:tcW w:w="993" w:type="dxa"/>
          </w:tcPr>
          <w:p w14:paraId="0C596A49" w14:textId="77777777" w:rsidR="00D231C2" w:rsidRDefault="00D231C2" w:rsidP="00257EC1">
            <w:pPr>
              <w:pStyle w:val="ListParagraph"/>
              <w:numPr>
                <w:ilvl w:val="0"/>
                <w:numId w:val="28"/>
              </w:numPr>
            </w:pPr>
          </w:p>
        </w:tc>
        <w:tc>
          <w:tcPr>
            <w:tcW w:w="8046" w:type="dxa"/>
          </w:tcPr>
          <w:p w14:paraId="5D4F1B5B" w14:textId="77777777" w:rsidR="00D231C2" w:rsidRPr="00413220" w:rsidRDefault="00D231C2" w:rsidP="006E64A7">
            <w:r w:rsidRPr="00D231C2">
              <w:rPr>
                <w:lang w:val="en-AU"/>
              </w:rPr>
              <w:t>Zerach, G Shelvin., M &amp; Solomon, Z</w:t>
            </w:r>
            <w:r w:rsidR="00EF32FC">
              <w:rPr>
                <w:lang w:val="en-AU"/>
              </w:rPr>
              <w:t>.</w:t>
            </w:r>
            <w:r w:rsidR="00EF32FC">
              <w:rPr>
                <w:rFonts w:hint="cs"/>
                <w:rtl/>
                <w:lang w:val="en-AU"/>
              </w:rPr>
              <w:t xml:space="preserve"> </w:t>
            </w:r>
            <w:r w:rsidRPr="00D231C2">
              <w:rPr>
                <w:lang w:val="en-AU"/>
              </w:rPr>
              <w:t>(</w:t>
            </w:r>
            <w:r w:rsidR="006E64A7">
              <w:rPr>
                <w:lang w:val="en-AU"/>
              </w:rPr>
              <w:t>2020</w:t>
            </w:r>
            <w:r w:rsidRPr="00D231C2">
              <w:rPr>
                <w:lang w:val="en-AU"/>
              </w:rPr>
              <w:t>)</w:t>
            </w:r>
            <w:r w:rsidR="00867563">
              <w:rPr>
                <w:lang w:val="en-AU"/>
              </w:rPr>
              <w:t>.</w:t>
            </w:r>
            <w:r w:rsidRPr="00D231C2">
              <w:rPr>
                <w:lang w:val="en-AU"/>
              </w:rPr>
              <w:t xml:space="preserve"> </w:t>
            </w:r>
            <w:r w:rsidR="006E64A7" w:rsidRPr="006E64A7">
              <w:rPr>
                <w:lang w:val="en-AU"/>
              </w:rPr>
              <w:t>Associations Between Hardiness, C-Reactive Protein and Telomere Length Among Former Prisoners of War</w:t>
            </w:r>
            <w:r w:rsidRPr="00D231C2">
              <w:rPr>
                <w:lang w:val="en-AU"/>
              </w:rPr>
              <w:t xml:space="preserve">. </w:t>
            </w:r>
            <w:r w:rsidRPr="00D231C2">
              <w:rPr>
                <w:i/>
                <w:iCs/>
              </w:rPr>
              <w:t>Health Psychology</w:t>
            </w:r>
            <w:r w:rsidR="00F703E3">
              <w:rPr>
                <w:i/>
                <w:iCs/>
              </w:rPr>
              <w:t xml:space="preserve">. </w:t>
            </w:r>
            <w:r w:rsidR="00F703E3" w:rsidRPr="00F703E3">
              <w:t>http://dx.doi.org/10.1037/hea0001030</w:t>
            </w:r>
          </w:p>
        </w:tc>
      </w:tr>
      <w:tr w:rsidR="00A67636" w:rsidRPr="00CA6F02" w14:paraId="2064767C" w14:textId="77777777" w:rsidTr="007922DF">
        <w:trPr>
          <w:cantSplit/>
          <w:trHeight w:val="772"/>
        </w:trPr>
        <w:tc>
          <w:tcPr>
            <w:tcW w:w="993" w:type="dxa"/>
          </w:tcPr>
          <w:p w14:paraId="3138E89E" w14:textId="77777777" w:rsidR="00A67636" w:rsidRDefault="00A67636" w:rsidP="00257EC1">
            <w:pPr>
              <w:pStyle w:val="ListParagraph"/>
              <w:numPr>
                <w:ilvl w:val="0"/>
                <w:numId w:val="28"/>
              </w:numPr>
            </w:pPr>
          </w:p>
        </w:tc>
        <w:tc>
          <w:tcPr>
            <w:tcW w:w="8046" w:type="dxa"/>
          </w:tcPr>
          <w:p w14:paraId="6F40B4C9" w14:textId="77777777" w:rsidR="00A67636" w:rsidRPr="00D231C2" w:rsidRDefault="00A67636" w:rsidP="00BF0628">
            <w:pPr>
              <w:rPr>
                <w:rtl/>
                <w:lang w:val="en-AU"/>
              </w:rPr>
            </w:pPr>
            <w:r>
              <w:rPr>
                <w:rFonts w:asciiTheme="majorBidi" w:hAnsiTheme="majorBidi" w:cstheme="majorBidi"/>
              </w:rPr>
              <w:t>Solomon, Z. (</w:t>
            </w:r>
            <w:r w:rsidR="00BF0628">
              <w:rPr>
                <w:rFonts w:asciiTheme="majorBidi" w:hAnsiTheme="majorBidi" w:cstheme="majorBidi"/>
              </w:rPr>
              <w:t>2020</w:t>
            </w:r>
            <w:r>
              <w:rPr>
                <w:rFonts w:asciiTheme="majorBidi" w:hAnsiTheme="majorBidi" w:cstheme="majorBidi"/>
              </w:rPr>
              <w:t xml:space="preserve">). </w:t>
            </w:r>
            <w:r w:rsidRPr="00802253">
              <w:rPr>
                <w:rFonts w:asciiTheme="majorBidi" w:hAnsiTheme="majorBidi" w:cstheme="majorBidi"/>
              </w:rPr>
              <w:t>From the Frontline to the Home front-The experience of Israeli veterans</w:t>
            </w:r>
            <w:r>
              <w:rPr>
                <w:rFonts w:asciiTheme="majorBidi" w:hAnsiTheme="majorBidi" w:cstheme="majorBidi"/>
              </w:rPr>
              <w:t xml:space="preserve">. </w:t>
            </w:r>
            <w:r w:rsidRPr="00802253">
              <w:rPr>
                <w:rFonts w:asciiTheme="majorBidi" w:hAnsiTheme="majorBidi" w:cstheme="majorBidi"/>
                <w:i/>
                <w:iCs/>
              </w:rPr>
              <w:t>Frontiers in Psychiatry</w:t>
            </w:r>
            <w:r w:rsidR="00BF0628">
              <w:rPr>
                <w:lang w:val="en-AU"/>
              </w:rPr>
              <w:t xml:space="preserve">. </w:t>
            </w:r>
            <w:r w:rsidR="00BF0628" w:rsidRPr="00BF0628">
              <w:rPr>
                <w:lang w:val="en-AU"/>
              </w:rPr>
              <w:t>https://doi.org/10.3389/fpsyt.2020.589391</w:t>
            </w:r>
          </w:p>
        </w:tc>
      </w:tr>
      <w:tr w:rsidR="00C7486B" w:rsidRPr="00CA6F02" w14:paraId="103C7B23" w14:textId="77777777" w:rsidTr="007922DF">
        <w:trPr>
          <w:cantSplit/>
          <w:trHeight w:val="772"/>
        </w:trPr>
        <w:tc>
          <w:tcPr>
            <w:tcW w:w="993" w:type="dxa"/>
          </w:tcPr>
          <w:p w14:paraId="49224970" w14:textId="77777777" w:rsidR="00C7486B" w:rsidRDefault="00C7486B" w:rsidP="00257EC1">
            <w:pPr>
              <w:pStyle w:val="ListParagraph"/>
              <w:numPr>
                <w:ilvl w:val="0"/>
                <w:numId w:val="28"/>
              </w:numPr>
            </w:pPr>
          </w:p>
        </w:tc>
        <w:tc>
          <w:tcPr>
            <w:tcW w:w="8046" w:type="dxa"/>
          </w:tcPr>
          <w:p w14:paraId="43683816" w14:textId="77777777" w:rsidR="00C7486B" w:rsidRDefault="00C7486B" w:rsidP="007516D3">
            <w:pPr>
              <w:rPr>
                <w:rFonts w:asciiTheme="majorBidi" w:hAnsiTheme="majorBidi" w:cstheme="majorBidi"/>
              </w:rPr>
            </w:pPr>
            <w:r>
              <w:rPr>
                <w:rFonts w:asciiTheme="majorBidi" w:hAnsiTheme="majorBidi" w:cstheme="majorBidi"/>
                <w:lang w:val="en-AU"/>
              </w:rPr>
              <w:t xml:space="preserve">Avidor, S., </w:t>
            </w:r>
            <w:r w:rsidRPr="001E0C84">
              <w:rPr>
                <w:rFonts w:asciiTheme="majorBidi" w:hAnsiTheme="majorBidi" w:cstheme="majorBidi"/>
                <w:lang w:val="en-AU"/>
              </w:rPr>
              <w:t>Lahav, Y.,</w:t>
            </w:r>
            <w:r>
              <w:rPr>
                <w:rFonts w:asciiTheme="majorBidi" w:hAnsiTheme="majorBidi" w:cstheme="majorBidi"/>
                <w:lang w:val="en-AU"/>
              </w:rPr>
              <w:t xml:space="preserve"> &amp;</w:t>
            </w:r>
            <w:r w:rsidRPr="00AE5A42">
              <w:rPr>
                <w:rFonts w:asciiTheme="majorBidi" w:hAnsiTheme="majorBidi" w:cstheme="majorBidi"/>
                <w:lang w:val="en-AU"/>
              </w:rPr>
              <w:t xml:space="preserve"> Solomon, Z</w:t>
            </w:r>
            <w:r>
              <w:rPr>
                <w:rFonts w:asciiTheme="majorBidi" w:hAnsiTheme="majorBidi" w:cstheme="majorBidi"/>
                <w:lang w:val="en-AU"/>
              </w:rPr>
              <w:t>.</w:t>
            </w:r>
            <w:r>
              <w:t xml:space="preserve"> </w:t>
            </w:r>
            <w:r w:rsidRPr="00AE5A42">
              <w:rPr>
                <w:rFonts w:asciiTheme="majorBidi" w:hAnsiTheme="majorBidi" w:cstheme="majorBidi"/>
                <w:lang w:val="en-AU"/>
              </w:rPr>
              <w:t>(</w:t>
            </w:r>
            <w:r w:rsidR="007516D3">
              <w:rPr>
                <w:rFonts w:asciiTheme="majorBidi" w:hAnsiTheme="majorBidi" w:cstheme="majorBidi"/>
                <w:lang w:val="en-AU"/>
              </w:rPr>
              <w:t>2021</w:t>
            </w:r>
            <w:r>
              <w:rPr>
                <w:rFonts w:asciiTheme="majorBidi" w:hAnsiTheme="majorBidi" w:cstheme="majorBidi"/>
                <w:lang w:val="en-AU"/>
              </w:rPr>
              <w:t xml:space="preserve">). </w:t>
            </w:r>
            <w:r w:rsidRPr="001E0C84">
              <w:rPr>
                <w:rFonts w:asciiTheme="majorBidi" w:hAnsiTheme="majorBidi" w:cstheme="majorBidi"/>
                <w:lang w:val="en-AU"/>
              </w:rPr>
              <w:t>The Longitudinal Associations between Attitudes to Aging</w:t>
            </w:r>
            <w:r>
              <w:rPr>
                <w:rFonts w:asciiTheme="majorBidi" w:hAnsiTheme="majorBidi" w:cstheme="majorBidi"/>
                <w:lang w:val="en-AU"/>
              </w:rPr>
              <w:t xml:space="preserve"> </w:t>
            </w:r>
            <w:r w:rsidRPr="001E0C84">
              <w:rPr>
                <w:rFonts w:asciiTheme="majorBidi" w:hAnsiTheme="majorBidi" w:cstheme="majorBidi"/>
                <w:lang w:val="en-AU"/>
              </w:rPr>
              <w:t>and Attachment Insecurities among Combat Veterans</w:t>
            </w:r>
            <w:r>
              <w:rPr>
                <w:rFonts w:asciiTheme="majorBidi" w:hAnsiTheme="majorBidi" w:cstheme="majorBidi"/>
                <w:lang w:val="en-AU"/>
              </w:rPr>
              <w:t>.</w:t>
            </w:r>
            <w:r>
              <w:t xml:space="preserve"> </w:t>
            </w:r>
            <w:r w:rsidRPr="004F1B4A">
              <w:rPr>
                <w:rFonts w:asciiTheme="majorBidi" w:hAnsiTheme="majorBidi" w:cstheme="majorBidi"/>
                <w:i/>
                <w:iCs/>
                <w:lang w:val="en-AU"/>
              </w:rPr>
              <w:t>American Journal of Orthopsychiatry</w:t>
            </w:r>
            <w:r w:rsidR="007516D3">
              <w:rPr>
                <w:rFonts w:asciiTheme="majorBidi" w:hAnsiTheme="majorBidi" w:cstheme="majorBidi"/>
                <w:i/>
                <w:iCs/>
                <w:lang w:val="en-AU"/>
              </w:rPr>
              <w:t xml:space="preserve">. </w:t>
            </w:r>
            <w:r w:rsidR="007516D3">
              <w:rPr>
                <w:rFonts w:asciiTheme="majorBidi" w:hAnsiTheme="majorBidi" w:cstheme="majorBidi"/>
                <w:i/>
                <w:iCs/>
              </w:rPr>
              <w:t>91(2)</w:t>
            </w:r>
            <w:r w:rsidR="007516D3">
              <w:rPr>
                <w:rFonts w:asciiTheme="majorBidi" w:hAnsiTheme="majorBidi" w:cstheme="majorBidi"/>
              </w:rPr>
              <w:t>, 162</w:t>
            </w:r>
            <w:r w:rsidR="007516D3" w:rsidRPr="002F24AE">
              <w:rPr>
                <w:rFonts w:asciiTheme="majorBidi" w:hAnsiTheme="majorBidi" w:cstheme="majorBidi"/>
              </w:rPr>
              <w:t>–</w:t>
            </w:r>
            <w:r w:rsidR="007516D3">
              <w:rPr>
                <w:rFonts w:asciiTheme="majorBidi" w:hAnsiTheme="majorBidi" w:cstheme="majorBidi"/>
              </w:rPr>
              <w:t xml:space="preserve">170. </w:t>
            </w:r>
            <w:r w:rsidR="007516D3" w:rsidRPr="007516D3">
              <w:rPr>
                <w:rFonts w:asciiTheme="majorBidi" w:hAnsiTheme="majorBidi" w:cstheme="majorBidi"/>
              </w:rPr>
              <w:t>https://doi.org/10.1037/ort0000530</w:t>
            </w:r>
          </w:p>
        </w:tc>
      </w:tr>
      <w:tr w:rsidR="009B1362" w:rsidRPr="00CA6F02" w14:paraId="66DC532D" w14:textId="77777777" w:rsidTr="007922DF">
        <w:trPr>
          <w:cantSplit/>
          <w:trHeight w:val="772"/>
        </w:trPr>
        <w:tc>
          <w:tcPr>
            <w:tcW w:w="993" w:type="dxa"/>
          </w:tcPr>
          <w:p w14:paraId="7B4CAAB4" w14:textId="77777777" w:rsidR="009B1362" w:rsidRDefault="009B1362" w:rsidP="00257EC1">
            <w:pPr>
              <w:pStyle w:val="ListParagraph"/>
              <w:numPr>
                <w:ilvl w:val="0"/>
                <w:numId w:val="28"/>
              </w:numPr>
            </w:pPr>
          </w:p>
        </w:tc>
        <w:tc>
          <w:tcPr>
            <w:tcW w:w="8046" w:type="dxa"/>
          </w:tcPr>
          <w:p w14:paraId="473DB60C" w14:textId="77777777" w:rsidR="009B1362" w:rsidRDefault="009B1362" w:rsidP="00E3566E">
            <w:pPr>
              <w:rPr>
                <w:rFonts w:asciiTheme="majorBidi" w:hAnsiTheme="majorBidi" w:cstheme="majorBidi"/>
                <w:i/>
                <w:iCs/>
                <w:lang w:val="en-AU"/>
              </w:rPr>
            </w:pPr>
            <w:r>
              <w:rPr>
                <w:rFonts w:asciiTheme="majorBidi" w:hAnsiTheme="majorBidi" w:cstheme="majorBidi"/>
                <w:lang w:val="en-AU"/>
              </w:rPr>
              <w:t>Avidor, S., Palgi</w:t>
            </w:r>
            <w:r w:rsidRPr="00AE5A42">
              <w:rPr>
                <w:rFonts w:asciiTheme="majorBidi" w:hAnsiTheme="majorBidi" w:cstheme="majorBidi"/>
                <w:lang w:val="en-AU"/>
              </w:rPr>
              <w:t>, Y.,</w:t>
            </w:r>
            <w:r>
              <w:rPr>
                <w:rFonts w:asciiTheme="majorBidi" w:hAnsiTheme="majorBidi" w:cstheme="majorBidi"/>
                <w:lang w:val="en-AU"/>
              </w:rPr>
              <w:t xml:space="preserve"> &amp;</w:t>
            </w:r>
            <w:r w:rsidRPr="00AE5A42">
              <w:rPr>
                <w:rFonts w:asciiTheme="majorBidi" w:hAnsiTheme="majorBidi" w:cstheme="majorBidi"/>
                <w:lang w:val="en-AU"/>
              </w:rPr>
              <w:t xml:space="preserve"> Solomon, Z</w:t>
            </w:r>
            <w:r>
              <w:rPr>
                <w:rFonts w:asciiTheme="majorBidi" w:hAnsiTheme="majorBidi" w:cstheme="majorBidi"/>
                <w:lang w:val="en-AU"/>
              </w:rPr>
              <w:t>.</w:t>
            </w:r>
            <w:r>
              <w:t xml:space="preserve"> </w:t>
            </w:r>
            <w:r w:rsidRPr="00AE5A42">
              <w:rPr>
                <w:rFonts w:asciiTheme="majorBidi" w:hAnsiTheme="majorBidi" w:cstheme="majorBidi"/>
                <w:lang w:val="en-AU"/>
              </w:rPr>
              <w:t>(</w:t>
            </w:r>
            <w:r w:rsidR="00C12655">
              <w:rPr>
                <w:rFonts w:asciiTheme="majorBidi" w:hAnsiTheme="majorBidi" w:cstheme="majorBidi"/>
                <w:lang w:val="en-AU"/>
              </w:rPr>
              <w:t>2020</w:t>
            </w:r>
            <w:r>
              <w:rPr>
                <w:rFonts w:asciiTheme="majorBidi" w:hAnsiTheme="majorBidi" w:cstheme="majorBidi"/>
                <w:lang w:val="en-AU"/>
              </w:rPr>
              <w:t xml:space="preserve">). </w:t>
            </w:r>
            <w:r w:rsidRPr="00AE5A42">
              <w:rPr>
                <w:rFonts w:asciiTheme="majorBidi" w:hAnsiTheme="majorBidi" w:cstheme="majorBidi"/>
                <w:lang w:val="en-AU"/>
              </w:rPr>
              <w:t xml:space="preserve">The Moderating Role of Views </w:t>
            </w:r>
            <w:r>
              <w:rPr>
                <w:rFonts w:asciiTheme="majorBidi" w:hAnsiTheme="majorBidi" w:cstheme="majorBidi"/>
                <w:lang w:val="en-AU"/>
              </w:rPr>
              <w:t>of</w:t>
            </w:r>
            <w:r w:rsidRPr="00AE5A42">
              <w:rPr>
                <w:rFonts w:asciiTheme="majorBidi" w:hAnsiTheme="majorBidi" w:cstheme="majorBidi"/>
                <w:lang w:val="en-AU"/>
              </w:rPr>
              <w:t xml:space="preserve"> Aging in the Longitudinal Relationship between Physical Health and Mental Distress</w:t>
            </w:r>
            <w:r>
              <w:rPr>
                <w:rFonts w:asciiTheme="majorBidi" w:hAnsiTheme="majorBidi" w:cstheme="majorBidi"/>
                <w:lang w:val="en-AU"/>
              </w:rPr>
              <w:t xml:space="preserve">. </w:t>
            </w:r>
            <w:r w:rsidRPr="00AE5A42">
              <w:rPr>
                <w:rFonts w:asciiTheme="majorBidi" w:hAnsiTheme="majorBidi" w:cstheme="majorBidi"/>
                <w:i/>
                <w:iCs/>
                <w:lang w:val="en-AU"/>
              </w:rPr>
              <w:t>Journal of Gerontology: Psychological Sciences</w:t>
            </w:r>
            <w:r w:rsidR="00E3566E">
              <w:rPr>
                <w:rFonts w:asciiTheme="majorBidi" w:hAnsiTheme="majorBidi" w:cstheme="majorBidi"/>
                <w:i/>
                <w:iCs/>
                <w:lang w:val="en-AU"/>
              </w:rPr>
              <w:t>.</w:t>
            </w:r>
            <w:r w:rsidR="00E3566E">
              <w:t xml:space="preserve"> </w:t>
            </w:r>
            <w:r w:rsidR="00E3566E">
              <w:rPr>
                <w:rFonts w:asciiTheme="majorBidi" w:hAnsiTheme="majorBidi" w:cstheme="majorBidi"/>
                <w:i/>
                <w:iCs/>
                <w:lang w:val="en-AU"/>
              </w:rPr>
              <w:t>76</w:t>
            </w:r>
            <w:r w:rsidR="00E3566E" w:rsidRPr="00E3566E">
              <w:rPr>
                <w:rFonts w:asciiTheme="majorBidi" w:hAnsiTheme="majorBidi" w:cstheme="majorBidi"/>
                <w:i/>
                <w:iCs/>
                <w:lang w:val="en-AU"/>
              </w:rPr>
              <w:t>(</w:t>
            </w:r>
            <w:r w:rsidR="00E3566E">
              <w:rPr>
                <w:rFonts w:asciiTheme="majorBidi" w:hAnsiTheme="majorBidi" w:cstheme="majorBidi"/>
                <w:i/>
                <w:iCs/>
                <w:lang w:val="en-AU"/>
              </w:rPr>
              <w:t>5</w:t>
            </w:r>
            <w:r w:rsidR="00E3566E" w:rsidRPr="00E3566E">
              <w:rPr>
                <w:rFonts w:asciiTheme="majorBidi" w:hAnsiTheme="majorBidi" w:cstheme="majorBidi"/>
                <w:i/>
                <w:iCs/>
                <w:lang w:val="en-AU"/>
              </w:rPr>
              <w:t xml:space="preserve">), </w:t>
            </w:r>
            <w:r w:rsidR="00E3566E" w:rsidRPr="00E3566E">
              <w:rPr>
                <w:rFonts w:asciiTheme="majorBidi" w:hAnsiTheme="majorBidi" w:cstheme="majorBidi"/>
                <w:lang w:val="en-AU"/>
              </w:rPr>
              <w:t>871–880</w:t>
            </w:r>
          </w:p>
          <w:p w14:paraId="257DD18A" w14:textId="77777777" w:rsidR="00E3566E" w:rsidRDefault="00E3566E" w:rsidP="00E3566E">
            <w:pPr>
              <w:rPr>
                <w:rFonts w:asciiTheme="majorBidi" w:hAnsiTheme="majorBidi" w:cstheme="majorBidi"/>
                <w:lang w:val="en-AU"/>
              </w:rPr>
            </w:pPr>
            <w:r w:rsidRPr="00E3566E">
              <w:rPr>
                <w:rFonts w:asciiTheme="majorBidi" w:hAnsiTheme="majorBidi" w:cstheme="majorBidi"/>
                <w:lang w:val="en-AU"/>
              </w:rPr>
              <w:t>https://doi.org/10.1093/geronb/gbaa212</w:t>
            </w:r>
          </w:p>
        </w:tc>
      </w:tr>
      <w:tr w:rsidR="00E71D6D" w:rsidRPr="00CA6F02" w14:paraId="59A7C104" w14:textId="77777777" w:rsidTr="007922DF">
        <w:trPr>
          <w:cantSplit/>
          <w:trHeight w:val="772"/>
        </w:trPr>
        <w:tc>
          <w:tcPr>
            <w:tcW w:w="993" w:type="dxa"/>
          </w:tcPr>
          <w:p w14:paraId="2D6FE075" w14:textId="77777777" w:rsidR="00E71D6D" w:rsidRDefault="00E71D6D" w:rsidP="00257EC1">
            <w:pPr>
              <w:pStyle w:val="ListParagraph"/>
              <w:numPr>
                <w:ilvl w:val="0"/>
                <w:numId w:val="28"/>
              </w:numPr>
            </w:pPr>
          </w:p>
        </w:tc>
        <w:tc>
          <w:tcPr>
            <w:tcW w:w="8046" w:type="dxa"/>
          </w:tcPr>
          <w:p w14:paraId="3802ACB1" w14:textId="77777777" w:rsidR="00E71D6D" w:rsidRDefault="00E71D6D" w:rsidP="00907449">
            <w:pPr>
              <w:rPr>
                <w:rFonts w:asciiTheme="majorBidi" w:hAnsiTheme="majorBidi" w:cstheme="majorBidi"/>
                <w:lang w:val="en-AU"/>
              </w:rPr>
            </w:pPr>
            <w:r w:rsidRPr="007C2370">
              <w:rPr>
                <w:rFonts w:asciiTheme="majorBidi" w:hAnsiTheme="majorBidi" w:cstheme="majorBidi"/>
              </w:rPr>
              <w:t>Zerach, G., Horesh, H &amp; Solomon, Z. (</w:t>
            </w:r>
            <w:r w:rsidR="00907449">
              <w:rPr>
                <w:rFonts w:asciiTheme="majorBidi" w:hAnsiTheme="majorBidi" w:cstheme="majorBidi"/>
                <w:lang w:val="en-AU"/>
              </w:rPr>
              <w:t>2021</w:t>
            </w:r>
            <w:r w:rsidRPr="007C2370">
              <w:rPr>
                <w:rFonts w:asciiTheme="majorBidi" w:hAnsiTheme="majorBidi" w:cstheme="majorBidi"/>
              </w:rPr>
              <w:t xml:space="preserve">). Secondary Posttraumatic Stress Symptom Trajectories and Perceived Health Among Spouses of War Veterans:  A 1 2 -year Longitudinal Study. </w:t>
            </w:r>
            <w:r w:rsidRPr="007C2370">
              <w:rPr>
                <w:rFonts w:asciiTheme="majorBidi" w:hAnsiTheme="majorBidi" w:cstheme="majorBidi"/>
                <w:i/>
                <w:iCs/>
              </w:rPr>
              <w:t>Psychology and health</w:t>
            </w:r>
            <w:r w:rsidR="00907449">
              <w:rPr>
                <w:rFonts w:asciiTheme="majorBidi" w:hAnsiTheme="majorBidi" w:cstheme="majorBidi"/>
                <w:i/>
                <w:iCs/>
              </w:rPr>
              <w:t>.</w:t>
            </w:r>
            <w:r w:rsidR="00907449">
              <w:rPr>
                <w:rFonts w:asciiTheme="majorBidi" w:hAnsiTheme="majorBidi" w:cstheme="majorBidi"/>
              </w:rPr>
              <w:br/>
            </w:r>
            <w:r w:rsidR="00907449" w:rsidRPr="00907449">
              <w:rPr>
                <w:rFonts w:asciiTheme="majorBidi" w:hAnsiTheme="majorBidi" w:cstheme="majorBidi"/>
              </w:rPr>
              <w:t>DOI: 10.1080/08870446.2021.1879807</w:t>
            </w:r>
          </w:p>
        </w:tc>
      </w:tr>
      <w:tr w:rsidR="00257DB0" w:rsidRPr="00CA6F02" w14:paraId="32333EE7" w14:textId="77777777" w:rsidTr="007922DF">
        <w:trPr>
          <w:cantSplit/>
          <w:trHeight w:val="772"/>
        </w:trPr>
        <w:tc>
          <w:tcPr>
            <w:tcW w:w="993" w:type="dxa"/>
          </w:tcPr>
          <w:p w14:paraId="13A49192" w14:textId="77777777" w:rsidR="00257DB0" w:rsidRDefault="00257DB0" w:rsidP="00257EC1">
            <w:pPr>
              <w:pStyle w:val="ListParagraph"/>
              <w:numPr>
                <w:ilvl w:val="0"/>
                <w:numId w:val="28"/>
              </w:numPr>
            </w:pPr>
          </w:p>
        </w:tc>
        <w:tc>
          <w:tcPr>
            <w:tcW w:w="8046" w:type="dxa"/>
          </w:tcPr>
          <w:p w14:paraId="2B713CB9" w14:textId="77777777" w:rsidR="00257DB0" w:rsidRPr="007C2370" w:rsidRDefault="00257DB0" w:rsidP="001D6A1A">
            <w:pPr>
              <w:rPr>
                <w:rFonts w:asciiTheme="majorBidi" w:hAnsiTheme="majorBidi" w:cstheme="majorBidi"/>
              </w:rPr>
            </w:pPr>
            <w:r>
              <w:rPr>
                <w:rFonts w:asciiTheme="majorBidi" w:hAnsiTheme="majorBidi" w:cstheme="majorBidi"/>
              </w:rPr>
              <w:t xml:space="preserve">Levin, Y., </w:t>
            </w:r>
            <w:r w:rsidRPr="00D25A3D">
              <w:rPr>
                <w:rFonts w:asciiTheme="majorBidi" w:hAnsiTheme="majorBidi" w:cstheme="majorBidi"/>
              </w:rPr>
              <w:t xml:space="preserve">Mikulincer, </w:t>
            </w:r>
            <w:r>
              <w:rPr>
                <w:rFonts w:asciiTheme="majorBidi" w:hAnsiTheme="majorBidi" w:cstheme="majorBidi"/>
              </w:rPr>
              <w:t>M., &amp;</w:t>
            </w:r>
            <w:r w:rsidRPr="00D25A3D">
              <w:rPr>
                <w:rFonts w:asciiTheme="majorBidi" w:hAnsiTheme="majorBidi" w:cstheme="majorBidi"/>
              </w:rPr>
              <w:t xml:space="preserve"> Solomon</w:t>
            </w:r>
            <w:r>
              <w:rPr>
                <w:rFonts w:asciiTheme="majorBidi" w:hAnsiTheme="majorBidi" w:cstheme="majorBidi"/>
              </w:rPr>
              <w:t xml:space="preserve">, </w:t>
            </w:r>
            <w:r w:rsidR="00A46F13">
              <w:rPr>
                <w:rFonts w:asciiTheme="majorBidi" w:hAnsiTheme="majorBidi" w:cstheme="majorBidi"/>
              </w:rPr>
              <w:t>Z</w:t>
            </w:r>
            <w:r>
              <w:rPr>
                <w:rFonts w:asciiTheme="majorBidi" w:hAnsiTheme="majorBidi" w:cstheme="majorBidi"/>
              </w:rPr>
              <w:t>.,</w:t>
            </w:r>
            <w:r w:rsidRPr="00D25A3D">
              <w:rPr>
                <w:rFonts w:asciiTheme="majorBidi" w:hAnsiTheme="majorBidi" w:cstheme="majorBidi"/>
                <w:lang w:val="en-AU"/>
              </w:rPr>
              <w:t xml:space="preserve"> (</w:t>
            </w:r>
            <w:r w:rsidR="001D6A1A">
              <w:rPr>
                <w:rFonts w:asciiTheme="majorBidi" w:hAnsiTheme="majorBidi" w:cstheme="majorBidi"/>
                <w:lang w:val="en-AU"/>
              </w:rPr>
              <w:t>2021</w:t>
            </w:r>
            <w:r w:rsidRPr="00D25A3D">
              <w:rPr>
                <w:rFonts w:asciiTheme="majorBidi" w:hAnsiTheme="majorBidi" w:cstheme="majorBidi"/>
                <w:lang w:val="en-AU"/>
              </w:rPr>
              <w:t>).</w:t>
            </w:r>
            <w:r>
              <w:rPr>
                <w:rFonts w:asciiTheme="majorBidi" w:hAnsiTheme="majorBidi" w:cstheme="majorBidi"/>
                <w:lang w:val="en-AU"/>
              </w:rPr>
              <w:t xml:space="preserve"> </w:t>
            </w:r>
            <w:r w:rsidRPr="00407A63">
              <w:rPr>
                <w:rFonts w:asciiTheme="majorBidi" w:hAnsiTheme="majorBidi" w:cstheme="majorBidi"/>
              </w:rPr>
              <w:t>Prospective Effects of PTSD and Attachment on Subjective Age Veterans and their</w:t>
            </w:r>
            <w:r w:rsidR="0087292B">
              <w:rPr>
                <w:rFonts w:asciiTheme="majorBidi" w:hAnsiTheme="majorBidi" w:cstheme="majorBidi"/>
              </w:rPr>
              <w:t xml:space="preserve"> </w:t>
            </w:r>
            <w:r w:rsidRPr="00407A63">
              <w:rPr>
                <w:rFonts w:asciiTheme="majorBidi" w:hAnsiTheme="majorBidi" w:cstheme="majorBidi"/>
              </w:rPr>
              <w:t>Wives</w:t>
            </w:r>
            <w:r>
              <w:rPr>
                <w:rFonts w:asciiTheme="majorBidi" w:hAnsiTheme="majorBidi" w:cstheme="majorBidi"/>
              </w:rPr>
              <w:t xml:space="preserve">. </w:t>
            </w:r>
            <w:r w:rsidRPr="00F73CE7">
              <w:rPr>
                <w:i/>
                <w:iCs/>
              </w:rPr>
              <w:t>Psychology and Aging.</w:t>
            </w:r>
            <w:r w:rsidRPr="00F73CE7">
              <w:rPr>
                <w:rFonts w:hint="cs"/>
                <w:rtl/>
              </w:rPr>
              <w:t> </w:t>
            </w:r>
          </w:p>
        </w:tc>
      </w:tr>
      <w:tr w:rsidR="00A46F13" w:rsidRPr="00CA6F02" w14:paraId="3379D232" w14:textId="77777777" w:rsidTr="007922DF">
        <w:trPr>
          <w:cantSplit/>
          <w:trHeight w:val="772"/>
        </w:trPr>
        <w:tc>
          <w:tcPr>
            <w:tcW w:w="993" w:type="dxa"/>
          </w:tcPr>
          <w:p w14:paraId="7300F882" w14:textId="77777777" w:rsidR="00A46F13" w:rsidRDefault="00A46F13" w:rsidP="00257EC1">
            <w:pPr>
              <w:pStyle w:val="ListParagraph"/>
              <w:numPr>
                <w:ilvl w:val="0"/>
                <w:numId w:val="28"/>
              </w:numPr>
            </w:pPr>
          </w:p>
        </w:tc>
        <w:tc>
          <w:tcPr>
            <w:tcW w:w="8046" w:type="dxa"/>
          </w:tcPr>
          <w:p w14:paraId="074A9634" w14:textId="77777777" w:rsidR="00A46F13" w:rsidRDefault="00A46F13" w:rsidP="00847FA6">
            <w:pPr>
              <w:rPr>
                <w:rFonts w:asciiTheme="majorBidi" w:hAnsiTheme="majorBidi" w:cstheme="majorBidi"/>
                <w:lang w:val="en-AU"/>
              </w:rPr>
            </w:pPr>
            <w:r w:rsidRPr="00A46F13">
              <w:rPr>
                <w:rFonts w:asciiTheme="majorBidi" w:hAnsiTheme="majorBidi" w:cstheme="majorBidi"/>
              </w:rPr>
              <w:t xml:space="preserve">Bachem, R., Levin, Y., Zerach, G., Cloitre, M &amp; Solomon, </w:t>
            </w:r>
            <w:r>
              <w:rPr>
                <w:rFonts w:asciiTheme="majorBidi" w:hAnsiTheme="majorBidi" w:cstheme="majorBidi"/>
              </w:rPr>
              <w:t>Z</w:t>
            </w:r>
            <w:r w:rsidRPr="00A46F13">
              <w:rPr>
                <w:rFonts w:asciiTheme="majorBidi" w:hAnsiTheme="majorBidi" w:cstheme="majorBidi"/>
              </w:rPr>
              <w:t>.</w:t>
            </w:r>
            <w:r w:rsidR="00A75846">
              <w:rPr>
                <w:rFonts w:asciiTheme="majorBidi" w:hAnsiTheme="majorBidi" w:cstheme="majorBidi"/>
              </w:rPr>
              <w:t xml:space="preserve"> </w:t>
            </w:r>
            <w:r w:rsidRPr="00A46F13">
              <w:rPr>
                <w:rFonts w:asciiTheme="majorBidi" w:hAnsiTheme="majorBidi" w:cstheme="majorBidi"/>
              </w:rPr>
              <w:t>(</w:t>
            </w:r>
            <w:r w:rsidR="00847FA6">
              <w:rPr>
                <w:rFonts w:asciiTheme="majorBidi" w:hAnsiTheme="majorBidi" w:cstheme="majorBidi"/>
              </w:rPr>
              <w:t>2021</w:t>
            </w:r>
            <w:r w:rsidRPr="00A46F13">
              <w:rPr>
                <w:rFonts w:asciiTheme="majorBidi" w:hAnsiTheme="majorBidi" w:cstheme="majorBidi"/>
              </w:rPr>
              <w:t>).</w:t>
            </w:r>
            <w:r w:rsidR="00847FA6">
              <w:rPr>
                <w:rFonts w:asciiTheme="majorBidi" w:hAnsiTheme="majorBidi" w:cstheme="majorBidi"/>
              </w:rPr>
              <w:t xml:space="preserve"> </w:t>
            </w:r>
            <w:r w:rsidRPr="00A46F13">
              <w:rPr>
                <w:rFonts w:asciiTheme="majorBidi" w:hAnsiTheme="majorBidi" w:cstheme="majorBidi"/>
              </w:rPr>
              <w:t xml:space="preserve">The interpersonal implications of PTSD and complex PTSD: The role of disturbances in self-organization. </w:t>
            </w:r>
            <w:r w:rsidRPr="00A46F13">
              <w:rPr>
                <w:rFonts w:asciiTheme="majorBidi" w:hAnsiTheme="majorBidi" w:cstheme="majorBidi"/>
                <w:i/>
                <w:iCs/>
              </w:rPr>
              <w:t>Journal of Affective Disorders</w:t>
            </w:r>
            <w:r w:rsidR="00847FA6">
              <w:rPr>
                <w:rFonts w:asciiTheme="majorBidi" w:hAnsiTheme="majorBidi" w:cstheme="majorBidi"/>
              </w:rPr>
              <w:t xml:space="preserve">. </w:t>
            </w:r>
            <w:r w:rsidR="00847FA6">
              <w:rPr>
                <w:rFonts w:asciiTheme="majorBidi" w:hAnsiTheme="majorBidi" w:cstheme="majorBidi"/>
                <w:i/>
                <w:iCs/>
                <w:lang w:val="en-AU"/>
              </w:rPr>
              <w:t>290</w:t>
            </w:r>
            <w:r w:rsidR="00847FA6" w:rsidRPr="00847FA6">
              <w:rPr>
                <w:rFonts w:asciiTheme="majorBidi" w:hAnsiTheme="majorBidi" w:cstheme="majorBidi"/>
                <w:i/>
                <w:iCs/>
                <w:lang w:val="en-AU"/>
              </w:rPr>
              <w:t xml:space="preserve">, </w:t>
            </w:r>
            <w:r w:rsidR="00847FA6">
              <w:rPr>
                <w:rFonts w:asciiTheme="majorBidi" w:hAnsiTheme="majorBidi" w:cstheme="majorBidi"/>
                <w:lang w:val="en-AU"/>
              </w:rPr>
              <w:t>149</w:t>
            </w:r>
            <w:r w:rsidR="00847FA6" w:rsidRPr="00847FA6">
              <w:rPr>
                <w:rFonts w:asciiTheme="majorBidi" w:hAnsiTheme="majorBidi" w:cstheme="majorBidi"/>
                <w:lang w:val="en-AU"/>
              </w:rPr>
              <w:t>–</w:t>
            </w:r>
            <w:r w:rsidR="00847FA6">
              <w:rPr>
                <w:rFonts w:asciiTheme="majorBidi" w:hAnsiTheme="majorBidi" w:cstheme="majorBidi"/>
                <w:lang w:val="en-AU"/>
              </w:rPr>
              <w:t>156</w:t>
            </w:r>
          </w:p>
          <w:p w14:paraId="53710FD9" w14:textId="77777777" w:rsidR="00847FA6" w:rsidRDefault="00847FA6" w:rsidP="00847FA6">
            <w:pPr>
              <w:rPr>
                <w:rFonts w:asciiTheme="majorBidi" w:hAnsiTheme="majorBidi" w:cstheme="majorBidi"/>
              </w:rPr>
            </w:pPr>
            <w:r w:rsidRPr="00847FA6">
              <w:rPr>
                <w:rFonts w:asciiTheme="majorBidi" w:hAnsiTheme="majorBidi" w:cstheme="majorBidi"/>
              </w:rPr>
              <w:t>https://doi.org/10.1016/j.jad.2021.04.075</w:t>
            </w:r>
          </w:p>
        </w:tc>
      </w:tr>
      <w:tr w:rsidR="004013E7" w:rsidRPr="00CA6F02" w14:paraId="7B36E560" w14:textId="77777777" w:rsidTr="007922DF">
        <w:trPr>
          <w:cantSplit/>
          <w:trHeight w:val="772"/>
        </w:trPr>
        <w:tc>
          <w:tcPr>
            <w:tcW w:w="993" w:type="dxa"/>
          </w:tcPr>
          <w:p w14:paraId="6381A440" w14:textId="77777777" w:rsidR="004013E7" w:rsidRDefault="004013E7" w:rsidP="00257EC1">
            <w:pPr>
              <w:pStyle w:val="ListParagraph"/>
              <w:numPr>
                <w:ilvl w:val="0"/>
                <w:numId w:val="28"/>
              </w:numPr>
            </w:pPr>
          </w:p>
        </w:tc>
        <w:tc>
          <w:tcPr>
            <w:tcW w:w="8046" w:type="dxa"/>
          </w:tcPr>
          <w:p w14:paraId="7F870E27" w14:textId="77777777" w:rsidR="00437FBF" w:rsidRPr="00F30656" w:rsidRDefault="004013E7" w:rsidP="00F30656">
            <w:pPr>
              <w:rPr>
                <w:rFonts w:asciiTheme="majorBidi" w:hAnsiTheme="majorBidi" w:cstheme="majorBidi"/>
                <w:i/>
                <w:iCs/>
              </w:rPr>
            </w:pPr>
            <w:r>
              <w:rPr>
                <w:rFonts w:asciiTheme="majorBidi" w:hAnsiTheme="majorBidi" w:cstheme="majorBidi"/>
              </w:rPr>
              <w:t>Solomon, Z., &amp; Horesh, D., &amp;</w:t>
            </w:r>
            <w:r>
              <w:rPr>
                <w:rFonts w:asciiTheme="majorBidi" w:hAnsiTheme="majorBidi" w:cstheme="majorBidi" w:hint="cs"/>
                <w:rtl/>
              </w:rPr>
              <w:t xml:space="preserve"> </w:t>
            </w:r>
            <w:r w:rsidRPr="002D373A">
              <w:rPr>
                <w:rFonts w:asciiTheme="majorBidi" w:hAnsiTheme="majorBidi" w:cstheme="majorBidi"/>
              </w:rPr>
              <w:t>Ginzburg, K.,</w:t>
            </w:r>
            <w:r>
              <w:rPr>
                <w:rFonts w:asciiTheme="majorBidi" w:hAnsiTheme="majorBidi" w:cstheme="majorBidi"/>
              </w:rPr>
              <w:t xml:space="preserve"> </w:t>
            </w:r>
            <w:r w:rsidRPr="002D373A">
              <w:rPr>
                <w:rFonts w:asciiTheme="majorBidi" w:hAnsiTheme="majorBidi" w:cstheme="majorBidi"/>
              </w:rPr>
              <w:t>(</w:t>
            </w:r>
            <w:r w:rsidR="00437FBF">
              <w:rPr>
                <w:rFonts w:asciiTheme="majorBidi" w:hAnsiTheme="majorBidi" w:cstheme="majorBidi"/>
              </w:rPr>
              <w:t>2021</w:t>
            </w:r>
            <w:r w:rsidRPr="002D373A">
              <w:rPr>
                <w:rFonts w:asciiTheme="majorBidi" w:hAnsiTheme="majorBidi" w:cstheme="majorBidi"/>
              </w:rPr>
              <w:t>). Trajectories of PTSD and secondary traumatization: A</w:t>
            </w:r>
            <w:r>
              <w:rPr>
                <w:rFonts w:asciiTheme="majorBidi" w:hAnsiTheme="majorBidi" w:cstheme="majorBidi"/>
              </w:rPr>
              <w:t xml:space="preserve"> </w:t>
            </w:r>
            <w:r w:rsidRPr="002D373A">
              <w:rPr>
                <w:rFonts w:asciiTheme="majorBidi" w:hAnsiTheme="majorBidi" w:cstheme="majorBidi"/>
              </w:rPr>
              <w:t>longitudinal study</w:t>
            </w:r>
            <w:r>
              <w:rPr>
                <w:rFonts w:asciiTheme="majorBidi" w:hAnsiTheme="majorBidi" w:cstheme="majorBidi"/>
              </w:rPr>
              <w:t>.</w:t>
            </w:r>
            <w:r w:rsidRPr="001719C3">
              <w:rPr>
                <w:rFonts w:asciiTheme="majorBidi" w:hAnsiTheme="majorBidi" w:cstheme="majorBidi"/>
                <w:i/>
                <w:iCs/>
              </w:rPr>
              <w:t> </w:t>
            </w:r>
            <w:r w:rsidRPr="00C73110">
              <w:rPr>
                <w:rFonts w:asciiTheme="majorBidi" w:hAnsiTheme="majorBidi" w:cstheme="majorBidi"/>
                <w:i/>
                <w:iCs/>
              </w:rPr>
              <w:t>Journal of Psychiatric Research</w:t>
            </w:r>
            <w:r w:rsidR="00F30656">
              <w:rPr>
                <w:rFonts w:asciiTheme="majorBidi" w:hAnsiTheme="majorBidi" w:cstheme="majorBidi"/>
                <w:i/>
                <w:iCs/>
              </w:rPr>
              <w:t>.</w:t>
            </w:r>
            <w:r w:rsidR="00F30656" w:rsidRPr="00F30656">
              <w:rPr>
                <w:rFonts w:asciiTheme="majorBidi" w:hAnsiTheme="majorBidi" w:cstheme="majorBidi"/>
                <w:i/>
                <w:iCs/>
              </w:rPr>
              <w:t xml:space="preserve"> </w:t>
            </w:r>
            <w:r w:rsidR="00F30656">
              <w:rPr>
                <w:rFonts w:asciiTheme="majorBidi" w:hAnsiTheme="majorBidi" w:cstheme="majorBidi"/>
                <w:i/>
                <w:iCs/>
              </w:rPr>
              <w:t>138</w:t>
            </w:r>
            <w:r w:rsidR="00F30656" w:rsidRPr="00F30656">
              <w:rPr>
                <w:rFonts w:asciiTheme="majorBidi" w:hAnsiTheme="majorBidi" w:cstheme="majorBidi"/>
                <w:i/>
                <w:iCs/>
              </w:rPr>
              <w:t xml:space="preserve">, </w:t>
            </w:r>
            <w:r w:rsidR="00F30656" w:rsidRPr="00F30656">
              <w:rPr>
                <w:rFonts w:asciiTheme="majorBidi" w:hAnsiTheme="majorBidi" w:cstheme="majorBidi"/>
              </w:rPr>
              <w:t>354-359</w:t>
            </w:r>
            <w:r w:rsidR="00F30656" w:rsidRPr="00F30656">
              <w:rPr>
                <w:rFonts w:asciiTheme="majorBidi" w:hAnsiTheme="majorBidi" w:cstheme="majorBidi"/>
                <w:i/>
                <w:iCs/>
              </w:rPr>
              <w:t xml:space="preserve"> </w:t>
            </w:r>
            <w:r w:rsidR="00F30656">
              <w:rPr>
                <w:rFonts w:asciiTheme="majorBidi" w:hAnsiTheme="majorBidi" w:cstheme="majorBidi"/>
                <w:i/>
                <w:iCs/>
              </w:rPr>
              <w:t xml:space="preserve"> </w:t>
            </w:r>
            <w:r w:rsidR="00437FBF" w:rsidRPr="00437FBF">
              <w:rPr>
                <w:rFonts w:asciiTheme="majorBidi" w:hAnsiTheme="majorBidi" w:cstheme="majorBidi"/>
              </w:rPr>
              <w:t>https://doi.org/10.1016/j.jpsychires.2021.03.027</w:t>
            </w:r>
          </w:p>
        </w:tc>
      </w:tr>
      <w:tr w:rsidR="009D7F03" w:rsidRPr="00CA6F02" w14:paraId="774ACCE2" w14:textId="77777777" w:rsidTr="007922DF">
        <w:trPr>
          <w:cantSplit/>
          <w:trHeight w:val="772"/>
        </w:trPr>
        <w:tc>
          <w:tcPr>
            <w:tcW w:w="993" w:type="dxa"/>
          </w:tcPr>
          <w:p w14:paraId="040A93C8" w14:textId="77777777" w:rsidR="009D7F03" w:rsidRDefault="009D7F03" w:rsidP="009D7F03">
            <w:pPr>
              <w:pStyle w:val="ListParagraph"/>
              <w:numPr>
                <w:ilvl w:val="0"/>
                <w:numId w:val="28"/>
              </w:numPr>
            </w:pPr>
          </w:p>
        </w:tc>
        <w:tc>
          <w:tcPr>
            <w:tcW w:w="8046" w:type="dxa"/>
          </w:tcPr>
          <w:p w14:paraId="24D41588" w14:textId="77777777" w:rsidR="009D7F03" w:rsidRDefault="009D7F03" w:rsidP="004E580E">
            <w:pPr>
              <w:rPr>
                <w:rFonts w:asciiTheme="majorBidi" w:hAnsiTheme="majorBidi" w:cstheme="majorBidi"/>
              </w:rPr>
            </w:pPr>
            <w:r w:rsidRPr="00CE0B1A">
              <w:rPr>
                <w:rFonts w:asciiTheme="majorBidi" w:hAnsiTheme="majorBidi" w:cstheme="majorBidi"/>
              </w:rPr>
              <w:t>Ginzburg,</w:t>
            </w:r>
            <w:r>
              <w:rPr>
                <w:rFonts w:asciiTheme="majorBidi" w:hAnsiTheme="majorBidi" w:cstheme="majorBidi"/>
              </w:rPr>
              <w:t xml:space="preserve"> K.,</w:t>
            </w:r>
            <w:r w:rsidRPr="00CE0B1A">
              <w:rPr>
                <w:rFonts w:asciiTheme="majorBidi" w:hAnsiTheme="majorBidi" w:cstheme="majorBidi"/>
              </w:rPr>
              <w:t xml:space="preserve"> Mikulincer, M</w:t>
            </w:r>
            <w:r>
              <w:rPr>
                <w:rFonts w:asciiTheme="majorBidi" w:hAnsiTheme="majorBidi" w:cstheme="majorBidi"/>
              </w:rPr>
              <w:t>., Ohry, A., &amp; Solomon, Z. (</w:t>
            </w:r>
            <w:r w:rsidR="004E580E">
              <w:rPr>
                <w:rFonts w:asciiTheme="majorBidi" w:hAnsiTheme="majorBidi" w:cstheme="majorBidi"/>
              </w:rPr>
              <w:t>2021</w:t>
            </w:r>
            <w:r>
              <w:rPr>
                <w:rFonts w:asciiTheme="majorBidi" w:hAnsiTheme="majorBidi" w:cstheme="majorBidi"/>
              </w:rPr>
              <w:t xml:space="preserve">). </w:t>
            </w:r>
            <w:r w:rsidRPr="00CE0B1A">
              <w:rPr>
                <w:rFonts w:asciiTheme="majorBidi" w:hAnsiTheme="majorBidi" w:cstheme="majorBidi"/>
              </w:rPr>
              <w:t>Echoes from the Past: Adjustment of Aging Former Prisoners of War to the COVID-19 Pandemic</w:t>
            </w:r>
            <w:r>
              <w:rPr>
                <w:rFonts w:asciiTheme="majorBidi" w:hAnsiTheme="majorBidi" w:cstheme="majorBidi"/>
              </w:rPr>
              <w:t xml:space="preserve">. </w:t>
            </w:r>
            <w:r w:rsidRPr="00AB281A">
              <w:rPr>
                <w:rFonts w:asciiTheme="majorBidi" w:hAnsiTheme="majorBidi" w:cstheme="majorBidi"/>
                <w:i/>
                <w:iCs/>
              </w:rPr>
              <w:t>Psychological Medicine</w:t>
            </w:r>
          </w:p>
        </w:tc>
      </w:tr>
      <w:tr w:rsidR="00F532A5" w:rsidRPr="00CA6F02" w14:paraId="7E886721" w14:textId="77777777" w:rsidTr="007922DF">
        <w:trPr>
          <w:cantSplit/>
          <w:trHeight w:val="772"/>
        </w:trPr>
        <w:tc>
          <w:tcPr>
            <w:tcW w:w="993" w:type="dxa"/>
          </w:tcPr>
          <w:p w14:paraId="0BA2E913" w14:textId="77777777" w:rsidR="00F532A5" w:rsidRDefault="00F532A5" w:rsidP="009D7F03">
            <w:pPr>
              <w:pStyle w:val="ListParagraph"/>
              <w:numPr>
                <w:ilvl w:val="0"/>
                <w:numId w:val="28"/>
              </w:numPr>
            </w:pPr>
          </w:p>
        </w:tc>
        <w:tc>
          <w:tcPr>
            <w:tcW w:w="8046" w:type="dxa"/>
          </w:tcPr>
          <w:p w14:paraId="03D431D5" w14:textId="77777777" w:rsidR="00F532A5" w:rsidRPr="00CE0B1A" w:rsidRDefault="00F532A5" w:rsidP="001B2866">
            <w:pPr>
              <w:rPr>
                <w:rFonts w:asciiTheme="majorBidi" w:hAnsiTheme="majorBidi" w:cstheme="majorBidi"/>
              </w:rPr>
            </w:pPr>
            <w:r w:rsidRPr="008A53BB">
              <w:t>Bachem, R.,</w:t>
            </w:r>
            <w:r>
              <w:t xml:space="preserve"> </w:t>
            </w:r>
            <w:r w:rsidRPr="00C01A22">
              <w:t xml:space="preserve">Zhou, X., </w:t>
            </w:r>
            <w:r w:rsidRPr="008A53BB">
              <w:t>Levin</w:t>
            </w:r>
            <w:r>
              <w:t xml:space="preserve">, Y., &amp; Solomon, Z. </w:t>
            </w:r>
            <w:r w:rsidRPr="008A53BB">
              <w:t>(</w:t>
            </w:r>
            <w:r w:rsidR="001B2866">
              <w:t>2021</w:t>
            </w:r>
            <w:r>
              <w:t>)</w:t>
            </w:r>
            <w:r w:rsidRPr="008A53BB">
              <w:t xml:space="preserve"> </w:t>
            </w:r>
            <w:r w:rsidRPr="00C01A22">
              <w:t xml:space="preserve">Trajectories of Depression in aging Veterans and former Prisoners of War: The Role of Social Support and Hardiness. </w:t>
            </w:r>
            <w:r w:rsidRPr="00DC270F">
              <w:rPr>
                <w:i/>
                <w:iCs/>
              </w:rPr>
              <w:t>Journal of Clinical Psychology</w:t>
            </w:r>
            <w:r w:rsidR="001B2866">
              <w:rPr>
                <w:rFonts w:asciiTheme="majorBidi" w:hAnsiTheme="majorBidi" w:cstheme="majorBidi"/>
              </w:rPr>
              <w:t xml:space="preserve"> </w:t>
            </w:r>
            <w:r w:rsidR="001B2866" w:rsidRPr="001B2866">
              <w:rPr>
                <w:rFonts w:asciiTheme="majorBidi" w:hAnsiTheme="majorBidi" w:cstheme="majorBidi"/>
              </w:rPr>
              <w:t>DOI: 10.1002/jclp.23168</w:t>
            </w:r>
          </w:p>
        </w:tc>
      </w:tr>
      <w:tr w:rsidR="008218EC" w:rsidRPr="00CA6F02" w14:paraId="3CD691F9" w14:textId="77777777" w:rsidTr="007922DF">
        <w:trPr>
          <w:cantSplit/>
          <w:trHeight w:val="772"/>
        </w:trPr>
        <w:tc>
          <w:tcPr>
            <w:tcW w:w="993" w:type="dxa"/>
          </w:tcPr>
          <w:p w14:paraId="51E96A61" w14:textId="77777777" w:rsidR="008218EC" w:rsidRDefault="008218EC" w:rsidP="009D7F03">
            <w:pPr>
              <w:pStyle w:val="ListParagraph"/>
              <w:numPr>
                <w:ilvl w:val="0"/>
                <w:numId w:val="28"/>
              </w:numPr>
            </w:pPr>
          </w:p>
        </w:tc>
        <w:tc>
          <w:tcPr>
            <w:tcW w:w="8046" w:type="dxa"/>
          </w:tcPr>
          <w:p w14:paraId="02A2DBCA" w14:textId="77777777" w:rsidR="008218EC" w:rsidRPr="008A53BB" w:rsidRDefault="008218EC" w:rsidP="00D0054D">
            <w:r w:rsidRPr="008218EC">
              <w:t>Avidor, S., Zerach, G., Solomon, Z., (</w:t>
            </w:r>
            <w:r w:rsidR="00D0054D">
              <w:t>2021</w:t>
            </w:r>
            <w:r w:rsidRPr="008218EC">
              <w:t xml:space="preserve">). Aging Together in the Aftermath of War: Marital Adjustment and Subjective Age of Veterans and their Spouses. </w:t>
            </w:r>
            <w:r w:rsidR="00D0054D" w:rsidRPr="00D0054D">
              <w:rPr>
                <w:i/>
                <w:iCs/>
              </w:rPr>
              <w:t>Aging &amp; Mental Health</w:t>
            </w:r>
            <w:r w:rsidR="00D0054D">
              <w:t xml:space="preserve">. </w:t>
            </w:r>
            <w:r w:rsidR="00D0054D" w:rsidRPr="00D0054D">
              <w:t>DOI: 10.1080/13607863.2021.1916877</w:t>
            </w:r>
          </w:p>
        </w:tc>
      </w:tr>
      <w:tr w:rsidR="008239CC" w:rsidRPr="00CA6F02" w14:paraId="2B868692" w14:textId="77777777" w:rsidTr="007922DF">
        <w:trPr>
          <w:cantSplit/>
          <w:trHeight w:val="772"/>
        </w:trPr>
        <w:tc>
          <w:tcPr>
            <w:tcW w:w="993" w:type="dxa"/>
          </w:tcPr>
          <w:p w14:paraId="0EAAE324" w14:textId="77777777" w:rsidR="008239CC" w:rsidRDefault="008239CC" w:rsidP="009D7F03">
            <w:pPr>
              <w:pStyle w:val="ListParagraph"/>
              <w:numPr>
                <w:ilvl w:val="0"/>
                <w:numId w:val="28"/>
              </w:numPr>
            </w:pPr>
          </w:p>
        </w:tc>
        <w:tc>
          <w:tcPr>
            <w:tcW w:w="8046" w:type="dxa"/>
          </w:tcPr>
          <w:p w14:paraId="4CD892DA" w14:textId="77777777" w:rsidR="008239CC" w:rsidRPr="008218EC" w:rsidRDefault="008239CC" w:rsidP="00215189">
            <w:r w:rsidRPr="008239CC">
              <w:t>Solomon, Z., Ginzburg, K., Ohry, A., &amp; Mikulincer, M. (</w:t>
            </w:r>
            <w:r w:rsidR="00215189">
              <w:t>2021</w:t>
            </w:r>
            <w:r w:rsidRPr="008239CC">
              <w:t xml:space="preserve">). Overwhelmed by the news: a longitudinal study of prior trauma, posttraumatic stress disorder trajectories, and news watching during the COVID-19 pandemic. </w:t>
            </w:r>
            <w:r w:rsidRPr="008239CC">
              <w:rPr>
                <w:i/>
                <w:iCs/>
              </w:rPr>
              <w:t>Social Science and Medicine</w:t>
            </w:r>
            <w:r w:rsidR="004E34A1">
              <w:t xml:space="preserve">  </w:t>
            </w:r>
            <w:r w:rsidR="004E34A1" w:rsidRPr="004E34A1">
              <w:t>https://doi.org/10.1016/j.socscimed.2021.113956</w:t>
            </w:r>
          </w:p>
        </w:tc>
      </w:tr>
      <w:tr w:rsidR="00242DDE" w:rsidRPr="00CA6F02" w14:paraId="2B48A7DD" w14:textId="77777777" w:rsidTr="007922DF">
        <w:trPr>
          <w:cantSplit/>
          <w:trHeight w:val="772"/>
        </w:trPr>
        <w:tc>
          <w:tcPr>
            <w:tcW w:w="993" w:type="dxa"/>
          </w:tcPr>
          <w:p w14:paraId="62E54C8E" w14:textId="77777777" w:rsidR="00242DDE" w:rsidRDefault="00242DDE" w:rsidP="009D7F03">
            <w:pPr>
              <w:pStyle w:val="ListParagraph"/>
              <w:numPr>
                <w:ilvl w:val="0"/>
                <w:numId w:val="28"/>
              </w:numPr>
            </w:pPr>
          </w:p>
        </w:tc>
        <w:tc>
          <w:tcPr>
            <w:tcW w:w="8046" w:type="dxa"/>
          </w:tcPr>
          <w:p w14:paraId="11B6C24C" w14:textId="77777777" w:rsidR="002623A4" w:rsidRPr="008239CC" w:rsidRDefault="00242DDE" w:rsidP="00327A0F">
            <w:r w:rsidRPr="00A60627">
              <w:rPr>
                <w:rFonts w:asciiTheme="majorBidi" w:hAnsiTheme="majorBidi" w:cstheme="majorBidi"/>
              </w:rPr>
              <w:t>Solomon, Z.</w:t>
            </w:r>
            <w:r>
              <w:rPr>
                <w:rFonts w:asciiTheme="majorBidi" w:hAnsiTheme="majorBidi" w:cstheme="majorBidi"/>
              </w:rPr>
              <w:t>,</w:t>
            </w:r>
            <w:r w:rsidRPr="00A60627">
              <w:rPr>
                <w:rFonts w:asciiTheme="majorBidi" w:hAnsiTheme="majorBidi" w:cstheme="majorBidi"/>
              </w:rPr>
              <w:t xml:space="preserve"> Mikulincer, M., Ohry, A.,</w:t>
            </w:r>
            <w:r>
              <w:rPr>
                <w:rFonts w:asciiTheme="majorBidi" w:hAnsiTheme="majorBidi" w:cstheme="majorBidi"/>
              </w:rPr>
              <w:t xml:space="preserve"> &amp;</w:t>
            </w:r>
            <w:r w:rsidRPr="00A60627">
              <w:rPr>
                <w:rFonts w:asciiTheme="majorBidi" w:hAnsiTheme="majorBidi" w:cstheme="majorBidi"/>
              </w:rPr>
              <w:t xml:space="preserve"> </w:t>
            </w:r>
            <w:r>
              <w:rPr>
                <w:rFonts w:asciiTheme="majorBidi" w:hAnsiTheme="majorBidi" w:cstheme="majorBidi"/>
              </w:rPr>
              <w:t xml:space="preserve">Ginzburg, K. </w:t>
            </w:r>
            <w:r w:rsidRPr="00A60627">
              <w:rPr>
                <w:rFonts w:asciiTheme="majorBidi" w:hAnsiTheme="majorBidi" w:cstheme="majorBidi"/>
              </w:rPr>
              <w:t>(</w:t>
            </w:r>
            <w:r w:rsidR="002623A4">
              <w:rPr>
                <w:rFonts w:asciiTheme="majorBidi" w:hAnsiTheme="majorBidi" w:cstheme="majorBidi"/>
              </w:rPr>
              <w:t>2021</w:t>
            </w:r>
            <w:r w:rsidRPr="00A60627">
              <w:rPr>
                <w:rFonts w:asciiTheme="majorBidi" w:hAnsiTheme="majorBidi" w:cstheme="majorBidi"/>
              </w:rPr>
              <w:t>). Prior Trauma, PTSD Long-Term Trajectories, and Risk for PTSD During the COVID-19 Pandemic: A 29-Year Longitudinal Study.</w:t>
            </w:r>
            <w:r>
              <w:rPr>
                <w:rFonts w:asciiTheme="majorBidi" w:hAnsiTheme="majorBidi" w:cstheme="majorBidi"/>
              </w:rPr>
              <w:t xml:space="preserve"> </w:t>
            </w:r>
            <w:r w:rsidRPr="005B60AB">
              <w:rPr>
                <w:rFonts w:asciiTheme="majorBidi" w:hAnsiTheme="majorBidi" w:cstheme="majorBidi"/>
                <w:i/>
                <w:iCs/>
              </w:rPr>
              <w:t>Journal of Psychiatric Research</w:t>
            </w:r>
            <w:r w:rsidR="00327A0F">
              <w:t xml:space="preserve">. </w:t>
            </w:r>
            <w:r w:rsidR="00327A0F" w:rsidRPr="00327A0F">
              <w:rPr>
                <w:i/>
                <w:iCs/>
              </w:rPr>
              <w:t>141</w:t>
            </w:r>
            <w:r w:rsidR="00327A0F">
              <w:t xml:space="preserve">, 140-145 </w:t>
            </w:r>
            <w:r w:rsidR="00327A0F" w:rsidRPr="00327A0F">
              <w:t>https://doi.org/10.1016/j.jpsychires.2021.06.031</w:t>
            </w:r>
          </w:p>
        </w:tc>
      </w:tr>
      <w:tr w:rsidR="00416ADF" w:rsidRPr="00CA6F02" w14:paraId="67B27EAB" w14:textId="77777777" w:rsidTr="007922DF">
        <w:trPr>
          <w:cantSplit/>
          <w:trHeight w:val="772"/>
        </w:trPr>
        <w:tc>
          <w:tcPr>
            <w:tcW w:w="993" w:type="dxa"/>
          </w:tcPr>
          <w:p w14:paraId="1D5CA35A" w14:textId="77777777" w:rsidR="00416ADF" w:rsidRDefault="00416ADF" w:rsidP="009D7F03">
            <w:pPr>
              <w:pStyle w:val="ListParagraph"/>
              <w:numPr>
                <w:ilvl w:val="0"/>
                <w:numId w:val="28"/>
              </w:numPr>
            </w:pPr>
          </w:p>
        </w:tc>
        <w:tc>
          <w:tcPr>
            <w:tcW w:w="8046" w:type="dxa"/>
          </w:tcPr>
          <w:p w14:paraId="05F373EA" w14:textId="77777777" w:rsidR="00416ADF" w:rsidRPr="00A60627" w:rsidRDefault="00416ADF" w:rsidP="00A26D2E">
            <w:pPr>
              <w:rPr>
                <w:rFonts w:asciiTheme="majorBidi" w:hAnsiTheme="majorBidi" w:cstheme="majorBidi"/>
              </w:rPr>
            </w:pPr>
            <w:r w:rsidRPr="00D94ECE">
              <w:rPr>
                <w:rFonts w:asciiTheme="majorBidi" w:hAnsiTheme="majorBidi" w:cstheme="majorBidi"/>
              </w:rPr>
              <w:t>Dekel, R., Solomon, Z</w:t>
            </w:r>
            <w:r w:rsidR="00A26D2E" w:rsidRPr="00D94ECE">
              <w:rPr>
                <w:rFonts w:asciiTheme="majorBidi" w:hAnsiTheme="majorBidi" w:cstheme="majorBidi"/>
              </w:rPr>
              <w:t>.</w:t>
            </w:r>
            <w:r w:rsidR="00A26D2E">
              <w:rPr>
                <w:rFonts w:asciiTheme="majorBidi" w:hAnsiTheme="majorBidi" w:cstheme="majorBidi"/>
              </w:rPr>
              <w:t xml:space="preserve"> &amp; </w:t>
            </w:r>
            <w:r w:rsidR="00A26D2E" w:rsidRPr="00A26D2E">
              <w:rPr>
                <w:rFonts w:asciiTheme="majorBidi" w:hAnsiTheme="majorBidi" w:cstheme="majorBidi"/>
              </w:rPr>
              <w:t xml:space="preserve">Horesh, </w:t>
            </w:r>
            <w:r w:rsidR="00A26D2E">
              <w:rPr>
                <w:rFonts w:asciiTheme="majorBidi" w:hAnsiTheme="majorBidi" w:cstheme="majorBidi"/>
              </w:rPr>
              <w:t>D.</w:t>
            </w:r>
            <w:r>
              <w:rPr>
                <w:rFonts w:asciiTheme="majorBidi" w:hAnsiTheme="majorBidi" w:cstheme="majorBidi"/>
              </w:rPr>
              <w:t xml:space="preserve"> (</w:t>
            </w:r>
            <w:r w:rsidR="00363673">
              <w:rPr>
                <w:rFonts w:asciiTheme="majorBidi" w:hAnsiTheme="majorBidi" w:cstheme="majorBidi"/>
              </w:rPr>
              <w:t>2021</w:t>
            </w:r>
            <w:r>
              <w:rPr>
                <w:rFonts w:asciiTheme="majorBidi" w:hAnsiTheme="majorBidi" w:cstheme="majorBidi"/>
              </w:rPr>
              <w:t xml:space="preserve">). </w:t>
            </w:r>
            <w:r w:rsidRPr="00D94ECE">
              <w:rPr>
                <w:rFonts w:asciiTheme="majorBidi" w:hAnsiTheme="majorBidi" w:cstheme="majorBidi"/>
              </w:rPr>
              <w:t>Predicting Secondary Post Traumatic Stress Symptoms among Spouses of Veterans: Veteran’s Distress or Spouse’s Perception of that Distress</w:t>
            </w:r>
            <w:r>
              <w:rPr>
                <w:rFonts w:asciiTheme="majorBidi" w:hAnsiTheme="majorBidi" w:cstheme="majorBidi"/>
              </w:rPr>
              <w:t xml:space="preserve">. </w:t>
            </w:r>
            <w:r w:rsidRPr="00D94ECE">
              <w:rPr>
                <w:rFonts w:asciiTheme="majorBidi" w:hAnsiTheme="majorBidi" w:cstheme="majorBidi"/>
                <w:i/>
                <w:iCs/>
              </w:rPr>
              <w:t>Psychological Trauma: Theory, Research, Practice, and Policy</w:t>
            </w:r>
            <w:r>
              <w:rPr>
                <w:rFonts w:asciiTheme="majorBidi" w:hAnsiTheme="majorBidi" w:cstheme="majorBidi"/>
              </w:rPr>
              <w:t>.</w:t>
            </w:r>
            <w:r w:rsidR="00A26D2E">
              <w:rPr>
                <w:rFonts w:asciiTheme="majorBidi" w:hAnsiTheme="majorBidi" w:cstheme="majorBidi"/>
              </w:rPr>
              <w:t xml:space="preserve"> </w:t>
            </w:r>
            <w:r w:rsidR="00A26D2E" w:rsidRPr="00A26D2E">
              <w:rPr>
                <w:rFonts w:asciiTheme="majorBidi" w:hAnsiTheme="majorBidi" w:cstheme="majorBidi"/>
              </w:rPr>
              <w:t>http://dx.doi.org/10.1037/tra0001182</w:t>
            </w:r>
          </w:p>
        </w:tc>
      </w:tr>
      <w:tr w:rsidR="00EE5B60" w:rsidRPr="00CA6F02" w14:paraId="6CDD4259" w14:textId="77777777" w:rsidTr="007922DF">
        <w:trPr>
          <w:cantSplit/>
          <w:trHeight w:val="772"/>
        </w:trPr>
        <w:tc>
          <w:tcPr>
            <w:tcW w:w="993" w:type="dxa"/>
          </w:tcPr>
          <w:p w14:paraId="45B25BD5" w14:textId="77777777" w:rsidR="00EE5B60" w:rsidRDefault="00EE5B60" w:rsidP="00EE5B60">
            <w:pPr>
              <w:pStyle w:val="ListParagraph"/>
              <w:numPr>
                <w:ilvl w:val="0"/>
                <w:numId w:val="28"/>
              </w:numPr>
            </w:pPr>
          </w:p>
        </w:tc>
        <w:tc>
          <w:tcPr>
            <w:tcW w:w="8046" w:type="dxa"/>
          </w:tcPr>
          <w:p w14:paraId="6679E1EE" w14:textId="77777777" w:rsidR="00EE5B60" w:rsidRPr="00A60627" w:rsidRDefault="00EE5B60" w:rsidP="004146C2">
            <w:pPr>
              <w:rPr>
                <w:rFonts w:asciiTheme="majorBidi" w:hAnsiTheme="majorBidi" w:cstheme="majorBidi"/>
              </w:rPr>
            </w:pPr>
            <w:r>
              <w:rPr>
                <w:rFonts w:asciiTheme="majorBidi" w:hAnsiTheme="majorBidi" w:cstheme="majorBidi"/>
              </w:rPr>
              <w:t>Ben-Assayag, E.,</w:t>
            </w:r>
            <w:r w:rsidRPr="00D022E3">
              <w:rPr>
                <w:rFonts w:asciiTheme="majorBidi" w:hAnsiTheme="majorBidi" w:cstheme="majorBidi"/>
              </w:rPr>
              <w:t xml:space="preserve"> Tene1,</w:t>
            </w:r>
            <w:r>
              <w:rPr>
                <w:rFonts w:asciiTheme="majorBidi" w:hAnsiTheme="majorBidi" w:cstheme="majorBidi"/>
              </w:rPr>
              <w:t xml:space="preserve"> O.</w:t>
            </w:r>
            <w:r w:rsidRPr="00D022E3">
              <w:rPr>
                <w:rFonts w:asciiTheme="majorBidi" w:hAnsiTheme="majorBidi" w:cstheme="majorBidi"/>
              </w:rPr>
              <w:t xml:space="preserve">, </w:t>
            </w:r>
            <w:proofErr w:type="gramStart"/>
            <w:r w:rsidRPr="00D022E3">
              <w:rPr>
                <w:rFonts w:asciiTheme="majorBidi" w:hAnsiTheme="majorBidi" w:cstheme="majorBidi"/>
              </w:rPr>
              <w:t>Korczyn,</w:t>
            </w:r>
            <w:r>
              <w:rPr>
                <w:rFonts w:asciiTheme="majorBidi" w:hAnsiTheme="majorBidi" w:cstheme="majorBidi"/>
              </w:rPr>
              <w:t>A.D.</w:t>
            </w:r>
            <w:proofErr w:type="gramEnd"/>
            <w:r>
              <w:rPr>
                <w:rFonts w:asciiTheme="majorBidi" w:hAnsiTheme="majorBidi" w:cstheme="majorBidi"/>
              </w:rPr>
              <w:t>,</w:t>
            </w:r>
            <w:r w:rsidRPr="00D022E3">
              <w:rPr>
                <w:rFonts w:asciiTheme="majorBidi" w:hAnsiTheme="majorBidi" w:cstheme="majorBidi"/>
              </w:rPr>
              <w:t xml:space="preserve"> Solomon,</w:t>
            </w:r>
            <w:r>
              <w:rPr>
                <w:rFonts w:asciiTheme="majorBidi" w:hAnsiTheme="majorBidi" w:cstheme="majorBidi"/>
              </w:rPr>
              <w:t xml:space="preserve"> Z.,</w:t>
            </w:r>
            <w:r w:rsidRPr="00D022E3">
              <w:rPr>
                <w:rFonts w:asciiTheme="majorBidi" w:hAnsiTheme="majorBidi" w:cstheme="majorBidi"/>
              </w:rPr>
              <w:t xml:space="preserve"> Bornstein,</w:t>
            </w:r>
            <w:r>
              <w:rPr>
                <w:rFonts w:asciiTheme="majorBidi" w:hAnsiTheme="majorBidi" w:cstheme="majorBidi"/>
              </w:rPr>
              <w:t xml:space="preserve"> N.M.,</w:t>
            </w:r>
            <w:r w:rsidRPr="00D022E3">
              <w:rPr>
                <w:rFonts w:asciiTheme="majorBidi" w:hAnsiTheme="majorBidi" w:cstheme="majorBidi"/>
              </w:rPr>
              <w:t xml:space="preserve"> Shenhar-Tsarfaty,</w:t>
            </w:r>
            <w:r>
              <w:rPr>
                <w:rFonts w:asciiTheme="majorBidi" w:hAnsiTheme="majorBidi" w:cstheme="majorBidi"/>
              </w:rPr>
              <w:t xml:space="preserve"> S.,</w:t>
            </w:r>
            <w:r w:rsidRPr="00D022E3">
              <w:rPr>
                <w:rFonts w:asciiTheme="majorBidi" w:hAnsiTheme="majorBidi" w:cstheme="majorBidi"/>
              </w:rPr>
              <w:t xml:space="preserve"> Seyman,</w:t>
            </w:r>
            <w:r>
              <w:rPr>
                <w:rFonts w:asciiTheme="majorBidi" w:hAnsiTheme="majorBidi" w:cstheme="majorBidi"/>
              </w:rPr>
              <w:t xml:space="preserve"> E.,</w:t>
            </w:r>
            <w:r w:rsidRPr="00D022E3">
              <w:rPr>
                <w:rFonts w:asciiTheme="majorBidi" w:hAnsiTheme="majorBidi" w:cstheme="majorBidi"/>
              </w:rPr>
              <w:t xml:space="preserve"> Niry,</w:t>
            </w:r>
            <w:r>
              <w:rPr>
                <w:rFonts w:asciiTheme="majorBidi" w:hAnsiTheme="majorBidi" w:cstheme="majorBidi"/>
              </w:rPr>
              <w:t xml:space="preserve"> D.,</w:t>
            </w:r>
            <w:r w:rsidRPr="00D022E3">
              <w:rPr>
                <w:rFonts w:asciiTheme="majorBidi" w:hAnsiTheme="majorBidi" w:cstheme="majorBidi"/>
              </w:rPr>
              <w:t xml:space="preserve"> Molad1, </w:t>
            </w:r>
            <w:r>
              <w:rPr>
                <w:rFonts w:asciiTheme="majorBidi" w:hAnsiTheme="majorBidi" w:cstheme="majorBidi"/>
              </w:rPr>
              <w:t xml:space="preserve">J., &amp; </w:t>
            </w:r>
            <w:r w:rsidRPr="00D022E3">
              <w:rPr>
                <w:rFonts w:asciiTheme="majorBidi" w:hAnsiTheme="majorBidi" w:cstheme="majorBidi"/>
              </w:rPr>
              <w:t>Hallevi,</w:t>
            </w:r>
            <w:r>
              <w:rPr>
                <w:rFonts w:asciiTheme="majorBidi" w:hAnsiTheme="majorBidi" w:cstheme="majorBidi"/>
              </w:rPr>
              <w:t xml:space="preserve"> H. (</w:t>
            </w:r>
            <w:r w:rsidR="004146C2">
              <w:rPr>
                <w:rFonts w:asciiTheme="majorBidi" w:hAnsiTheme="majorBidi" w:cstheme="majorBidi"/>
              </w:rPr>
              <w:t>2022</w:t>
            </w:r>
            <w:r w:rsidRPr="00A60627">
              <w:rPr>
                <w:rFonts w:asciiTheme="majorBidi" w:hAnsiTheme="majorBidi" w:cstheme="majorBidi"/>
              </w:rPr>
              <w:t>)</w:t>
            </w:r>
            <w:r>
              <w:rPr>
                <w:rFonts w:asciiTheme="majorBidi" w:hAnsiTheme="majorBidi" w:cstheme="majorBidi"/>
              </w:rPr>
              <w:t xml:space="preserve"> </w:t>
            </w:r>
            <w:r w:rsidRPr="00EE5B60">
              <w:rPr>
                <w:rFonts w:asciiTheme="majorBidi" w:hAnsiTheme="majorBidi" w:cstheme="majorBidi"/>
              </w:rPr>
              <w:t>Post-traumatic stress symptoms after stroke: the effects of anatomy and coping style</w:t>
            </w:r>
            <w:r>
              <w:rPr>
                <w:rFonts w:asciiTheme="majorBidi" w:hAnsiTheme="majorBidi" w:cstheme="majorBidi"/>
              </w:rPr>
              <w:t xml:space="preserve">. </w:t>
            </w:r>
            <w:r w:rsidRPr="00CB2433">
              <w:rPr>
                <w:rFonts w:asciiTheme="majorBidi" w:hAnsiTheme="majorBidi" w:cstheme="majorBidi"/>
                <w:i/>
                <w:iCs/>
              </w:rPr>
              <w:t>Stroke</w:t>
            </w:r>
            <w:r w:rsidR="004146C2">
              <w:rPr>
                <w:rFonts w:asciiTheme="majorBidi" w:hAnsiTheme="majorBidi" w:cstheme="majorBidi"/>
              </w:rPr>
              <w:t xml:space="preserve">. </w:t>
            </w:r>
            <w:r w:rsidR="004146C2" w:rsidRPr="004146C2">
              <w:rPr>
                <w:rFonts w:asciiTheme="majorBidi" w:hAnsiTheme="majorBidi" w:cstheme="majorBidi"/>
              </w:rPr>
              <w:t>2022; 53:1924–1933</w:t>
            </w:r>
            <w:r w:rsidR="004146C2">
              <w:rPr>
                <w:rFonts w:asciiTheme="majorBidi" w:hAnsiTheme="majorBidi" w:cstheme="majorBidi"/>
              </w:rPr>
              <w:t xml:space="preserve">. </w:t>
            </w:r>
            <w:hyperlink r:id="rId24" w:history="1">
              <w:r w:rsidR="004146C2" w:rsidRPr="004146C2">
                <w:rPr>
                  <w:rFonts w:asciiTheme="majorBidi" w:hAnsiTheme="majorBidi" w:cstheme="majorBidi"/>
                  <w:color w:val="0000FF"/>
                  <w:sz w:val="18"/>
                  <w:szCs w:val="18"/>
                  <w:u w:val="single"/>
                  <w:shd w:val="clear" w:color="auto" w:fill="FFFFFF"/>
                </w:rPr>
                <w:t>https://doi.org/10.1161/STROKEAHA.121.036635</w:t>
              </w:r>
            </w:hyperlink>
          </w:p>
        </w:tc>
      </w:tr>
      <w:tr w:rsidR="002713A8" w:rsidRPr="00CA6F02" w14:paraId="6E270D04" w14:textId="77777777" w:rsidTr="007922DF">
        <w:trPr>
          <w:cantSplit/>
          <w:trHeight w:val="772"/>
        </w:trPr>
        <w:tc>
          <w:tcPr>
            <w:tcW w:w="993" w:type="dxa"/>
          </w:tcPr>
          <w:p w14:paraId="7F4736D5" w14:textId="77777777" w:rsidR="002713A8" w:rsidRDefault="002713A8" w:rsidP="00EE5B60">
            <w:pPr>
              <w:pStyle w:val="ListParagraph"/>
              <w:numPr>
                <w:ilvl w:val="0"/>
                <w:numId w:val="28"/>
              </w:numPr>
            </w:pPr>
          </w:p>
        </w:tc>
        <w:tc>
          <w:tcPr>
            <w:tcW w:w="8046" w:type="dxa"/>
          </w:tcPr>
          <w:p w14:paraId="6A0F75CC" w14:textId="77777777" w:rsidR="002713A8" w:rsidRDefault="002713A8" w:rsidP="00765983">
            <w:pPr>
              <w:rPr>
                <w:rFonts w:asciiTheme="majorBidi" w:hAnsiTheme="majorBidi" w:cstheme="majorBidi"/>
              </w:rPr>
            </w:pPr>
            <w:r w:rsidRPr="002713A8">
              <w:rPr>
                <w:rFonts w:asciiTheme="majorBidi" w:hAnsiTheme="majorBidi" w:cstheme="majorBidi"/>
              </w:rPr>
              <w:t>Solomon, Z.,</w:t>
            </w:r>
            <w:r w:rsidRPr="002713A8">
              <w:rPr>
                <w:rFonts w:asciiTheme="majorBidi" w:hAnsiTheme="majorBidi" w:cstheme="majorBidi" w:hint="cs"/>
                <w:rtl/>
              </w:rPr>
              <w:t xml:space="preserve"> </w:t>
            </w:r>
            <w:r w:rsidRPr="002713A8">
              <w:rPr>
                <w:rFonts w:asciiTheme="majorBidi" w:hAnsiTheme="majorBidi" w:cstheme="majorBidi"/>
              </w:rPr>
              <w:t>Ginzburg, K.</w:t>
            </w:r>
            <w:r w:rsidRPr="002713A8">
              <w:rPr>
                <w:rFonts w:asciiTheme="majorBidi" w:hAnsiTheme="majorBidi" w:cstheme="majorBidi" w:hint="cs"/>
                <w:rtl/>
              </w:rPr>
              <w:t>,</w:t>
            </w:r>
            <w:r w:rsidRPr="002713A8">
              <w:rPr>
                <w:rFonts w:asciiTheme="majorBidi" w:hAnsiTheme="majorBidi" w:cstheme="majorBidi"/>
              </w:rPr>
              <w:t xml:space="preserve"> Ohry, A., &amp; Mikulincer, M</w:t>
            </w:r>
            <w:r w:rsidRPr="002713A8">
              <w:rPr>
                <w:rFonts w:asciiTheme="majorBidi" w:hAnsiTheme="majorBidi" w:cstheme="majorBidi"/>
                <w:lang w:val="en-GB"/>
              </w:rPr>
              <w:t>. (</w:t>
            </w:r>
            <w:r w:rsidR="00765983">
              <w:rPr>
                <w:rFonts w:asciiTheme="majorBidi" w:hAnsiTheme="majorBidi" w:cstheme="majorBidi"/>
                <w:lang w:val="en-GB"/>
              </w:rPr>
              <w:t>2022</w:t>
            </w:r>
            <w:r w:rsidRPr="002713A8">
              <w:rPr>
                <w:rFonts w:asciiTheme="majorBidi" w:hAnsiTheme="majorBidi" w:cstheme="majorBidi"/>
                <w:lang w:val="en-GB"/>
              </w:rPr>
              <w:t xml:space="preserve">). </w:t>
            </w:r>
            <w:r w:rsidRPr="002713A8">
              <w:rPr>
                <w:rFonts w:asciiTheme="majorBidi" w:hAnsiTheme="majorBidi" w:cstheme="majorBidi"/>
              </w:rPr>
              <w:t xml:space="preserve">Vulnerability reawakened: Increased substance use among aging traumatized veterans during COVID-19 pandemic. </w:t>
            </w:r>
            <w:r w:rsidRPr="002713A8">
              <w:rPr>
                <w:rFonts w:asciiTheme="majorBidi" w:hAnsiTheme="majorBidi" w:cstheme="majorBidi"/>
                <w:i/>
                <w:iCs/>
              </w:rPr>
              <w:t>Psychological Trauma: Theory, Research, Practice, and Policy</w:t>
            </w:r>
            <w:r w:rsidRPr="002713A8">
              <w:rPr>
                <w:rFonts w:asciiTheme="majorBidi" w:hAnsiTheme="majorBidi" w:cstheme="majorBidi"/>
              </w:rPr>
              <w:t>.</w:t>
            </w:r>
          </w:p>
        </w:tc>
      </w:tr>
      <w:tr w:rsidR="00E60661" w:rsidRPr="00CA6F02" w14:paraId="19F28AF3" w14:textId="77777777" w:rsidTr="007922DF">
        <w:trPr>
          <w:cantSplit/>
          <w:trHeight w:val="772"/>
        </w:trPr>
        <w:tc>
          <w:tcPr>
            <w:tcW w:w="993" w:type="dxa"/>
          </w:tcPr>
          <w:p w14:paraId="6B2B4098" w14:textId="77777777" w:rsidR="00E60661" w:rsidRDefault="00E60661" w:rsidP="00EE5B60">
            <w:pPr>
              <w:pStyle w:val="ListParagraph"/>
              <w:numPr>
                <w:ilvl w:val="0"/>
                <w:numId w:val="28"/>
              </w:numPr>
            </w:pPr>
          </w:p>
        </w:tc>
        <w:tc>
          <w:tcPr>
            <w:tcW w:w="8046" w:type="dxa"/>
          </w:tcPr>
          <w:p w14:paraId="755A0804" w14:textId="77777777" w:rsidR="00E60661" w:rsidRPr="002713A8" w:rsidRDefault="00E60661" w:rsidP="00120748">
            <w:pPr>
              <w:bidi/>
              <w:rPr>
                <w:rFonts w:asciiTheme="majorBidi" w:hAnsiTheme="majorBidi" w:cstheme="majorBidi"/>
                <w:rtl/>
              </w:rPr>
            </w:pPr>
            <w:r w:rsidRPr="0084152C">
              <w:rPr>
                <w:rFonts w:asciiTheme="majorBidi" w:hAnsiTheme="majorBidi" w:cstheme="majorBidi"/>
                <w:rtl/>
              </w:rPr>
              <w:t>סולומון, ז.</w:t>
            </w:r>
            <w:r w:rsidRPr="0084152C">
              <w:rPr>
                <w:rFonts w:asciiTheme="majorBidi" w:hAnsiTheme="majorBidi" w:cstheme="majorBidi" w:hint="cs"/>
                <w:rtl/>
              </w:rPr>
              <w:t>, גינזבורג, ק.</w:t>
            </w:r>
            <w:r>
              <w:rPr>
                <w:rFonts w:asciiTheme="majorBidi" w:hAnsiTheme="majorBidi" w:cstheme="majorBidi" w:hint="cs"/>
                <w:rtl/>
              </w:rPr>
              <w:t>, א, עורי., שבתאי, נ., &amp; מ, מיקולינסר (</w:t>
            </w:r>
            <w:r>
              <w:rPr>
                <w:rFonts w:asciiTheme="majorBidi" w:hAnsiTheme="majorBidi" w:cstheme="majorBidi"/>
              </w:rPr>
              <w:t xml:space="preserve"> (</w:t>
            </w:r>
            <w:r w:rsidR="00120748">
              <w:rPr>
                <w:rFonts w:asciiTheme="majorBidi" w:hAnsiTheme="majorBidi" w:cstheme="majorBidi"/>
              </w:rPr>
              <w:t>2023</w:t>
            </w:r>
            <w:r w:rsidRPr="0084152C">
              <w:rPr>
                <w:rFonts w:asciiTheme="majorBidi" w:hAnsiTheme="majorBidi" w:cstheme="majorBidi" w:hint="cs"/>
                <w:rtl/>
              </w:rPr>
              <w:t xml:space="preserve">. </w:t>
            </w:r>
            <w:r w:rsidRPr="0084152C">
              <w:rPr>
                <w:rFonts w:asciiTheme="majorBidi" w:hAnsiTheme="majorBidi"/>
                <w:rtl/>
              </w:rPr>
              <w:t>טראומת השבי פוגשת את מגפת הקורונה</w:t>
            </w:r>
            <w:r w:rsidRPr="0084152C">
              <w:rPr>
                <w:rFonts w:asciiTheme="majorBidi" w:hAnsiTheme="majorBidi" w:cstheme="majorBidi" w:hint="cs"/>
                <w:rtl/>
              </w:rPr>
              <w:t>.</w:t>
            </w:r>
            <w:r w:rsidRPr="0084152C">
              <w:rPr>
                <w:rFonts w:asciiTheme="majorBidi" w:hAnsiTheme="majorBidi" w:cstheme="majorBidi"/>
                <w:rtl/>
              </w:rPr>
              <w:t xml:space="preserve"> </w:t>
            </w:r>
            <w:r>
              <w:rPr>
                <w:rFonts w:asciiTheme="majorBidi" w:hAnsiTheme="majorBidi" w:cstheme="majorBidi" w:hint="cs"/>
                <w:i/>
                <w:iCs/>
                <w:rtl/>
              </w:rPr>
              <w:t>קריאות ישראליות</w:t>
            </w:r>
            <w:r w:rsidRPr="0084152C">
              <w:rPr>
                <w:rFonts w:asciiTheme="majorBidi" w:hAnsiTheme="majorBidi" w:cstheme="majorBidi"/>
                <w:rtl/>
              </w:rPr>
              <w:t>.</w:t>
            </w:r>
            <w:r w:rsidR="00120748">
              <w:rPr>
                <w:rFonts w:asciiTheme="majorBidi" w:hAnsiTheme="majorBidi" w:cstheme="majorBidi" w:hint="cs"/>
                <w:rtl/>
              </w:rPr>
              <w:t xml:space="preserve"> 3: 205-225.</w:t>
            </w:r>
          </w:p>
        </w:tc>
      </w:tr>
      <w:tr w:rsidR="00EC5ED9" w:rsidRPr="00CA6F02" w14:paraId="11EA46EB" w14:textId="77777777" w:rsidTr="007922DF">
        <w:trPr>
          <w:cantSplit/>
          <w:trHeight w:val="772"/>
        </w:trPr>
        <w:tc>
          <w:tcPr>
            <w:tcW w:w="993" w:type="dxa"/>
          </w:tcPr>
          <w:p w14:paraId="08C94BBF" w14:textId="77777777" w:rsidR="00EC5ED9" w:rsidRDefault="00EC5ED9" w:rsidP="00EE5B60">
            <w:pPr>
              <w:pStyle w:val="ListParagraph"/>
              <w:numPr>
                <w:ilvl w:val="0"/>
                <w:numId w:val="28"/>
              </w:numPr>
            </w:pPr>
          </w:p>
        </w:tc>
        <w:tc>
          <w:tcPr>
            <w:tcW w:w="8046" w:type="dxa"/>
          </w:tcPr>
          <w:p w14:paraId="2D6B8C18" w14:textId="77777777" w:rsidR="004A1CCD" w:rsidRPr="004A1CCD" w:rsidRDefault="00EC5ED9" w:rsidP="004A1CCD">
            <w:pPr>
              <w:bidi/>
              <w:jc w:val="right"/>
              <w:rPr>
                <w:rFonts w:asciiTheme="majorBidi" w:hAnsiTheme="majorBidi" w:cstheme="majorBidi"/>
                <w:sz w:val="20"/>
                <w:szCs w:val="20"/>
                <w:rtl/>
              </w:rPr>
            </w:pPr>
            <w:r w:rsidRPr="00EC5ED9">
              <w:rPr>
                <w:rFonts w:asciiTheme="majorBidi" w:hAnsiTheme="majorBidi" w:cstheme="majorBidi"/>
              </w:rPr>
              <w:t xml:space="preserve">Levert-Levitt1., E, Shapira., G, Sragovich., S, Shomron., N, Lam., J.CK, Li., </w:t>
            </w:r>
            <w:proofErr w:type="gramStart"/>
            <w:r w:rsidRPr="00EC5ED9">
              <w:rPr>
                <w:rFonts w:asciiTheme="majorBidi" w:hAnsiTheme="majorBidi" w:cstheme="majorBidi"/>
              </w:rPr>
              <w:t>V.OK</w:t>
            </w:r>
            <w:proofErr w:type="gramEnd"/>
            <w:r w:rsidRPr="00EC5ED9">
              <w:rPr>
                <w:rFonts w:asciiTheme="majorBidi" w:hAnsiTheme="majorBidi" w:cstheme="majorBidi"/>
              </w:rPr>
              <w:t>, Heimesaat., Markus M., Bereswill., S, Ben Yehuda., A, Sagi-Schwartz1</w:t>
            </w:r>
            <w:proofErr w:type="gramStart"/>
            <w:r w:rsidRPr="00EC5ED9">
              <w:rPr>
                <w:rFonts w:asciiTheme="majorBidi" w:hAnsiTheme="majorBidi" w:cstheme="majorBidi"/>
              </w:rPr>
              <w:t>.,  A</w:t>
            </w:r>
            <w:proofErr w:type="gramEnd"/>
            <w:r w:rsidRPr="00EC5ED9">
              <w:rPr>
                <w:rFonts w:asciiTheme="majorBidi" w:hAnsiTheme="majorBidi" w:cstheme="majorBidi"/>
              </w:rPr>
              <w:t>, Solomon., Z &amp; Gozes., I.  (</w:t>
            </w:r>
            <w:r w:rsidR="0089736A">
              <w:rPr>
                <w:rFonts w:asciiTheme="majorBidi" w:hAnsiTheme="majorBidi" w:cstheme="majorBidi"/>
              </w:rPr>
              <w:t>2022</w:t>
            </w:r>
            <w:r w:rsidRPr="00EC5ED9">
              <w:rPr>
                <w:rFonts w:asciiTheme="majorBidi" w:hAnsiTheme="majorBidi" w:cstheme="majorBidi"/>
              </w:rPr>
              <w:t xml:space="preserve">). Oral microbiota signature in posttraumatic stress disorder (PTSD) veterans: Exaggerated anxiety arousal and reactivity contrasts education. </w:t>
            </w:r>
            <w:r w:rsidRPr="00EC5ED9">
              <w:rPr>
                <w:rFonts w:asciiTheme="majorBidi" w:hAnsiTheme="majorBidi" w:cstheme="majorBidi"/>
                <w:i/>
                <w:iCs/>
              </w:rPr>
              <w:t>Molecular Psychiatr</w:t>
            </w:r>
            <w:r w:rsidR="004A1CCD">
              <w:rPr>
                <w:rFonts w:asciiTheme="majorBidi" w:hAnsiTheme="majorBidi" w:cstheme="majorBidi"/>
                <w:i/>
                <w:iCs/>
              </w:rPr>
              <w:t>y</w:t>
            </w:r>
            <w:r w:rsidR="004A1CCD">
              <w:rPr>
                <w:rFonts w:asciiTheme="majorBidi" w:hAnsiTheme="majorBidi" w:cstheme="majorBidi"/>
                <w:sz w:val="20"/>
                <w:szCs w:val="20"/>
              </w:rPr>
              <w:t xml:space="preserve">. </w:t>
            </w:r>
            <w:hyperlink r:id="rId25" w:history="1">
              <w:r w:rsidR="004A1CCD" w:rsidRPr="00964E8F">
                <w:rPr>
                  <w:rStyle w:val="Hyperlink"/>
                  <w:rFonts w:asciiTheme="majorBidi" w:hAnsiTheme="majorBidi" w:cstheme="majorBidi"/>
                  <w:sz w:val="20"/>
                  <w:szCs w:val="20"/>
                </w:rPr>
                <w:t>https://doi.org/10.1038/s41380-022-01704-6</w:t>
              </w:r>
            </w:hyperlink>
          </w:p>
        </w:tc>
      </w:tr>
      <w:tr w:rsidR="00F819D5" w:rsidRPr="00CA6F02" w14:paraId="609587B6" w14:textId="77777777" w:rsidTr="007922DF">
        <w:trPr>
          <w:cantSplit/>
          <w:trHeight w:val="772"/>
        </w:trPr>
        <w:tc>
          <w:tcPr>
            <w:tcW w:w="993" w:type="dxa"/>
          </w:tcPr>
          <w:p w14:paraId="63AF62CF" w14:textId="77777777" w:rsidR="00F819D5" w:rsidRDefault="00F819D5" w:rsidP="00EE5B60">
            <w:pPr>
              <w:pStyle w:val="ListParagraph"/>
              <w:numPr>
                <w:ilvl w:val="0"/>
                <w:numId w:val="28"/>
              </w:numPr>
            </w:pPr>
          </w:p>
        </w:tc>
        <w:tc>
          <w:tcPr>
            <w:tcW w:w="8046" w:type="dxa"/>
          </w:tcPr>
          <w:p w14:paraId="5A6E9D4D" w14:textId="77777777" w:rsidR="00F819D5" w:rsidRPr="00EC5ED9" w:rsidRDefault="00F819D5" w:rsidP="006E1AE3">
            <w:pPr>
              <w:bidi/>
              <w:jc w:val="right"/>
              <w:rPr>
                <w:rFonts w:asciiTheme="majorBidi" w:hAnsiTheme="majorBidi" w:cstheme="majorBidi"/>
                <w:rtl/>
              </w:rPr>
            </w:pPr>
            <w:r w:rsidRPr="00836689">
              <w:rPr>
                <w:rFonts w:asciiTheme="majorBidi" w:hAnsiTheme="majorBidi" w:cstheme="majorBidi"/>
                <w:lang w:val="en-GB"/>
              </w:rPr>
              <w:t>Dayan</w:t>
            </w:r>
            <w:r>
              <w:rPr>
                <w:rFonts w:asciiTheme="majorBidi" w:hAnsiTheme="majorBidi" w:cstheme="majorBidi"/>
                <w:lang w:val="en-GB"/>
              </w:rPr>
              <w:t>, H.,</w:t>
            </w:r>
            <w:r w:rsidRPr="00836689">
              <w:rPr>
                <w:rFonts w:asciiTheme="majorBidi" w:hAnsiTheme="majorBidi" w:cstheme="majorBidi"/>
                <w:lang w:val="en-GB"/>
              </w:rPr>
              <w:t xml:space="preserve"> &amp; Solomon, Z.</w:t>
            </w:r>
            <w:r>
              <w:rPr>
                <w:rFonts w:asciiTheme="majorBidi" w:hAnsiTheme="majorBidi" w:cstheme="majorBidi"/>
                <w:lang w:val="en-GB"/>
              </w:rPr>
              <w:t xml:space="preserve">, &amp; </w:t>
            </w:r>
            <w:r w:rsidRPr="00836689">
              <w:rPr>
                <w:rFonts w:asciiTheme="majorBidi" w:hAnsiTheme="majorBidi" w:cstheme="majorBidi"/>
                <w:lang w:val="en-GB"/>
              </w:rPr>
              <w:t xml:space="preserve">Dekel, R. </w:t>
            </w:r>
            <w:r>
              <w:rPr>
                <w:rFonts w:asciiTheme="majorBidi" w:hAnsiTheme="majorBidi" w:cstheme="majorBidi"/>
                <w:lang w:val="en-GB"/>
              </w:rPr>
              <w:t>(</w:t>
            </w:r>
            <w:r w:rsidR="006E1AE3">
              <w:rPr>
                <w:rFonts w:asciiTheme="majorBidi" w:hAnsiTheme="majorBidi" w:cstheme="majorBidi"/>
                <w:lang w:val="en-GB"/>
              </w:rPr>
              <w:t>2022</w:t>
            </w:r>
            <w:r>
              <w:rPr>
                <w:rFonts w:asciiTheme="majorBidi" w:hAnsiTheme="majorBidi" w:cstheme="majorBidi"/>
                <w:lang w:val="en-GB"/>
              </w:rPr>
              <w:t xml:space="preserve">). </w:t>
            </w:r>
            <w:r w:rsidRPr="00836689">
              <w:rPr>
                <w:rFonts w:asciiTheme="majorBidi" w:hAnsiTheme="majorBidi" w:cstheme="majorBidi"/>
                <w:lang w:val="en-GB"/>
              </w:rPr>
              <w:t>Predicting Depression among spouses of ex-POWs: The Contribution of Exposure to Violence and Trauma through the Life Cycle</w:t>
            </w:r>
            <w:r>
              <w:rPr>
                <w:rFonts w:asciiTheme="majorBidi" w:hAnsiTheme="majorBidi" w:cstheme="majorBidi"/>
                <w:lang w:val="en-GB"/>
              </w:rPr>
              <w:t>.</w:t>
            </w:r>
            <w:r w:rsidR="006E1AE3" w:rsidRPr="006E1AE3">
              <w:t xml:space="preserve"> </w:t>
            </w:r>
            <w:r w:rsidR="006E1AE3" w:rsidRPr="006E1AE3">
              <w:rPr>
                <w:rFonts w:asciiTheme="majorBidi" w:hAnsiTheme="majorBidi" w:cstheme="majorBidi"/>
                <w:i/>
                <w:iCs/>
              </w:rPr>
              <w:t>Journal of Interpersonal Violence</w:t>
            </w:r>
            <w:r w:rsidR="006E1AE3" w:rsidRPr="006E1AE3">
              <w:rPr>
                <w:rFonts w:asciiTheme="majorBidi" w:hAnsiTheme="majorBidi" w:cstheme="majorBidi"/>
                <w:i/>
                <w:iCs/>
                <w:lang w:val="en-GB"/>
              </w:rPr>
              <w:t xml:space="preserve">  </w:t>
            </w:r>
            <w:r w:rsidRPr="006E1AE3">
              <w:rPr>
                <w:rFonts w:asciiTheme="majorBidi" w:hAnsiTheme="majorBidi" w:cstheme="majorBidi"/>
                <w:i/>
                <w:iCs/>
                <w:lang w:val="en-GB"/>
              </w:rPr>
              <w:t xml:space="preserve"> </w:t>
            </w:r>
            <w:hyperlink r:id="rId26" w:history="1">
              <w:r w:rsidR="006E1AE3" w:rsidRPr="006E1AE3">
                <w:rPr>
                  <w:rStyle w:val="Hyperlink"/>
                  <w:rFonts w:asciiTheme="majorBidi" w:hAnsiTheme="majorBidi" w:cstheme="majorBidi"/>
                </w:rPr>
                <w:t>https://doi.org/10.1177/08862605221119523</w:t>
              </w:r>
            </w:hyperlink>
          </w:p>
        </w:tc>
      </w:tr>
      <w:tr w:rsidR="0075787B" w:rsidRPr="00CA6F02" w14:paraId="058F5476" w14:textId="77777777" w:rsidTr="007922DF">
        <w:trPr>
          <w:cantSplit/>
          <w:trHeight w:val="772"/>
        </w:trPr>
        <w:tc>
          <w:tcPr>
            <w:tcW w:w="993" w:type="dxa"/>
          </w:tcPr>
          <w:p w14:paraId="63842ACE" w14:textId="77777777" w:rsidR="0075787B" w:rsidRDefault="0075787B" w:rsidP="00EE5B60">
            <w:pPr>
              <w:pStyle w:val="ListParagraph"/>
              <w:numPr>
                <w:ilvl w:val="0"/>
                <w:numId w:val="28"/>
              </w:numPr>
            </w:pPr>
          </w:p>
        </w:tc>
        <w:tc>
          <w:tcPr>
            <w:tcW w:w="8046" w:type="dxa"/>
          </w:tcPr>
          <w:p w14:paraId="606B0AEF" w14:textId="77777777" w:rsidR="0075787B" w:rsidRPr="0075787B" w:rsidRDefault="0075787B" w:rsidP="00D204FB">
            <w:pPr>
              <w:bidi/>
              <w:jc w:val="right"/>
              <w:rPr>
                <w:rFonts w:asciiTheme="majorBidi" w:hAnsiTheme="majorBidi" w:cstheme="majorBidi"/>
              </w:rPr>
            </w:pPr>
            <w:r w:rsidRPr="0075787B">
              <w:rPr>
                <w:rFonts w:asciiTheme="majorBidi" w:hAnsiTheme="majorBidi" w:cstheme="majorBidi"/>
                <w:lang w:val="en-AU"/>
              </w:rPr>
              <w:t>Avidor, S., Palgi, Y., &amp; Solomon, Z.</w:t>
            </w:r>
            <w:r w:rsidRPr="0075787B">
              <w:rPr>
                <w:rFonts w:asciiTheme="majorBidi" w:hAnsiTheme="majorBidi" w:cstheme="majorBidi"/>
              </w:rPr>
              <w:t xml:space="preserve"> </w:t>
            </w:r>
            <w:r w:rsidRPr="0075787B">
              <w:rPr>
                <w:rFonts w:asciiTheme="majorBidi" w:hAnsiTheme="majorBidi" w:cstheme="majorBidi"/>
                <w:lang w:val="en-AU"/>
              </w:rPr>
              <w:t>(</w:t>
            </w:r>
            <w:r w:rsidR="00D204FB">
              <w:rPr>
                <w:rFonts w:asciiTheme="majorBidi" w:hAnsiTheme="majorBidi" w:cstheme="majorBidi"/>
                <w:lang w:val="en-AU"/>
              </w:rPr>
              <w:t>2022</w:t>
            </w:r>
            <w:r w:rsidRPr="0075787B">
              <w:rPr>
                <w:rFonts w:asciiTheme="majorBidi" w:hAnsiTheme="majorBidi" w:cstheme="majorBidi"/>
                <w:lang w:val="en-AU"/>
              </w:rPr>
              <w:t>).</w:t>
            </w:r>
            <w:r w:rsidRPr="0075787B">
              <w:rPr>
                <w:rFonts w:ascii="Arial" w:hAnsi="Arial" w:cs="Arial"/>
                <w:color w:val="222222"/>
                <w:lang w:eastAsia="en-US"/>
              </w:rPr>
              <w:t xml:space="preserve"> </w:t>
            </w:r>
            <w:r w:rsidRPr="0075787B">
              <w:rPr>
                <w:rFonts w:asciiTheme="majorBidi" w:hAnsiTheme="majorBidi" w:cstheme="majorBidi"/>
              </w:rPr>
              <w:t>The Experience of Aging before One’s Time during the Coronavirus Pandem</w:t>
            </w:r>
            <w:r>
              <w:rPr>
                <w:rFonts w:asciiTheme="majorBidi" w:hAnsiTheme="majorBidi" w:cstheme="majorBidi"/>
              </w:rPr>
              <w:t xml:space="preserve">ic among War Veterans in Israel. </w:t>
            </w:r>
            <w:r w:rsidRPr="0075787B">
              <w:rPr>
                <w:rFonts w:asciiTheme="majorBidi" w:hAnsiTheme="majorBidi" w:cstheme="majorBidi"/>
              </w:rPr>
              <w:t> </w:t>
            </w:r>
            <w:r w:rsidRPr="0075787B">
              <w:rPr>
                <w:rFonts w:ascii="Arial" w:hAnsi="Arial" w:cs="Arial"/>
                <w:color w:val="222222"/>
                <w:lang w:eastAsia="en-US"/>
              </w:rPr>
              <w:t xml:space="preserve"> </w:t>
            </w:r>
            <w:r w:rsidRPr="0075787B">
              <w:rPr>
                <w:rFonts w:asciiTheme="majorBidi" w:hAnsiTheme="majorBidi" w:cstheme="majorBidi"/>
                <w:i/>
                <w:iCs/>
              </w:rPr>
              <w:t>Psychiatry Research</w:t>
            </w:r>
            <w:r w:rsidR="00D204FB">
              <w:rPr>
                <w:rFonts w:asciiTheme="majorBidi" w:hAnsiTheme="majorBidi" w:cstheme="majorBidi"/>
                <w:i/>
                <w:iCs/>
              </w:rPr>
              <w:t>.</w:t>
            </w:r>
            <w:r w:rsidR="00D204FB">
              <w:rPr>
                <w:i/>
                <w:iCs/>
              </w:rPr>
              <w:t xml:space="preserve"> 316</w:t>
            </w:r>
            <w:r w:rsidR="00D204FB" w:rsidRPr="009B6BD2">
              <w:t xml:space="preserve"> </w:t>
            </w:r>
            <w:hyperlink r:id="rId27" w:tgtFrame="_blank" w:tooltip="Persistent link using digital object identifier" w:history="1">
              <w:r w:rsidR="00D204FB" w:rsidRPr="009B6BD2">
                <w:rPr>
                  <w:rStyle w:val="Hyperlink"/>
                  <w:i/>
                  <w:iCs/>
                </w:rPr>
                <w:t>https://doi.org/10.1016/j.psychres.2022.114786</w:t>
              </w:r>
            </w:hyperlink>
          </w:p>
        </w:tc>
      </w:tr>
      <w:tr w:rsidR="00E66A35" w:rsidRPr="00CA6F02" w14:paraId="64FD2002" w14:textId="77777777" w:rsidTr="007922DF">
        <w:trPr>
          <w:cantSplit/>
          <w:trHeight w:val="772"/>
        </w:trPr>
        <w:tc>
          <w:tcPr>
            <w:tcW w:w="993" w:type="dxa"/>
          </w:tcPr>
          <w:p w14:paraId="66A7D9FA" w14:textId="77777777" w:rsidR="00E66A35" w:rsidRDefault="00E66A35" w:rsidP="00EE5B60">
            <w:pPr>
              <w:pStyle w:val="ListParagraph"/>
              <w:numPr>
                <w:ilvl w:val="0"/>
                <w:numId w:val="28"/>
              </w:numPr>
            </w:pPr>
          </w:p>
        </w:tc>
        <w:tc>
          <w:tcPr>
            <w:tcW w:w="8046" w:type="dxa"/>
          </w:tcPr>
          <w:p w14:paraId="506244FB" w14:textId="77777777" w:rsidR="00E66A35" w:rsidRPr="00E66A35" w:rsidRDefault="00E66A35" w:rsidP="00D204FB">
            <w:pPr>
              <w:bidi/>
              <w:jc w:val="right"/>
              <w:rPr>
                <w:rFonts w:asciiTheme="majorBidi" w:hAnsiTheme="majorBidi" w:cstheme="majorBidi"/>
                <w:rtl/>
              </w:rPr>
            </w:pPr>
            <w:r w:rsidRPr="00E66A35">
              <w:rPr>
                <w:rFonts w:asciiTheme="majorBidi" w:hAnsiTheme="majorBidi" w:cstheme="majorBidi"/>
                <w:lang w:val="en-GB"/>
              </w:rPr>
              <w:t>Aloni.</w:t>
            </w:r>
            <w:r w:rsidR="00AA31B9">
              <w:rPr>
                <w:rFonts w:asciiTheme="majorBidi" w:hAnsiTheme="majorBidi" w:cstheme="majorBidi"/>
                <w:lang w:val="en-GB"/>
              </w:rPr>
              <w:t>,</w:t>
            </w:r>
            <w:r w:rsidRPr="00E66A35">
              <w:rPr>
                <w:rFonts w:asciiTheme="majorBidi" w:hAnsiTheme="majorBidi" w:cstheme="majorBidi"/>
                <w:lang w:val="en-GB"/>
              </w:rPr>
              <w:t xml:space="preserve"> R, Ginzburg., </w:t>
            </w:r>
            <w:proofErr w:type="gramStart"/>
            <w:r w:rsidRPr="00E66A35">
              <w:rPr>
                <w:rFonts w:asciiTheme="majorBidi" w:hAnsiTheme="majorBidi" w:cstheme="majorBidi"/>
                <w:lang w:val="en-GB"/>
              </w:rPr>
              <w:t>K,&amp;</w:t>
            </w:r>
            <w:proofErr w:type="gramEnd"/>
            <w:r w:rsidRPr="00E66A35">
              <w:rPr>
                <w:rFonts w:asciiTheme="majorBidi" w:hAnsiTheme="majorBidi" w:cstheme="majorBidi"/>
                <w:lang w:val="en-GB"/>
              </w:rPr>
              <w:t xml:space="preserve"> Solomon., Z. (</w:t>
            </w:r>
            <w:r w:rsidR="00D204FB">
              <w:rPr>
                <w:rFonts w:asciiTheme="majorBidi" w:hAnsiTheme="majorBidi" w:cstheme="majorBidi"/>
                <w:lang w:val="en-GB"/>
              </w:rPr>
              <w:t>2022</w:t>
            </w:r>
            <w:r w:rsidRPr="00E66A35">
              <w:rPr>
                <w:rFonts w:asciiTheme="majorBidi" w:hAnsiTheme="majorBidi" w:cstheme="majorBidi"/>
                <w:lang w:val="en-GB"/>
              </w:rPr>
              <w:t>). Trajectories analysis of comorbid depression and anxiety among Israeli veterans: The implications on cognitive performance</w:t>
            </w:r>
            <w:r>
              <w:rPr>
                <w:rFonts w:asciiTheme="majorBidi" w:hAnsiTheme="majorBidi" w:cstheme="majorBidi"/>
                <w:lang w:val="en-GB"/>
              </w:rPr>
              <w:t xml:space="preserve">. </w:t>
            </w:r>
            <w:r w:rsidRPr="00E66A35">
              <w:rPr>
                <w:rFonts w:asciiTheme="majorBidi" w:hAnsiTheme="majorBidi" w:cstheme="majorBidi"/>
                <w:i/>
                <w:iCs/>
                <w:lang w:val="en-GB"/>
              </w:rPr>
              <w:t>Journal of Psychiatric Researc</w:t>
            </w:r>
            <w:r w:rsidRPr="00E66A35">
              <w:rPr>
                <w:rFonts w:asciiTheme="majorBidi" w:hAnsiTheme="majorBidi" w:cstheme="majorBidi"/>
                <w:lang w:val="en-GB"/>
              </w:rPr>
              <w:t>h</w:t>
            </w:r>
            <w:r w:rsidR="00D204FB">
              <w:rPr>
                <w:rFonts w:asciiTheme="majorBidi" w:hAnsiTheme="majorBidi" w:cstheme="majorBidi"/>
                <w:lang w:val="en-GB"/>
              </w:rPr>
              <w:t xml:space="preserve">. </w:t>
            </w:r>
            <w:r w:rsidR="00D204FB" w:rsidRPr="00D204FB">
              <w:rPr>
                <w:i/>
                <w:iCs/>
                <w:lang w:val="en-AU"/>
              </w:rPr>
              <w:t xml:space="preserve">156, </w:t>
            </w:r>
            <w:r w:rsidR="00D204FB" w:rsidRPr="00D204FB">
              <w:rPr>
                <w:lang w:val="en-AU"/>
              </w:rPr>
              <w:t>55–61</w:t>
            </w:r>
            <w:r w:rsidR="00D204FB" w:rsidRPr="00D204FB">
              <w:t xml:space="preserve"> </w:t>
            </w:r>
            <w:hyperlink r:id="rId28" w:tgtFrame="_blank" w:tooltip="Persistent link using digital object identifier" w:history="1">
              <w:r w:rsidR="00D204FB" w:rsidRPr="00D204FB">
                <w:rPr>
                  <w:color w:val="0000FF"/>
                  <w:u w:val="single"/>
                </w:rPr>
                <w:t>https://doi.org/10.1016/j.jpsychires.2022.10.013</w:t>
              </w:r>
            </w:hyperlink>
            <w:r w:rsidRPr="00E66A35">
              <w:rPr>
                <w:rFonts w:asciiTheme="majorBidi" w:hAnsiTheme="majorBidi"/>
                <w:rtl/>
                <w:lang w:val="en-GB"/>
              </w:rPr>
              <w:t xml:space="preserve">  </w:t>
            </w:r>
          </w:p>
        </w:tc>
      </w:tr>
      <w:tr w:rsidR="004E6872" w:rsidRPr="00CA6F02" w14:paraId="14B82D6F" w14:textId="77777777" w:rsidTr="007922DF">
        <w:trPr>
          <w:cantSplit/>
          <w:trHeight w:val="772"/>
        </w:trPr>
        <w:tc>
          <w:tcPr>
            <w:tcW w:w="993" w:type="dxa"/>
          </w:tcPr>
          <w:p w14:paraId="5DC1C9DC" w14:textId="77777777" w:rsidR="004E6872" w:rsidRDefault="004E6872" w:rsidP="00EE5B60">
            <w:pPr>
              <w:pStyle w:val="ListParagraph"/>
              <w:numPr>
                <w:ilvl w:val="0"/>
                <w:numId w:val="28"/>
              </w:numPr>
            </w:pPr>
          </w:p>
        </w:tc>
        <w:tc>
          <w:tcPr>
            <w:tcW w:w="8046" w:type="dxa"/>
          </w:tcPr>
          <w:p w14:paraId="6E69F4A8" w14:textId="77777777" w:rsidR="004E6872" w:rsidRDefault="004E6872" w:rsidP="00ED6872">
            <w:pPr>
              <w:bidi/>
              <w:jc w:val="right"/>
              <w:rPr>
                <w:rFonts w:asciiTheme="majorBidi" w:hAnsiTheme="majorBidi" w:cstheme="majorBidi"/>
                <w:lang w:val="en-GB"/>
              </w:rPr>
            </w:pPr>
            <w:r>
              <w:rPr>
                <w:rFonts w:asciiTheme="majorBidi" w:hAnsiTheme="majorBidi" w:cstheme="majorBidi"/>
                <w:lang w:val="en-GB"/>
              </w:rPr>
              <w:t xml:space="preserve">Kaplan, G., </w:t>
            </w:r>
            <w:r w:rsidRPr="004E6872">
              <w:rPr>
                <w:rFonts w:asciiTheme="majorBidi" w:hAnsiTheme="majorBidi" w:cstheme="majorBidi"/>
                <w:lang w:val="en-GB"/>
              </w:rPr>
              <w:t>Mikulincer</w:t>
            </w:r>
            <w:r>
              <w:rPr>
                <w:rFonts w:asciiTheme="majorBidi" w:hAnsiTheme="majorBidi" w:cstheme="majorBidi"/>
                <w:lang w:val="en-GB"/>
              </w:rPr>
              <w:t xml:space="preserve">, M., </w:t>
            </w:r>
            <w:r w:rsidRPr="004E6872">
              <w:rPr>
                <w:rFonts w:asciiTheme="majorBidi" w:hAnsiTheme="majorBidi" w:cstheme="majorBidi"/>
                <w:lang w:val="en-GB"/>
              </w:rPr>
              <w:t>Ginzburg</w:t>
            </w:r>
            <w:r>
              <w:rPr>
                <w:rFonts w:asciiTheme="majorBidi" w:hAnsiTheme="majorBidi" w:cstheme="majorBidi"/>
                <w:lang w:val="en-GB"/>
              </w:rPr>
              <w:t xml:space="preserve">, K., </w:t>
            </w:r>
            <w:proofErr w:type="gramStart"/>
            <w:r>
              <w:rPr>
                <w:rFonts w:asciiTheme="majorBidi" w:hAnsiTheme="majorBidi" w:cstheme="majorBidi"/>
                <w:lang w:val="en-GB"/>
              </w:rPr>
              <w:t>Ohry,A</w:t>
            </w:r>
            <w:proofErr w:type="gramEnd"/>
            <w:r>
              <w:rPr>
                <w:rFonts w:asciiTheme="majorBidi" w:hAnsiTheme="majorBidi" w:cstheme="majorBidi"/>
                <w:lang w:val="en-GB"/>
              </w:rPr>
              <w:t xml:space="preserve"> &amp; </w:t>
            </w:r>
            <w:r w:rsidRPr="004E6872">
              <w:rPr>
                <w:rFonts w:asciiTheme="majorBidi" w:hAnsiTheme="majorBidi" w:cstheme="majorBidi"/>
                <w:lang w:val="en-GB"/>
              </w:rPr>
              <w:t>Solomon</w:t>
            </w:r>
            <w:r>
              <w:rPr>
                <w:rFonts w:asciiTheme="majorBidi" w:hAnsiTheme="majorBidi" w:cstheme="majorBidi"/>
                <w:lang w:val="en-GB"/>
              </w:rPr>
              <w:t>, Z. (</w:t>
            </w:r>
            <w:r w:rsidR="00ED6872">
              <w:rPr>
                <w:rFonts w:asciiTheme="majorBidi" w:hAnsiTheme="majorBidi" w:cstheme="majorBidi"/>
                <w:lang w:val="en-GB"/>
              </w:rPr>
              <w:t>2023</w:t>
            </w:r>
            <w:r>
              <w:rPr>
                <w:rFonts w:asciiTheme="majorBidi" w:hAnsiTheme="majorBidi" w:cstheme="majorBidi"/>
                <w:lang w:val="en-GB"/>
              </w:rPr>
              <w:t>).</w:t>
            </w:r>
          </w:p>
          <w:p w14:paraId="71DBB4E8" w14:textId="77777777" w:rsidR="004E6872" w:rsidRPr="00ED6872" w:rsidRDefault="004E6872" w:rsidP="00ED6872">
            <w:pPr>
              <w:bidi/>
              <w:ind w:left="360"/>
              <w:jc w:val="right"/>
              <w:rPr>
                <w:rFonts w:asciiTheme="majorBidi" w:hAnsiTheme="majorBidi" w:cstheme="majorBidi"/>
                <w:i/>
                <w:iCs/>
              </w:rPr>
            </w:pPr>
            <w:r w:rsidRPr="004E6872">
              <w:rPr>
                <w:rFonts w:asciiTheme="majorBidi" w:hAnsiTheme="majorBidi" w:cstheme="majorBidi"/>
              </w:rPr>
              <w:t>To Reappraise or not to Reappraise? Emotion Regulation Strategies Moderate the Association of Loneliness during COVID-19 with Depression and Anxiety</w:t>
            </w:r>
            <w:r>
              <w:rPr>
                <w:rFonts w:asciiTheme="majorBidi" w:hAnsiTheme="majorBidi" w:cstheme="majorBidi"/>
              </w:rPr>
              <w:t>.</w:t>
            </w:r>
            <w:r w:rsidRPr="004E6872">
              <w:rPr>
                <w:rFonts w:ascii="Arial" w:hAnsi="Arial" w:cs="Arial"/>
                <w:color w:val="222222"/>
                <w:shd w:val="clear" w:color="auto" w:fill="FFFFFF"/>
              </w:rPr>
              <w:t xml:space="preserve"> </w:t>
            </w:r>
            <w:r w:rsidRPr="004E6872">
              <w:rPr>
                <w:rFonts w:asciiTheme="majorBidi" w:hAnsiTheme="majorBidi" w:cstheme="majorBidi"/>
                <w:i/>
                <w:iCs/>
              </w:rPr>
              <w:t>Anxiety, Stress, &amp; Coping.</w:t>
            </w:r>
            <w:r w:rsidR="00ED6872">
              <w:rPr>
                <w:rFonts w:asciiTheme="majorBidi" w:hAnsiTheme="majorBidi" w:cstheme="majorBidi"/>
                <w:i/>
                <w:iCs/>
              </w:rPr>
              <w:t xml:space="preserve">  </w:t>
            </w:r>
            <w:hyperlink r:id="rId29" w:history="1">
              <w:r w:rsidR="00ED6872" w:rsidRPr="00ED6872">
                <w:rPr>
                  <w:rStyle w:val="Hyperlink"/>
                  <w:rFonts w:asciiTheme="majorBidi" w:hAnsiTheme="majorBidi" w:cstheme="majorBidi"/>
                </w:rPr>
                <w:t>https://doi.org/10.1080/10615806.2023.2296935</w:t>
              </w:r>
            </w:hyperlink>
            <w:r w:rsidRPr="00ED6872">
              <w:rPr>
                <w:rFonts w:asciiTheme="majorBidi" w:hAnsiTheme="majorBidi" w:cstheme="majorBidi"/>
                <w:i/>
                <w:iCs/>
              </w:rPr>
              <w:t> </w:t>
            </w:r>
          </w:p>
        </w:tc>
      </w:tr>
      <w:tr w:rsidR="00B154BF" w:rsidRPr="00CA6F02" w14:paraId="138DFD4C" w14:textId="77777777" w:rsidTr="007922DF">
        <w:trPr>
          <w:cantSplit/>
          <w:trHeight w:val="772"/>
        </w:trPr>
        <w:tc>
          <w:tcPr>
            <w:tcW w:w="993" w:type="dxa"/>
          </w:tcPr>
          <w:p w14:paraId="78B3A641" w14:textId="77777777" w:rsidR="00B154BF" w:rsidRDefault="00B154BF" w:rsidP="00EE5B60">
            <w:pPr>
              <w:pStyle w:val="ListParagraph"/>
              <w:numPr>
                <w:ilvl w:val="0"/>
                <w:numId w:val="28"/>
              </w:numPr>
            </w:pPr>
          </w:p>
        </w:tc>
        <w:tc>
          <w:tcPr>
            <w:tcW w:w="8046" w:type="dxa"/>
          </w:tcPr>
          <w:p w14:paraId="1EFE0EE4" w14:textId="77777777" w:rsidR="00B154BF" w:rsidRPr="00804D39" w:rsidRDefault="00327EB3" w:rsidP="00626D0E">
            <w:pPr>
              <w:bidi/>
              <w:ind w:left="360"/>
              <w:jc w:val="right"/>
              <w:rPr>
                <w:rFonts w:asciiTheme="majorBidi" w:hAnsiTheme="majorBidi" w:cstheme="majorBidi"/>
                <w:i/>
                <w:iCs/>
                <w:rtl/>
              </w:rPr>
            </w:pPr>
            <w:proofErr w:type="gramStart"/>
            <w:r>
              <w:rPr>
                <w:rFonts w:asciiTheme="majorBidi" w:hAnsiTheme="majorBidi" w:cstheme="majorBidi"/>
                <w:lang w:val="en-GB"/>
              </w:rPr>
              <w:t>Bacheml</w:t>
            </w:r>
            <w:r w:rsidR="00B154BF">
              <w:rPr>
                <w:rFonts w:asciiTheme="majorBidi" w:hAnsiTheme="majorBidi" w:cstheme="majorBidi"/>
                <w:lang w:val="en-GB"/>
              </w:rPr>
              <w:t>,R</w:t>
            </w:r>
            <w:r>
              <w:rPr>
                <w:rFonts w:asciiTheme="majorBidi" w:hAnsiTheme="majorBidi" w:cstheme="majorBidi"/>
                <w:lang w:val="en-GB"/>
              </w:rPr>
              <w:t>.</w:t>
            </w:r>
            <w:proofErr w:type="gramEnd"/>
            <w:r>
              <w:rPr>
                <w:rFonts w:asciiTheme="majorBidi" w:hAnsiTheme="majorBidi" w:cstheme="majorBidi"/>
                <w:lang w:val="en-GB"/>
              </w:rPr>
              <w:t>,</w:t>
            </w:r>
            <w:r w:rsidR="00B154BF">
              <w:rPr>
                <w:rFonts w:asciiTheme="majorBidi" w:hAnsiTheme="majorBidi" w:cstheme="majorBidi"/>
                <w:lang w:val="en-GB"/>
              </w:rPr>
              <w:t xml:space="preserve"> </w:t>
            </w:r>
            <w:proofErr w:type="gramStart"/>
            <w:r w:rsidR="00B154BF" w:rsidRPr="00C14ECB">
              <w:rPr>
                <w:rFonts w:asciiTheme="majorBidi" w:hAnsiTheme="majorBidi" w:cstheme="majorBidi"/>
                <w:lang w:val="en-GB"/>
              </w:rPr>
              <w:t>Levin</w:t>
            </w:r>
            <w:r w:rsidR="00B154BF">
              <w:rPr>
                <w:rFonts w:asciiTheme="majorBidi" w:hAnsiTheme="majorBidi" w:cstheme="majorBidi"/>
                <w:lang w:val="en-GB"/>
              </w:rPr>
              <w:t>,Y</w:t>
            </w:r>
            <w:r>
              <w:rPr>
                <w:rFonts w:asciiTheme="majorBidi" w:hAnsiTheme="majorBidi" w:cstheme="majorBidi"/>
                <w:lang w:val="en-GB"/>
              </w:rPr>
              <w:t>.</w:t>
            </w:r>
            <w:proofErr w:type="gramEnd"/>
            <w:r w:rsidR="00B154BF">
              <w:rPr>
                <w:rFonts w:asciiTheme="majorBidi" w:hAnsiTheme="majorBidi" w:cstheme="majorBidi"/>
                <w:lang w:val="en-GB"/>
              </w:rPr>
              <w:t xml:space="preserve">, </w:t>
            </w:r>
            <w:r w:rsidR="00B154BF" w:rsidRPr="00C14ECB">
              <w:rPr>
                <w:rFonts w:asciiTheme="majorBidi" w:hAnsiTheme="majorBidi" w:cstheme="majorBidi"/>
                <w:lang w:val="en-GB"/>
              </w:rPr>
              <w:t>Yuval,</w:t>
            </w:r>
            <w:r w:rsidR="00B154BF">
              <w:rPr>
                <w:rFonts w:asciiTheme="majorBidi" w:hAnsiTheme="majorBidi" w:cstheme="majorBidi"/>
                <w:lang w:val="en-GB"/>
              </w:rPr>
              <w:t xml:space="preserve"> K,</w:t>
            </w:r>
            <w:r w:rsidR="00B154BF" w:rsidRPr="00C14ECB">
              <w:rPr>
                <w:rFonts w:asciiTheme="majorBidi" w:hAnsiTheme="majorBidi" w:cstheme="majorBidi"/>
                <w:lang w:val="en-GB"/>
              </w:rPr>
              <w:t xml:space="preserve"> Bernstein</w:t>
            </w:r>
            <w:r w:rsidR="00B154BF">
              <w:rPr>
                <w:rFonts w:asciiTheme="majorBidi" w:hAnsiTheme="majorBidi" w:cstheme="majorBidi"/>
                <w:lang w:val="en-GB"/>
              </w:rPr>
              <w:t>.</w:t>
            </w:r>
            <w:r w:rsidR="00B154BF" w:rsidRPr="00C14ECB">
              <w:rPr>
                <w:rFonts w:asciiTheme="majorBidi" w:hAnsiTheme="majorBidi" w:cstheme="majorBidi"/>
                <w:lang w:val="en-GB"/>
              </w:rPr>
              <w:t>,</w:t>
            </w:r>
            <w:r w:rsidR="00B154BF">
              <w:rPr>
                <w:rFonts w:asciiTheme="majorBidi" w:hAnsiTheme="majorBidi" w:cstheme="majorBidi"/>
                <w:lang w:val="en-GB"/>
              </w:rPr>
              <w:t xml:space="preserve"> A,</w:t>
            </w:r>
            <w:r w:rsidR="00B154BF" w:rsidRPr="00C14ECB">
              <w:rPr>
                <w:rFonts w:asciiTheme="majorBidi" w:hAnsiTheme="majorBidi" w:cstheme="majorBidi"/>
                <w:lang w:val="en-GB"/>
              </w:rPr>
              <w:t xml:space="preserve"> Langer</w:t>
            </w:r>
            <w:r w:rsidR="00B154BF">
              <w:rPr>
                <w:rFonts w:asciiTheme="majorBidi" w:hAnsiTheme="majorBidi" w:cstheme="majorBidi"/>
                <w:lang w:val="en-GB"/>
              </w:rPr>
              <w:t>,</w:t>
            </w:r>
            <w:r w:rsidR="00B154BF" w:rsidRPr="00C14ECB">
              <w:rPr>
                <w:rFonts w:asciiTheme="majorBidi" w:hAnsiTheme="majorBidi" w:cstheme="majorBidi"/>
                <w:lang w:val="en-GB"/>
              </w:rPr>
              <w:t xml:space="preserve"> Norah </w:t>
            </w:r>
            <w:proofErr w:type="gramStart"/>
            <w:r w:rsidR="00B154BF" w:rsidRPr="00C14ECB">
              <w:rPr>
                <w:rFonts w:asciiTheme="majorBidi" w:hAnsiTheme="majorBidi" w:cstheme="majorBidi"/>
                <w:lang w:val="en-GB"/>
              </w:rPr>
              <w:t>Korin,</w:t>
            </w:r>
            <w:r w:rsidR="00B154BF">
              <w:rPr>
                <w:rFonts w:asciiTheme="majorBidi" w:hAnsiTheme="majorBidi" w:cstheme="majorBidi"/>
                <w:lang w:val="en-GB"/>
              </w:rPr>
              <w:t>&amp;</w:t>
            </w:r>
            <w:proofErr w:type="gramEnd"/>
            <w:r w:rsidR="00B154BF" w:rsidRPr="00C14ECB">
              <w:rPr>
                <w:rFonts w:asciiTheme="majorBidi" w:hAnsiTheme="majorBidi" w:cstheme="majorBidi"/>
                <w:lang w:val="en-GB"/>
              </w:rPr>
              <w:t xml:space="preserve"> Solomon</w:t>
            </w:r>
            <w:r w:rsidR="00B154BF">
              <w:rPr>
                <w:rFonts w:asciiTheme="majorBidi" w:hAnsiTheme="majorBidi" w:cstheme="majorBidi"/>
                <w:lang w:val="en-GB"/>
              </w:rPr>
              <w:t>,</w:t>
            </w:r>
            <w:r>
              <w:rPr>
                <w:rFonts w:asciiTheme="majorBidi" w:hAnsiTheme="majorBidi" w:cstheme="majorBidi"/>
                <w:lang w:val="en-GB"/>
              </w:rPr>
              <w:t xml:space="preserve"> </w:t>
            </w:r>
            <w:r w:rsidR="00B154BF">
              <w:rPr>
                <w:rFonts w:asciiTheme="majorBidi" w:hAnsiTheme="majorBidi" w:cstheme="majorBidi"/>
                <w:lang w:val="en-GB"/>
              </w:rPr>
              <w:t>Z. (</w:t>
            </w:r>
            <w:r w:rsidR="00804D39">
              <w:rPr>
                <w:rFonts w:asciiTheme="majorBidi" w:hAnsiTheme="majorBidi" w:cstheme="majorBidi"/>
                <w:lang w:val="en-GB"/>
              </w:rPr>
              <w:t>2024</w:t>
            </w:r>
            <w:r w:rsidR="00B154BF">
              <w:rPr>
                <w:rFonts w:asciiTheme="majorBidi" w:hAnsiTheme="majorBidi" w:cstheme="majorBidi"/>
                <w:lang w:val="en-GB"/>
              </w:rPr>
              <w:t>).</w:t>
            </w:r>
            <w:r w:rsidR="00B154BF">
              <w:t xml:space="preserve"> </w:t>
            </w:r>
            <w:r w:rsidRPr="00327EB3">
              <w:rPr>
                <w:rFonts w:asciiTheme="majorBidi" w:hAnsiTheme="majorBidi" w:cstheme="majorBidi"/>
              </w:rPr>
              <w:t>Complex posttraumatic stress disorder in intergenerational trauma transmission among Eritrean asylum-seeking mother-child dyads</w:t>
            </w:r>
            <w:r>
              <w:rPr>
                <w:rFonts w:asciiTheme="majorBidi" w:hAnsiTheme="majorBidi" w:cstheme="majorBidi"/>
              </w:rPr>
              <w:t xml:space="preserve">. </w:t>
            </w:r>
            <w:r w:rsidR="00B154BF" w:rsidRPr="0084790C">
              <w:rPr>
                <w:rFonts w:asciiTheme="majorBidi" w:hAnsiTheme="majorBidi" w:cstheme="majorBidi"/>
                <w:i/>
                <w:iCs/>
                <w:lang w:val="en-GB"/>
              </w:rPr>
              <w:t>European Journal of Psychotraumatology</w:t>
            </w:r>
            <w:r w:rsidR="00804D39">
              <w:rPr>
                <w:rFonts w:asciiTheme="majorBidi" w:hAnsiTheme="majorBidi" w:cstheme="majorBidi"/>
                <w:i/>
                <w:iCs/>
                <w:lang w:val="en-GB"/>
              </w:rPr>
              <w:t xml:space="preserve"> </w:t>
            </w:r>
            <w:hyperlink r:id="rId30" w:history="1">
              <w:r w:rsidR="00804D39" w:rsidRPr="00804D39">
                <w:rPr>
                  <w:rStyle w:val="Hyperlink"/>
                  <w:rFonts w:asciiTheme="majorBidi" w:hAnsiTheme="majorBidi" w:cstheme="majorBidi"/>
                </w:rPr>
                <w:t>https://doi.org/10.1080/20008066.2023.2300588</w:t>
              </w:r>
            </w:hyperlink>
            <w:r w:rsidR="00804D39" w:rsidRPr="00804D39">
              <w:rPr>
                <w:rFonts w:asciiTheme="majorBidi" w:hAnsiTheme="majorBidi" w:cstheme="majorBidi"/>
                <w:i/>
                <w:iCs/>
                <w:lang w:val="en-GB"/>
              </w:rPr>
              <w:t xml:space="preserve"> </w:t>
            </w:r>
            <w:r w:rsidR="00804D39" w:rsidRPr="00804D39">
              <w:rPr>
                <w:rFonts w:asciiTheme="majorBidi" w:hAnsiTheme="majorBidi" w:cstheme="majorBidi" w:hint="cs"/>
                <w:i/>
                <w:iCs/>
                <w:rtl/>
              </w:rPr>
              <w:t xml:space="preserve"> </w:t>
            </w:r>
          </w:p>
        </w:tc>
      </w:tr>
      <w:tr w:rsidR="00626D0E" w:rsidRPr="00CA6F02" w14:paraId="2EDF8975" w14:textId="77777777" w:rsidTr="007922DF">
        <w:trPr>
          <w:cantSplit/>
          <w:trHeight w:val="772"/>
        </w:trPr>
        <w:tc>
          <w:tcPr>
            <w:tcW w:w="993" w:type="dxa"/>
          </w:tcPr>
          <w:p w14:paraId="493B167D" w14:textId="77777777" w:rsidR="00626D0E" w:rsidRDefault="00626D0E" w:rsidP="00EE5B60">
            <w:pPr>
              <w:pStyle w:val="ListParagraph"/>
              <w:numPr>
                <w:ilvl w:val="0"/>
                <w:numId w:val="28"/>
              </w:numPr>
            </w:pPr>
          </w:p>
        </w:tc>
        <w:tc>
          <w:tcPr>
            <w:tcW w:w="8046" w:type="dxa"/>
          </w:tcPr>
          <w:p w14:paraId="7ADA96FE" w14:textId="77777777" w:rsidR="00626D0E" w:rsidRPr="000810D1" w:rsidRDefault="00AA7C76" w:rsidP="00F6661D">
            <w:pPr>
              <w:bidi/>
              <w:ind w:left="360"/>
              <w:jc w:val="right"/>
              <w:rPr>
                <w:rFonts w:asciiTheme="majorBidi" w:hAnsiTheme="majorBidi" w:cstheme="majorBidi"/>
              </w:rPr>
            </w:pPr>
            <w:r>
              <w:rPr>
                <w:rFonts w:asciiTheme="majorBidi" w:hAnsiTheme="majorBidi" w:cstheme="majorBidi"/>
                <w:lang w:val="en-GB"/>
              </w:rPr>
              <w:t>Bacheml,</w:t>
            </w:r>
            <w:r w:rsidR="00F6661D">
              <w:rPr>
                <w:rFonts w:asciiTheme="majorBidi" w:hAnsiTheme="majorBidi" w:cstheme="majorBidi"/>
                <w:lang w:val="en-GB"/>
              </w:rPr>
              <w:t xml:space="preserve"> </w:t>
            </w:r>
            <w:r>
              <w:rPr>
                <w:rFonts w:asciiTheme="majorBidi" w:hAnsiTheme="majorBidi" w:cstheme="majorBidi"/>
                <w:lang w:val="en-GB"/>
              </w:rPr>
              <w:t xml:space="preserve">R., </w:t>
            </w:r>
            <w:proofErr w:type="gramStart"/>
            <w:r>
              <w:rPr>
                <w:rFonts w:asciiTheme="majorBidi" w:hAnsiTheme="majorBidi" w:cstheme="majorBidi"/>
                <w:lang w:val="en-GB"/>
              </w:rPr>
              <w:t>Levin,Y.</w:t>
            </w:r>
            <w:proofErr w:type="gramEnd"/>
            <w:r>
              <w:rPr>
                <w:rFonts w:asciiTheme="majorBidi" w:hAnsiTheme="majorBidi" w:cstheme="majorBidi"/>
                <w:lang w:val="en-GB"/>
              </w:rPr>
              <w:t xml:space="preserve">, Yuval, K., </w:t>
            </w:r>
            <w:r w:rsidR="00626D0E" w:rsidRPr="00626D0E">
              <w:rPr>
                <w:rFonts w:asciiTheme="majorBidi" w:hAnsiTheme="majorBidi" w:cstheme="majorBidi"/>
                <w:lang w:val="en-GB"/>
              </w:rPr>
              <w:t>Maercker, A</w:t>
            </w:r>
            <w:r>
              <w:rPr>
                <w:rFonts w:asciiTheme="majorBidi" w:hAnsiTheme="majorBidi" w:cstheme="majorBidi"/>
                <w:lang w:val="en-GB"/>
              </w:rPr>
              <w:t>.</w:t>
            </w:r>
            <w:r w:rsidR="00626D0E" w:rsidRPr="00626D0E">
              <w:rPr>
                <w:rFonts w:asciiTheme="majorBidi" w:hAnsiTheme="majorBidi" w:cstheme="majorBidi"/>
                <w:lang w:val="en-GB"/>
              </w:rPr>
              <w:t>,</w:t>
            </w:r>
            <w:r w:rsidR="00F6661D">
              <w:rPr>
                <w:rFonts w:asciiTheme="majorBidi" w:hAnsiTheme="majorBidi" w:cstheme="majorBidi"/>
                <w:lang w:val="en-GB"/>
              </w:rPr>
              <w:t xml:space="preserve"> Bernstein, A</w:t>
            </w:r>
            <w:r>
              <w:rPr>
                <w:rFonts w:asciiTheme="majorBidi" w:hAnsiTheme="majorBidi" w:cstheme="majorBidi"/>
                <w:lang w:val="en-GB"/>
              </w:rPr>
              <w:t xml:space="preserve"> </w:t>
            </w:r>
            <w:r w:rsidR="00626D0E" w:rsidRPr="00626D0E">
              <w:rPr>
                <w:rFonts w:asciiTheme="majorBidi" w:hAnsiTheme="majorBidi" w:cstheme="majorBidi"/>
                <w:lang w:val="en-GB"/>
              </w:rPr>
              <w:t>&amp; Solomon, Z. (</w:t>
            </w:r>
            <w:r w:rsidR="00F6661D">
              <w:rPr>
                <w:rFonts w:asciiTheme="majorBidi" w:hAnsiTheme="majorBidi" w:cstheme="majorBidi"/>
                <w:lang w:val="en-GB"/>
              </w:rPr>
              <w:t>2024</w:t>
            </w:r>
            <w:r w:rsidR="00626D0E" w:rsidRPr="00626D0E">
              <w:rPr>
                <w:rFonts w:asciiTheme="majorBidi" w:hAnsiTheme="majorBidi" w:cstheme="majorBidi"/>
                <w:lang w:val="en-GB"/>
              </w:rPr>
              <w:t xml:space="preserve">). The role of maternal post-migration living difficulties in intergenerational trauma transmission among asylum-seeker mother-child dyads: Exploring complex posttraumatic stress disorder as a mechanism. </w:t>
            </w:r>
            <w:r w:rsidR="00626D0E" w:rsidRPr="000810D1">
              <w:rPr>
                <w:rFonts w:asciiTheme="majorBidi" w:hAnsiTheme="majorBidi" w:cstheme="majorBidi"/>
                <w:i/>
                <w:iCs/>
                <w:lang w:val="en-GB"/>
              </w:rPr>
              <w:t>Psychological Trauma: Theory, Research, Practice, and Policy</w:t>
            </w:r>
            <w:r w:rsidR="000810D1">
              <w:rPr>
                <w:rFonts w:asciiTheme="majorBidi" w:hAnsiTheme="majorBidi" w:cstheme="majorBidi"/>
                <w:i/>
                <w:iCs/>
              </w:rPr>
              <w:t xml:space="preserve">. </w:t>
            </w:r>
            <w:hyperlink r:id="rId31" w:tgtFrame="_blank" w:history="1">
              <w:r w:rsidR="000810D1" w:rsidRPr="000810D1">
                <w:rPr>
                  <w:rStyle w:val="Hyperlink"/>
                  <w:rFonts w:asciiTheme="majorBidi" w:hAnsiTheme="majorBidi" w:cstheme="majorBidi"/>
                </w:rPr>
                <w:t>https://doi.org/10.1037/tra0001767</w:t>
              </w:r>
            </w:hyperlink>
            <w:r w:rsidR="000810D1">
              <w:rPr>
                <w:rFonts w:asciiTheme="majorBidi" w:hAnsiTheme="majorBidi" w:cstheme="majorBidi"/>
                <w:i/>
                <w:iCs/>
                <w:lang w:val="en-GB"/>
              </w:rPr>
              <w:t>.</w:t>
            </w:r>
          </w:p>
        </w:tc>
      </w:tr>
      <w:tr w:rsidR="00AA7C76" w:rsidRPr="00CA6F02" w14:paraId="316F5666" w14:textId="77777777" w:rsidTr="007922DF">
        <w:trPr>
          <w:cantSplit/>
          <w:trHeight w:val="772"/>
        </w:trPr>
        <w:tc>
          <w:tcPr>
            <w:tcW w:w="993" w:type="dxa"/>
          </w:tcPr>
          <w:p w14:paraId="50A918A8" w14:textId="77777777" w:rsidR="00AA7C76" w:rsidRDefault="00AA7C76" w:rsidP="00EE5B60">
            <w:pPr>
              <w:pStyle w:val="ListParagraph"/>
              <w:numPr>
                <w:ilvl w:val="0"/>
                <w:numId w:val="28"/>
              </w:numPr>
            </w:pPr>
          </w:p>
        </w:tc>
        <w:tc>
          <w:tcPr>
            <w:tcW w:w="8046" w:type="dxa"/>
          </w:tcPr>
          <w:p w14:paraId="0223C5FE" w14:textId="77777777" w:rsidR="006874B4" w:rsidRPr="006874B4" w:rsidRDefault="00AA7C76" w:rsidP="006874B4">
            <w:pPr>
              <w:bidi/>
              <w:ind w:left="360"/>
              <w:jc w:val="right"/>
              <w:rPr>
                <w:rtl/>
              </w:rPr>
            </w:pPr>
            <w:r w:rsidRPr="00AA7C76">
              <w:rPr>
                <w:rFonts w:asciiTheme="majorBidi" w:hAnsiTheme="majorBidi" w:cstheme="majorBidi"/>
                <w:lang w:val="da-DK"/>
              </w:rPr>
              <w:t>Bøgelund, D.S., Levin, Y&amp; Solomon, Z (</w:t>
            </w:r>
            <w:r w:rsidR="00F6661D">
              <w:rPr>
                <w:rFonts w:asciiTheme="majorBidi" w:hAnsiTheme="majorBidi" w:cstheme="majorBidi"/>
              </w:rPr>
              <w:t>2024</w:t>
            </w:r>
            <w:r w:rsidRPr="00AA7C76">
              <w:rPr>
                <w:rFonts w:asciiTheme="majorBidi" w:hAnsiTheme="majorBidi" w:cstheme="majorBidi"/>
                <w:lang w:val="da-DK"/>
              </w:rPr>
              <w:t>).</w:t>
            </w:r>
            <w:r w:rsidRPr="00AA7C76">
              <w:rPr>
                <w:rFonts w:asciiTheme="majorBidi" w:hAnsiTheme="majorBidi" w:cstheme="majorBidi"/>
              </w:rPr>
              <w:t xml:space="preserve"> </w:t>
            </w:r>
            <w:r w:rsidRPr="00AA7C76">
              <w:rPr>
                <w:rFonts w:asciiTheme="majorBidi" w:hAnsiTheme="majorBidi" w:cstheme="majorBidi"/>
                <w:lang w:val="da-DK"/>
              </w:rPr>
              <w:t>Posttraumatic Growth Trajectories and the Psychopathological Response to Covid-19: A Longitudinal Study of Former Prisoners of War and Combat Veterans.</w:t>
            </w:r>
            <w:r w:rsidRPr="00AA7C76">
              <w:rPr>
                <w:rFonts w:asciiTheme="majorBidi" w:hAnsiTheme="majorBidi" w:cstheme="majorBidi"/>
              </w:rPr>
              <w:t xml:space="preserve"> </w:t>
            </w:r>
            <w:r w:rsidRPr="00AA7C76">
              <w:rPr>
                <w:rFonts w:asciiTheme="majorBidi" w:hAnsiTheme="majorBidi" w:cstheme="majorBidi"/>
                <w:i/>
                <w:iCs/>
              </w:rPr>
              <w:t>European Journal of Trauma &amp; Dissociation</w:t>
            </w:r>
            <w:r w:rsidR="006874B4">
              <w:t xml:space="preserve"> </w:t>
            </w:r>
            <w:hyperlink r:id="rId32" w:tgtFrame="_blank" w:tooltip="Persistent link using digital object identifier" w:history="1">
              <w:r w:rsidR="006874B4" w:rsidRPr="006874B4">
                <w:rPr>
                  <w:rStyle w:val="anchor-text"/>
                  <w:rFonts w:asciiTheme="majorBidi" w:hAnsiTheme="majorBidi" w:cstheme="majorBidi"/>
                  <w:color w:val="0000FF"/>
                </w:rPr>
                <w:t>https://doi.org/10.1016/j.ejtd.2024.100465</w:t>
              </w:r>
            </w:hyperlink>
          </w:p>
        </w:tc>
      </w:tr>
    </w:tbl>
    <w:p w14:paraId="17525895" w14:textId="77777777" w:rsidR="00824C8A" w:rsidRDefault="00824C8A" w:rsidP="003624C9">
      <w:pPr>
        <w:pStyle w:val="Heading2"/>
        <w:rPr>
          <w:rtl/>
        </w:rPr>
      </w:pPr>
    </w:p>
    <w:p w14:paraId="4D1D0839" w14:textId="77777777" w:rsidR="002F7DC3" w:rsidRDefault="002F7DC3" w:rsidP="003624C9">
      <w:pPr>
        <w:pStyle w:val="Heading2"/>
      </w:pPr>
    </w:p>
    <w:p w14:paraId="6DD1401B" w14:textId="77777777" w:rsidR="00E40F35" w:rsidRPr="00E40F35" w:rsidRDefault="003624C9" w:rsidP="003624C9">
      <w:pPr>
        <w:pStyle w:val="Heading2"/>
      </w:pPr>
      <w:r>
        <w:t>IV</w:t>
      </w:r>
      <w:r w:rsidR="00A754AF">
        <w:t>.</w:t>
      </w:r>
      <w:r w:rsidR="006634BC">
        <w:t xml:space="preserve"> </w:t>
      </w:r>
      <w:r w:rsidR="006634BC" w:rsidRPr="008C1773">
        <w:t>Submi</w:t>
      </w:r>
      <w:r w:rsidR="006634BC" w:rsidRPr="000350D9">
        <w:t>tted</w:t>
      </w:r>
    </w:p>
    <w:p w14:paraId="0F953E01" w14:textId="77777777" w:rsidR="006634BC" w:rsidRPr="00CA6F02" w:rsidRDefault="006634BC">
      <w:pPr>
        <w:rPr>
          <w:u w:val="single"/>
        </w:rPr>
      </w:pPr>
    </w:p>
    <w:tbl>
      <w:tblPr>
        <w:tblW w:w="4942"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93"/>
        <w:gridCol w:w="7725"/>
      </w:tblGrid>
      <w:tr w:rsidR="006F333E" w:rsidRPr="00AD5E48" w14:paraId="293479E5" w14:textId="77777777" w:rsidTr="009B693F">
        <w:trPr>
          <w:cantSplit/>
          <w:trHeight w:val="750"/>
        </w:trPr>
        <w:tc>
          <w:tcPr>
            <w:tcW w:w="620" w:type="pct"/>
          </w:tcPr>
          <w:p w14:paraId="6B7858F1" w14:textId="77777777" w:rsidR="006F333E" w:rsidRPr="00CA1B71" w:rsidRDefault="006F333E" w:rsidP="006F333E">
            <w:pPr>
              <w:pStyle w:val="ListParagraph"/>
              <w:numPr>
                <w:ilvl w:val="0"/>
                <w:numId w:val="46"/>
              </w:numPr>
              <w:rPr>
                <w:rtl/>
                <w:lang w:val="en-GB"/>
              </w:rPr>
            </w:pPr>
          </w:p>
        </w:tc>
        <w:tc>
          <w:tcPr>
            <w:tcW w:w="4380" w:type="pct"/>
          </w:tcPr>
          <w:p w14:paraId="02F918AE" w14:textId="77777777" w:rsidR="006F333E" w:rsidRPr="00AD5E48" w:rsidRDefault="006F333E" w:rsidP="00554BEB">
            <w:r w:rsidRPr="00AD5E48">
              <w:t xml:space="preserve">Stein, J. Y., &amp; Solomon, Z. (submitted). </w:t>
            </w:r>
            <w:r w:rsidR="00DA002D" w:rsidRPr="00AD5E48">
              <w:t>Decorated Veterans' Attitudes Towards Their Decorations of Valor: A Qualitative Investigation</w:t>
            </w:r>
            <w:r w:rsidR="00DA002D" w:rsidRPr="00AD5E48">
              <w:rPr>
                <w:i/>
                <w:iCs/>
              </w:rPr>
              <w:t>.</w:t>
            </w:r>
          </w:p>
        </w:tc>
      </w:tr>
      <w:tr w:rsidR="00BA1E16" w:rsidRPr="00CA6F02" w14:paraId="029BA05D" w14:textId="77777777" w:rsidTr="009B693F">
        <w:trPr>
          <w:cantSplit/>
          <w:trHeight w:val="750"/>
        </w:trPr>
        <w:tc>
          <w:tcPr>
            <w:tcW w:w="620" w:type="pct"/>
          </w:tcPr>
          <w:p w14:paraId="5D34FFE3" w14:textId="77777777" w:rsidR="00BA1E16" w:rsidRPr="00CA1B71" w:rsidRDefault="00BA1E16" w:rsidP="006F333E">
            <w:pPr>
              <w:pStyle w:val="ListParagraph"/>
              <w:numPr>
                <w:ilvl w:val="0"/>
                <w:numId w:val="46"/>
              </w:numPr>
              <w:rPr>
                <w:rtl/>
                <w:lang w:val="en-GB"/>
              </w:rPr>
            </w:pPr>
          </w:p>
        </w:tc>
        <w:tc>
          <w:tcPr>
            <w:tcW w:w="4380" w:type="pct"/>
          </w:tcPr>
          <w:p w14:paraId="55499310" w14:textId="77777777" w:rsidR="00BA1E16" w:rsidRPr="003B62AC" w:rsidRDefault="00BA1E16" w:rsidP="00200711">
            <w:pPr>
              <w:rPr>
                <w:highlight w:val="yellow"/>
              </w:rPr>
            </w:pPr>
            <w:r w:rsidRPr="003B62AC">
              <w:t xml:space="preserve">Stein, J. Y., Levin, Y., &amp; Solomon, Z. (submitted). Short- and Long-Term Dynamics of Loneliness and Depression among Combat Veterans: A Three-Wave Cross-Lagged Examination across Two Decades. </w:t>
            </w:r>
            <w:r w:rsidR="00930F5C" w:rsidRPr="003B62AC">
              <w:rPr>
                <w:i/>
                <w:iCs/>
              </w:rPr>
              <w:t>Journal of Social and Personal Relationships</w:t>
            </w:r>
          </w:p>
        </w:tc>
      </w:tr>
      <w:tr w:rsidR="008B773B" w:rsidRPr="00CA6F02" w14:paraId="1804BAD6" w14:textId="77777777" w:rsidTr="009B693F">
        <w:trPr>
          <w:cantSplit/>
          <w:trHeight w:val="750"/>
        </w:trPr>
        <w:tc>
          <w:tcPr>
            <w:tcW w:w="620" w:type="pct"/>
          </w:tcPr>
          <w:p w14:paraId="2763B134" w14:textId="77777777" w:rsidR="008B773B" w:rsidRPr="00CA1B71" w:rsidRDefault="008B773B" w:rsidP="006F333E">
            <w:pPr>
              <w:pStyle w:val="ListParagraph"/>
              <w:numPr>
                <w:ilvl w:val="0"/>
                <w:numId w:val="46"/>
              </w:numPr>
              <w:rPr>
                <w:rtl/>
                <w:lang w:val="en-GB"/>
              </w:rPr>
            </w:pPr>
          </w:p>
        </w:tc>
        <w:tc>
          <w:tcPr>
            <w:tcW w:w="4380" w:type="pct"/>
          </w:tcPr>
          <w:p w14:paraId="3691F22F" w14:textId="77777777" w:rsidR="008B773B" w:rsidRDefault="00F869E8" w:rsidP="00200711">
            <w:pPr>
              <w:jc w:val="both"/>
              <w:rPr>
                <w:rFonts w:asciiTheme="majorBidi" w:hAnsiTheme="majorBidi" w:cstheme="majorBidi"/>
                <w:lang w:val="en-GB"/>
              </w:rPr>
            </w:pPr>
            <w:r>
              <w:rPr>
                <w:rFonts w:asciiTheme="majorBidi" w:hAnsiTheme="majorBidi" w:cstheme="majorBidi"/>
                <w:lang w:val="en-GB"/>
              </w:rPr>
              <w:t>Ravfogel.,Z,</w:t>
            </w:r>
            <w:r w:rsidR="008B773B">
              <w:rPr>
                <w:rFonts w:asciiTheme="majorBidi" w:hAnsiTheme="majorBidi" w:cstheme="majorBidi"/>
                <w:lang w:val="en-GB"/>
              </w:rPr>
              <w:t>Solomon.</w:t>
            </w:r>
            <w:r>
              <w:rPr>
                <w:rFonts w:asciiTheme="majorBidi" w:hAnsiTheme="majorBidi" w:cstheme="majorBidi"/>
                <w:lang w:val="en-GB"/>
              </w:rPr>
              <w:t>,Z,Perry-Paldi.,A,Efrati.,Y,</w:t>
            </w:r>
            <w:r w:rsidR="008B773B">
              <w:rPr>
                <w:rFonts w:asciiTheme="majorBidi" w:hAnsiTheme="majorBidi" w:cstheme="majorBidi"/>
                <w:lang w:val="en-GB"/>
              </w:rPr>
              <w:t xml:space="preserve">Hirschberger.,G, Mikulincer., M&amp; </w:t>
            </w:r>
            <w:r w:rsidR="008B773B" w:rsidRPr="008B773B">
              <w:rPr>
                <w:rFonts w:asciiTheme="majorBidi" w:hAnsiTheme="majorBidi" w:cstheme="majorBidi"/>
                <w:lang w:val="en-GB"/>
              </w:rPr>
              <w:t xml:space="preserve">Ein-Dor </w:t>
            </w:r>
            <w:r w:rsidR="008B773B">
              <w:rPr>
                <w:rFonts w:asciiTheme="majorBidi" w:hAnsiTheme="majorBidi" w:cstheme="majorBidi"/>
                <w:lang w:val="en-GB"/>
              </w:rPr>
              <w:t xml:space="preserve">.,T. </w:t>
            </w:r>
            <w:r w:rsidR="002F04C9" w:rsidRPr="002F04C9">
              <w:rPr>
                <w:rFonts w:asciiTheme="majorBidi" w:hAnsiTheme="majorBidi" w:cstheme="majorBidi"/>
                <w:lang w:val="en-GB"/>
              </w:rPr>
              <w:t xml:space="preserve">(Submitted). </w:t>
            </w:r>
            <w:r w:rsidR="008B773B" w:rsidRPr="008B773B">
              <w:rPr>
                <w:rFonts w:asciiTheme="majorBidi" w:hAnsiTheme="majorBidi" w:cstheme="majorBidi"/>
                <w:lang w:val="en-GB"/>
              </w:rPr>
              <w:t>Parents’ Attachment Anxiety is Associated with Higher Accuracy in Reading their Child’s Emotional and Cognitive States</w:t>
            </w:r>
            <w:r w:rsidR="008B773B">
              <w:rPr>
                <w:rFonts w:asciiTheme="majorBidi" w:hAnsiTheme="majorBidi" w:cstheme="majorBidi"/>
                <w:lang w:val="en-GB"/>
              </w:rPr>
              <w:t>.</w:t>
            </w:r>
            <w:r w:rsidR="002F04C9" w:rsidRPr="002F04C9">
              <w:rPr>
                <w:rFonts w:ascii="Segoe UI" w:hAnsi="Segoe UI" w:cs="Segoe UI"/>
                <w:color w:val="201F1E"/>
                <w:sz w:val="22"/>
                <w:szCs w:val="22"/>
                <w:shd w:val="clear" w:color="auto" w:fill="FFFFFF"/>
              </w:rPr>
              <w:t xml:space="preserve"> </w:t>
            </w:r>
            <w:r w:rsidR="002F04C9" w:rsidRPr="002F04C9">
              <w:rPr>
                <w:rFonts w:asciiTheme="majorBidi" w:hAnsiTheme="majorBidi" w:cstheme="majorBidi"/>
                <w:i/>
                <w:iCs/>
              </w:rPr>
              <w:t>Journal of Personality and Social Psychology</w:t>
            </w:r>
          </w:p>
        </w:tc>
      </w:tr>
    </w:tbl>
    <w:p w14:paraId="08805B58" w14:textId="77777777" w:rsidR="00B154BF" w:rsidRDefault="00B154BF" w:rsidP="000350D9">
      <w:pPr>
        <w:pStyle w:val="Heading2"/>
        <w:rPr>
          <w:sz w:val="24"/>
          <w:szCs w:val="24"/>
          <w:lang w:eastAsia="en-US"/>
        </w:rPr>
      </w:pPr>
    </w:p>
    <w:p w14:paraId="3F3CE9E7" w14:textId="77777777" w:rsidR="006712C8" w:rsidRDefault="006712C8" w:rsidP="006712C8">
      <w:pPr>
        <w:rPr>
          <w:lang w:eastAsia="en-US"/>
        </w:rPr>
      </w:pPr>
    </w:p>
    <w:p w14:paraId="1EE61FD5" w14:textId="77777777" w:rsidR="006712C8" w:rsidRPr="006712C8" w:rsidRDefault="006712C8" w:rsidP="006712C8">
      <w:pPr>
        <w:rPr>
          <w:lang w:eastAsia="en-US"/>
        </w:rPr>
      </w:pPr>
    </w:p>
    <w:p w14:paraId="7D5FEAD8" w14:textId="77777777" w:rsidR="006634BC" w:rsidRPr="00CA6F02" w:rsidRDefault="0014272D" w:rsidP="000350D9">
      <w:pPr>
        <w:pStyle w:val="Heading2"/>
        <w:rPr>
          <w:b w:val="0"/>
          <w:bCs w:val="0"/>
          <w:sz w:val="24"/>
          <w:szCs w:val="24"/>
          <w:u w:val="single"/>
          <w:lang w:eastAsia="en-US"/>
        </w:rPr>
      </w:pPr>
      <w:r>
        <w:rPr>
          <w:sz w:val="24"/>
          <w:szCs w:val="24"/>
          <w:lang w:eastAsia="en-US"/>
        </w:rPr>
        <w:t>V</w:t>
      </w:r>
      <w:r w:rsidR="006634BC">
        <w:rPr>
          <w:sz w:val="24"/>
          <w:szCs w:val="24"/>
          <w:lang w:eastAsia="en-US"/>
        </w:rPr>
        <w:t>.</w:t>
      </w:r>
      <w:r w:rsidR="006712C8">
        <w:rPr>
          <w:sz w:val="24"/>
          <w:szCs w:val="24"/>
          <w:lang w:eastAsia="en-US"/>
        </w:rPr>
        <w:t xml:space="preserve"> </w:t>
      </w:r>
      <w:r w:rsidR="006634BC" w:rsidRPr="00CA6F02">
        <w:rPr>
          <w:sz w:val="24"/>
          <w:szCs w:val="24"/>
          <w:lang w:eastAsia="en-US"/>
        </w:rPr>
        <w:t>Monographs</w:t>
      </w:r>
    </w:p>
    <w:p w14:paraId="63C150B6" w14:textId="77777777" w:rsidR="006634BC" w:rsidRPr="00CA6F02" w:rsidRDefault="006634BC" w:rsidP="000350D9">
      <w:pPr>
        <w:rPr>
          <w:lang w:eastAsia="en-US"/>
        </w:rPr>
      </w:pPr>
    </w:p>
    <w:tbl>
      <w:tblPr>
        <w:tblW w:w="90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6"/>
        <w:gridCol w:w="8613"/>
      </w:tblGrid>
      <w:tr w:rsidR="006634BC" w:rsidRPr="00CA6F02" w14:paraId="384C978D" w14:textId="77777777" w:rsidTr="00BC0B5E">
        <w:tc>
          <w:tcPr>
            <w:tcW w:w="426" w:type="dxa"/>
          </w:tcPr>
          <w:p w14:paraId="0A4233DB" w14:textId="77777777" w:rsidR="006634BC" w:rsidRPr="00CA6F02" w:rsidRDefault="006634BC" w:rsidP="000350D9">
            <w:pPr>
              <w:numPr>
                <w:ilvl w:val="0"/>
                <w:numId w:val="4"/>
              </w:numPr>
            </w:pPr>
          </w:p>
        </w:tc>
        <w:tc>
          <w:tcPr>
            <w:tcW w:w="8613" w:type="dxa"/>
          </w:tcPr>
          <w:p w14:paraId="28CC14F4" w14:textId="77777777" w:rsidR="006634BC" w:rsidRPr="00CA6F02" w:rsidRDefault="006634BC" w:rsidP="000350D9">
            <w:pPr>
              <w:rPr>
                <w:lang w:eastAsia="en-US"/>
              </w:rPr>
            </w:pPr>
            <w:r>
              <w:rPr>
                <w:lang w:eastAsia="en-US"/>
              </w:rPr>
              <w:t>Solomon, Z., Schwarzwald, J</w:t>
            </w:r>
            <w:r w:rsidRPr="00CA6F02">
              <w:rPr>
                <w:lang w:eastAsia="en-US"/>
              </w:rPr>
              <w:t>.</w:t>
            </w:r>
            <w:r>
              <w:rPr>
                <w:lang w:eastAsia="en-US"/>
              </w:rPr>
              <w:t>,</w:t>
            </w:r>
            <w:r w:rsidRPr="00CA6F02">
              <w:rPr>
                <w:lang w:eastAsia="en-US"/>
              </w:rPr>
              <w:t xml:space="preserve"> </w:t>
            </w:r>
            <w:r>
              <w:rPr>
                <w:lang w:eastAsia="en-US"/>
              </w:rPr>
              <w:t xml:space="preserve">&amp; </w:t>
            </w:r>
            <w:r w:rsidRPr="00CA6F02">
              <w:rPr>
                <w:lang w:eastAsia="en-US"/>
              </w:rPr>
              <w:t xml:space="preserve">Weisenberg, </w:t>
            </w:r>
            <w:r>
              <w:rPr>
                <w:lang w:eastAsia="en-US"/>
              </w:rPr>
              <w:t xml:space="preserve">M. </w:t>
            </w:r>
            <w:r w:rsidRPr="00CA6F02">
              <w:rPr>
                <w:lang w:eastAsia="en-US"/>
              </w:rPr>
              <w:t>Mental Health Sequelae Among Israeli Soldiers in the 1982 Lebanon War. Medical Corps, Department of Mental Health, Israel Defense Force, 1985.</w:t>
            </w:r>
          </w:p>
        </w:tc>
      </w:tr>
      <w:tr w:rsidR="006634BC" w:rsidRPr="00CA6F02" w14:paraId="7A25DE07" w14:textId="77777777" w:rsidTr="00BC0B5E">
        <w:tc>
          <w:tcPr>
            <w:tcW w:w="426" w:type="dxa"/>
          </w:tcPr>
          <w:p w14:paraId="6D5EDDED" w14:textId="77777777" w:rsidR="006634BC" w:rsidRPr="00CA6F02" w:rsidRDefault="006634BC" w:rsidP="000350D9">
            <w:pPr>
              <w:numPr>
                <w:ilvl w:val="0"/>
                <w:numId w:val="4"/>
              </w:numPr>
            </w:pPr>
          </w:p>
        </w:tc>
        <w:tc>
          <w:tcPr>
            <w:tcW w:w="8613" w:type="dxa"/>
          </w:tcPr>
          <w:p w14:paraId="6B74C7E7" w14:textId="77777777" w:rsidR="006634BC" w:rsidRPr="00CA6F02" w:rsidRDefault="006634BC" w:rsidP="000350D9">
            <w:pPr>
              <w:rPr>
                <w:lang w:eastAsia="en-US"/>
              </w:rPr>
            </w:pPr>
            <w:r>
              <w:rPr>
                <w:lang w:eastAsia="en-US"/>
              </w:rPr>
              <w:t>Solomon, Z. Benbenishty, R</w:t>
            </w:r>
            <w:r w:rsidRPr="00CA6F02">
              <w:rPr>
                <w:lang w:eastAsia="en-US"/>
              </w:rPr>
              <w:t>.</w:t>
            </w:r>
            <w:r>
              <w:rPr>
                <w:lang w:eastAsia="en-US"/>
              </w:rPr>
              <w:t>, &amp;</w:t>
            </w:r>
            <w:r w:rsidRPr="00CA6F02">
              <w:rPr>
                <w:lang w:eastAsia="en-US"/>
              </w:rPr>
              <w:t xml:space="preserve"> Spiro,</w:t>
            </w:r>
            <w:r>
              <w:rPr>
                <w:lang w:eastAsia="en-US"/>
              </w:rPr>
              <w:t xml:space="preserve"> S.</w:t>
            </w:r>
            <w:r w:rsidRPr="00CA6F02">
              <w:rPr>
                <w:lang w:eastAsia="en-US"/>
              </w:rPr>
              <w:t xml:space="preserve"> Evaluation of the Effectiveness of Front-Line Treatment in the 1982 War in Lebanon. Medical Corps, Department of Mental Health, Israel Defense Force, 1986.</w:t>
            </w:r>
          </w:p>
        </w:tc>
      </w:tr>
      <w:tr w:rsidR="006634BC" w:rsidRPr="00CA6F02" w14:paraId="75C2ECF4" w14:textId="77777777" w:rsidTr="00BC0B5E">
        <w:tc>
          <w:tcPr>
            <w:tcW w:w="426" w:type="dxa"/>
          </w:tcPr>
          <w:p w14:paraId="19C3AF27" w14:textId="77777777" w:rsidR="006634BC" w:rsidRPr="00CA6F02" w:rsidRDefault="006634BC" w:rsidP="000350D9">
            <w:pPr>
              <w:numPr>
                <w:ilvl w:val="0"/>
                <w:numId w:val="4"/>
              </w:numPr>
            </w:pPr>
          </w:p>
        </w:tc>
        <w:tc>
          <w:tcPr>
            <w:tcW w:w="8613" w:type="dxa"/>
          </w:tcPr>
          <w:p w14:paraId="03232158" w14:textId="77777777" w:rsidR="006634BC" w:rsidRPr="00CA6F02" w:rsidRDefault="006634BC" w:rsidP="000350D9">
            <w:pPr>
              <w:rPr>
                <w:lang w:eastAsia="en-US"/>
              </w:rPr>
            </w:pPr>
            <w:r>
              <w:rPr>
                <w:lang w:eastAsia="en-US"/>
              </w:rPr>
              <w:t>Solomon, R., Benbenishty, R</w:t>
            </w:r>
            <w:r w:rsidRPr="00CA6F02">
              <w:rPr>
                <w:lang w:eastAsia="en-US"/>
              </w:rPr>
              <w:t>.</w:t>
            </w:r>
            <w:r>
              <w:rPr>
                <w:lang w:eastAsia="en-US"/>
              </w:rPr>
              <w:t>,</w:t>
            </w:r>
            <w:r w:rsidRPr="00CA6F02">
              <w:rPr>
                <w:lang w:eastAsia="en-US"/>
              </w:rPr>
              <w:t xml:space="preserve"> </w:t>
            </w:r>
            <w:r>
              <w:rPr>
                <w:lang w:eastAsia="en-US"/>
              </w:rPr>
              <w:t xml:space="preserve">&amp; </w:t>
            </w:r>
            <w:r w:rsidRPr="00CA6F02">
              <w:rPr>
                <w:lang w:eastAsia="en-US"/>
              </w:rPr>
              <w:t xml:space="preserve">Mikulincer, </w:t>
            </w:r>
            <w:r w:rsidR="002E1D4C">
              <w:rPr>
                <w:lang w:eastAsia="en-US"/>
              </w:rPr>
              <w:t xml:space="preserve">M. </w:t>
            </w:r>
            <w:r w:rsidRPr="00CA6F02">
              <w:rPr>
                <w:lang w:eastAsia="en-US"/>
              </w:rPr>
              <w:t>Combat Stress Reactions in the 1982 Lebanon War - Content Analysis of Clinical Interview. Medical Corps, Department of Mental Health, Israel Defense Force, 1986.</w:t>
            </w:r>
          </w:p>
        </w:tc>
      </w:tr>
      <w:tr w:rsidR="006634BC" w:rsidRPr="00CA6F02" w14:paraId="628577FC" w14:textId="77777777" w:rsidTr="00BC0B5E">
        <w:tc>
          <w:tcPr>
            <w:tcW w:w="426" w:type="dxa"/>
          </w:tcPr>
          <w:p w14:paraId="5209517D" w14:textId="77777777" w:rsidR="006634BC" w:rsidRPr="00CA6F02" w:rsidRDefault="006634BC" w:rsidP="000350D9">
            <w:pPr>
              <w:numPr>
                <w:ilvl w:val="0"/>
                <w:numId w:val="4"/>
              </w:numPr>
            </w:pPr>
          </w:p>
        </w:tc>
        <w:tc>
          <w:tcPr>
            <w:tcW w:w="8613" w:type="dxa"/>
          </w:tcPr>
          <w:p w14:paraId="4A881B20" w14:textId="77777777" w:rsidR="006634BC" w:rsidRPr="00CA6F02" w:rsidRDefault="006634BC" w:rsidP="005155D2">
            <w:pPr>
              <w:bidi/>
              <w:rPr>
                <w:rtl/>
                <w:lang w:eastAsia="en-US"/>
              </w:rPr>
            </w:pPr>
            <w:r>
              <w:rPr>
                <w:rtl/>
                <w:lang w:eastAsia="en-US"/>
              </w:rPr>
              <w:t>סולומון</w:t>
            </w:r>
            <w:r w:rsidRPr="00CA6F02">
              <w:rPr>
                <w:rtl/>
                <w:lang w:eastAsia="en-US"/>
              </w:rPr>
              <w:t>,</w:t>
            </w:r>
            <w:r>
              <w:rPr>
                <w:rtl/>
                <w:lang w:eastAsia="en-US"/>
              </w:rPr>
              <w:t xml:space="preserve"> </w:t>
            </w:r>
            <w:r w:rsidRPr="00CA6F02">
              <w:rPr>
                <w:rtl/>
                <w:lang w:eastAsia="en-US"/>
              </w:rPr>
              <w:t>ז.</w:t>
            </w:r>
            <w:r>
              <w:rPr>
                <w:rtl/>
                <w:lang w:eastAsia="en-US"/>
              </w:rPr>
              <w:t>,</w:t>
            </w:r>
            <w:r w:rsidRPr="00CA6F02">
              <w:rPr>
                <w:rtl/>
                <w:lang w:eastAsia="en-US"/>
              </w:rPr>
              <w:t xml:space="preserve"> בנבנישתי, ר.</w:t>
            </w:r>
            <w:r>
              <w:rPr>
                <w:rtl/>
                <w:lang w:eastAsia="en-US"/>
              </w:rPr>
              <w:t xml:space="preserve">, </w:t>
            </w:r>
            <w:r w:rsidR="00AE17AC">
              <w:rPr>
                <w:rFonts w:hint="cs"/>
                <w:rtl/>
                <w:lang w:eastAsia="en-US"/>
              </w:rPr>
              <w:t>ו</w:t>
            </w:r>
            <w:r w:rsidRPr="00CA6F02">
              <w:rPr>
                <w:rtl/>
                <w:lang w:eastAsia="en-US"/>
              </w:rPr>
              <w:t>מיקולינסר</w:t>
            </w:r>
            <w:r>
              <w:rPr>
                <w:rtl/>
                <w:lang w:eastAsia="en-US"/>
              </w:rPr>
              <w:t xml:space="preserve">, </w:t>
            </w:r>
            <w:r w:rsidRPr="00CA6F02">
              <w:rPr>
                <w:rtl/>
                <w:lang w:eastAsia="en-US"/>
              </w:rPr>
              <w:t xml:space="preserve">מ. תגובות קרב בשל"ג ניתוח ראיונות עם נפגעי תגובות קרב במלחמת של"ג. מחלקת בריאות הנפש, חיל הרפואה, 1986 </w:t>
            </w:r>
          </w:p>
        </w:tc>
      </w:tr>
      <w:tr w:rsidR="006634BC" w:rsidRPr="00CA6F02" w14:paraId="32DD3375" w14:textId="77777777" w:rsidTr="00BC0B5E">
        <w:tc>
          <w:tcPr>
            <w:tcW w:w="426" w:type="dxa"/>
          </w:tcPr>
          <w:p w14:paraId="3558E4D3" w14:textId="77777777" w:rsidR="006634BC" w:rsidRPr="00CA6F02" w:rsidRDefault="006634BC" w:rsidP="000350D9">
            <w:pPr>
              <w:numPr>
                <w:ilvl w:val="0"/>
                <w:numId w:val="4"/>
              </w:numPr>
            </w:pPr>
          </w:p>
        </w:tc>
        <w:tc>
          <w:tcPr>
            <w:tcW w:w="8613" w:type="dxa"/>
          </w:tcPr>
          <w:p w14:paraId="2E4F4A2C" w14:textId="77777777" w:rsidR="006634BC" w:rsidRPr="00CA6F02" w:rsidRDefault="006634BC" w:rsidP="005155D2">
            <w:pPr>
              <w:bidi/>
              <w:rPr>
                <w:rtl/>
                <w:lang w:eastAsia="en-US"/>
              </w:rPr>
            </w:pPr>
            <w:r>
              <w:rPr>
                <w:rtl/>
                <w:lang w:eastAsia="en-US"/>
              </w:rPr>
              <w:t>סולומון</w:t>
            </w:r>
            <w:r w:rsidRPr="00CA6F02">
              <w:rPr>
                <w:rtl/>
                <w:lang w:eastAsia="en-US"/>
              </w:rPr>
              <w:t>, ר.</w:t>
            </w:r>
            <w:r>
              <w:rPr>
                <w:rtl/>
                <w:lang w:eastAsia="en-US"/>
              </w:rPr>
              <w:t>,</w:t>
            </w:r>
            <w:r w:rsidRPr="00CA6F02">
              <w:rPr>
                <w:rtl/>
                <w:lang w:eastAsia="en-US"/>
              </w:rPr>
              <w:t xml:space="preserve"> בנבנישתי, </w:t>
            </w:r>
            <w:r w:rsidR="002E1D4C">
              <w:rPr>
                <w:rFonts w:hint="cs"/>
                <w:rtl/>
                <w:lang w:eastAsia="en-US"/>
              </w:rPr>
              <w:t xml:space="preserve">ר., </w:t>
            </w:r>
            <w:r w:rsidR="00AE17AC">
              <w:rPr>
                <w:rFonts w:hint="cs"/>
                <w:rtl/>
                <w:lang w:eastAsia="en-US"/>
              </w:rPr>
              <w:t>ו</w:t>
            </w:r>
            <w:r w:rsidRPr="00CA6F02">
              <w:rPr>
                <w:rtl/>
                <w:lang w:eastAsia="en-US"/>
              </w:rPr>
              <w:t>שפירו</w:t>
            </w:r>
            <w:r w:rsidR="002E1D4C">
              <w:rPr>
                <w:rFonts w:hint="cs"/>
                <w:rtl/>
                <w:lang w:eastAsia="en-US"/>
              </w:rPr>
              <w:t>,</w:t>
            </w:r>
            <w:r w:rsidR="002E1D4C" w:rsidRPr="00CA6F02">
              <w:rPr>
                <w:rtl/>
                <w:lang w:eastAsia="en-US"/>
              </w:rPr>
              <w:t xml:space="preserve"> ש.</w:t>
            </w:r>
            <w:r w:rsidRPr="00CA6F02">
              <w:rPr>
                <w:rtl/>
                <w:lang w:eastAsia="en-US"/>
              </w:rPr>
              <w:t xml:space="preserve"> הערכת יעילות הטיפול הקדמי בנפגעי תגובות קרב במלחמת של"ג. מחלקת בריאות הנפש, חיל הרפואה, 1986 </w:t>
            </w:r>
          </w:p>
        </w:tc>
      </w:tr>
      <w:tr w:rsidR="006634BC" w:rsidRPr="00CA6F02" w14:paraId="281E5F34" w14:textId="77777777" w:rsidTr="00BC0B5E">
        <w:tc>
          <w:tcPr>
            <w:tcW w:w="426" w:type="dxa"/>
          </w:tcPr>
          <w:p w14:paraId="6B0BCF31" w14:textId="77777777" w:rsidR="006634BC" w:rsidRPr="00CA6F02" w:rsidRDefault="006634BC" w:rsidP="000350D9">
            <w:pPr>
              <w:numPr>
                <w:ilvl w:val="0"/>
                <w:numId w:val="4"/>
              </w:numPr>
            </w:pPr>
          </w:p>
        </w:tc>
        <w:tc>
          <w:tcPr>
            <w:tcW w:w="8613" w:type="dxa"/>
          </w:tcPr>
          <w:p w14:paraId="3F1873C7" w14:textId="77777777" w:rsidR="006634BC" w:rsidRPr="00CA6F02" w:rsidRDefault="006634BC" w:rsidP="000350D9">
            <w:pPr>
              <w:rPr>
                <w:lang w:eastAsia="en-US"/>
              </w:rPr>
            </w:pPr>
            <w:r w:rsidRPr="00CA6F02">
              <w:rPr>
                <w:lang w:eastAsia="en-US"/>
              </w:rPr>
              <w:t xml:space="preserve">Solomon, </w:t>
            </w:r>
            <w:r>
              <w:rPr>
                <w:lang w:eastAsia="en-US"/>
              </w:rPr>
              <w:t xml:space="preserve">Z. </w:t>
            </w:r>
            <w:r w:rsidRPr="00CA6F02">
              <w:rPr>
                <w:lang w:eastAsia="en-US"/>
              </w:rPr>
              <w:t>(Ed.). Reactivation of Combat Stress Reaction. Medical Corp Department of Mental Health, Israel Defense Force, 1987.</w:t>
            </w:r>
          </w:p>
        </w:tc>
      </w:tr>
      <w:tr w:rsidR="006634BC" w:rsidRPr="00CA6F02" w14:paraId="7872B553" w14:textId="77777777" w:rsidTr="00BC0B5E">
        <w:tc>
          <w:tcPr>
            <w:tcW w:w="426" w:type="dxa"/>
          </w:tcPr>
          <w:p w14:paraId="3037136D" w14:textId="77777777" w:rsidR="006634BC" w:rsidRPr="00CA6F02" w:rsidRDefault="006634BC" w:rsidP="000350D9">
            <w:pPr>
              <w:numPr>
                <w:ilvl w:val="0"/>
                <w:numId w:val="4"/>
              </w:numPr>
            </w:pPr>
          </w:p>
        </w:tc>
        <w:tc>
          <w:tcPr>
            <w:tcW w:w="8613" w:type="dxa"/>
          </w:tcPr>
          <w:p w14:paraId="4BF105A7" w14:textId="77777777" w:rsidR="006634BC" w:rsidRPr="00CA6F02" w:rsidRDefault="006634BC" w:rsidP="000350D9">
            <w:pPr>
              <w:rPr>
                <w:lang w:eastAsia="en-US"/>
              </w:rPr>
            </w:pPr>
            <w:r>
              <w:rPr>
                <w:lang w:eastAsia="en-US"/>
              </w:rPr>
              <w:t>Solomon, Z., Shalev, A., Spiro, S</w:t>
            </w:r>
            <w:r w:rsidRPr="00CA6F02">
              <w:rPr>
                <w:lang w:eastAsia="en-US"/>
              </w:rPr>
              <w:t>.</w:t>
            </w:r>
            <w:r>
              <w:rPr>
                <w:lang w:eastAsia="en-US"/>
              </w:rPr>
              <w:t>, &amp;</w:t>
            </w:r>
            <w:r w:rsidRPr="00CA6F02">
              <w:rPr>
                <w:lang w:eastAsia="en-US"/>
              </w:rPr>
              <w:t xml:space="preserve"> Cooper,</w:t>
            </w:r>
            <w:r>
              <w:rPr>
                <w:lang w:eastAsia="en-US"/>
              </w:rPr>
              <w:t xml:space="preserve"> S.</w:t>
            </w:r>
            <w:r w:rsidRPr="00CA6F02">
              <w:rPr>
                <w:lang w:eastAsia="en-US"/>
              </w:rPr>
              <w:t xml:space="preserve"> Treatment of Chronic CSR Casualties: An Evaluation of the Koach Project. Medical Corps, Department of Mental Health, Israel Defense Force, 1987.</w:t>
            </w:r>
          </w:p>
        </w:tc>
      </w:tr>
      <w:tr w:rsidR="006634BC" w:rsidRPr="00CA6F02" w14:paraId="59751D5A" w14:textId="77777777" w:rsidTr="00BC0B5E">
        <w:tc>
          <w:tcPr>
            <w:tcW w:w="426" w:type="dxa"/>
          </w:tcPr>
          <w:p w14:paraId="63A3334D" w14:textId="77777777" w:rsidR="006634BC" w:rsidRPr="00CA6F02" w:rsidRDefault="006634BC" w:rsidP="000350D9">
            <w:pPr>
              <w:numPr>
                <w:ilvl w:val="0"/>
                <w:numId w:val="4"/>
              </w:numPr>
            </w:pPr>
          </w:p>
        </w:tc>
        <w:tc>
          <w:tcPr>
            <w:tcW w:w="8613" w:type="dxa"/>
          </w:tcPr>
          <w:p w14:paraId="06F3FE72" w14:textId="77777777" w:rsidR="006634BC" w:rsidRPr="00CA6F02" w:rsidRDefault="006634BC" w:rsidP="00FF6D23">
            <w:pPr>
              <w:pStyle w:val="Header"/>
              <w:tabs>
                <w:tab w:val="clear" w:pos="4320"/>
                <w:tab w:val="clear" w:pos="8640"/>
              </w:tabs>
              <w:bidi/>
              <w:rPr>
                <w:lang w:eastAsia="en-US"/>
              </w:rPr>
            </w:pPr>
            <w:r>
              <w:rPr>
                <w:rtl/>
                <w:lang w:eastAsia="en-US"/>
              </w:rPr>
              <w:t>סולומון</w:t>
            </w:r>
            <w:r w:rsidRPr="00CA6F02">
              <w:rPr>
                <w:rtl/>
                <w:lang w:eastAsia="en-US"/>
              </w:rPr>
              <w:t>,</w:t>
            </w:r>
            <w:r>
              <w:rPr>
                <w:rtl/>
                <w:lang w:eastAsia="en-US"/>
              </w:rPr>
              <w:t xml:space="preserve"> </w:t>
            </w:r>
            <w:r w:rsidRPr="00CA6F02">
              <w:rPr>
                <w:rtl/>
                <w:lang w:eastAsia="en-US"/>
              </w:rPr>
              <w:t>ז.</w:t>
            </w:r>
            <w:r>
              <w:rPr>
                <w:rtl/>
                <w:lang w:eastAsia="en-US"/>
              </w:rPr>
              <w:t>,</w:t>
            </w:r>
            <w:r w:rsidRPr="00CA6F02">
              <w:rPr>
                <w:rtl/>
                <w:lang w:eastAsia="en-US"/>
              </w:rPr>
              <w:t xml:space="preserve"> שלו,</w:t>
            </w:r>
            <w:r>
              <w:rPr>
                <w:rtl/>
                <w:lang w:eastAsia="en-US"/>
              </w:rPr>
              <w:t xml:space="preserve"> </w:t>
            </w:r>
            <w:r w:rsidRPr="00CA6F02">
              <w:rPr>
                <w:rtl/>
                <w:lang w:eastAsia="en-US"/>
              </w:rPr>
              <w:t>א.</w:t>
            </w:r>
            <w:r>
              <w:rPr>
                <w:rtl/>
                <w:lang w:eastAsia="en-US"/>
              </w:rPr>
              <w:t>,</w:t>
            </w:r>
            <w:r w:rsidRPr="00CA6F02">
              <w:rPr>
                <w:rtl/>
                <w:lang w:eastAsia="en-US"/>
              </w:rPr>
              <w:t xml:space="preserve"> שפירו,</w:t>
            </w:r>
            <w:r>
              <w:rPr>
                <w:rtl/>
                <w:lang w:eastAsia="en-US"/>
              </w:rPr>
              <w:t xml:space="preserve"> </w:t>
            </w:r>
            <w:r w:rsidRPr="00CA6F02">
              <w:rPr>
                <w:rtl/>
                <w:lang w:eastAsia="en-US"/>
              </w:rPr>
              <w:t>ש.</w:t>
            </w:r>
            <w:r>
              <w:rPr>
                <w:rtl/>
                <w:lang w:eastAsia="en-US"/>
              </w:rPr>
              <w:t>, &amp;</w:t>
            </w:r>
            <w:r w:rsidRPr="00CA6F02">
              <w:rPr>
                <w:rtl/>
                <w:lang w:eastAsia="en-US"/>
              </w:rPr>
              <w:t xml:space="preserve"> קופר</w:t>
            </w:r>
            <w:r>
              <w:rPr>
                <w:rtl/>
                <w:lang w:eastAsia="en-US"/>
              </w:rPr>
              <w:t>,</w:t>
            </w:r>
            <w:r w:rsidRPr="00CA6F02">
              <w:rPr>
                <w:rtl/>
                <w:lang w:eastAsia="en-US"/>
              </w:rPr>
              <w:t xml:space="preserve"> ס. הטיפול בנפגעי תגובות קרב כרוניים: הערכת  יעילות פרוייקט כוח. מחלקת בריאות הנפש, חיל הרפואה, 1987. </w:t>
            </w:r>
          </w:p>
        </w:tc>
      </w:tr>
      <w:tr w:rsidR="006634BC" w:rsidRPr="00CA6F02" w14:paraId="7B8D1D55" w14:textId="77777777" w:rsidTr="00BC0B5E">
        <w:tc>
          <w:tcPr>
            <w:tcW w:w="426" w:type="dxa"/>
          </w:tcPr>
          <w:p w14:paraId="7CF3D989" w14:textId="77777777" w:rsidR="006634BC" w:rsidRPr="00CA6F02" w:rsidRDefault="006634BC" w:rsidP="000350D9">
            <w:pPr>
              <w:numPr>
                <w:ilvl w:val="0"/>
                <w:numId w:val="4"/>
              </w:numPr>
            </w:pPr>
          </w:p>
        </w:tc>
        <w:tc>
          <w:tcPr>
            <w:tcW w:w="8613" w:type="dxa"/>
          </w:tcPr>
          <w:p w14:paraId="31ED66CA" w14:textId="77777777" w:rsidR="006634BC" w:rsidRPr="00CA6F02" w:rsidRDefault="006634BC" w:rsidP="000C2A9C">
            <w:pPr>
              <w:rPr>
                <w:lang w:eastAsia="en-US"/>
              </w:rPr>
            </w:pPr>
            <w:r w:rsidRPr="00CA6F02">
              <w:rPr>
                <w:lang w:eastAsia="en-US"/>
              </w:rPr>
              <w:t>Solomon,</w:t>
            </w:r>
            <w:r>
              <w:rPr>
                <w:lang w:eastAsia="en-US"/>
              </w:rPr>
              <w:t xml:space="preserve"> Z.,</w:t>
            </w:r>
            <w:r w:rsidRPr="00CA6F02">
              <w:rPr>
                <w:lang w:eastAsia="en-US"/>
              </w:rPr>
              <w:t xml:space="preserve"> </w:t>
            </w:r>
            <w:r>
              <w:rPr>
                <w:lang w:eastAsia="en-US"/>
              </w:rPr>
              <w:t xml:space="preserve">&amp; </w:t>
            </w:r>
            <w:r w:rsidRPr="00CA6F02">
              <w:rPr>
                <w:lang w:eastAsia="en-US"/>
              </w:rPr>
              <w:t>Mikulincer, M.</w:t>
            </w:r>
            <w:r>
              <w:rPr>
                <w:lang w:eastAsia="en-US"/>
              </w:rPr>
              <w:t xml:space="preserve"> </w:t>
            </w:r>
            <w:r w:rsidRPr="00CA6F02">
              <w:rPr>
                <w:lang w:eastAsia="en-US"/>
              </w:rPr>
              <w:t xml:space="preserve">From CSR to PTSD: A Three-Year Longitudinal Study. Medical Corps, Department of Mental Health, Israel Defense Force, 1988. </w:t>
            </w:r>
          </w:p>
        </w:tc>
      </w:tr>
      <w:tr w:rsidR="006634BC" w:rsidRPr="00CA6F02" w14:paraId="4211FA8B" w14:textId="77777777" w:rsidTr="00BC0B5E">
        <w:tc>
          <w:tcPr>
            <w:tcW w:w="426" w:type="dxa"/>
          </w:tcPr>
          <w:p w14:paraId="6FAB50CB" w14:textId="77777777" w:rsidR="006634BC" w:rsidRPr="00CA6F02" w:rsidRDefault="006634BC" w:rsidP="000350D9">
            <w:pPr>
              <w:numPr>
                <w:ilvl w:val="0"/>
                <w:numId w:val="4"/>
              </w:numPr>
            </w:pPr>
          </w:p>
        </w:tc>
        <w:tc>
          <w:tcPr>
            <w:tcW w:w="8613" w:type="dxa"/>
          </w:tcPr>
          <w:p w14:paraId="1A4772F6" w14:textId="77777777" w:rsidR="006634BC" w:rsidRPr="00CA6F02" w:rsidRDefault="006634BC" w:rsidP="000350D9">
            <w:pPr>
              <w:pStyle w:val="Header"/>
              <w:tabs>
                <w:tab w:val="clear" w:pos="4320"/>
                <w:tab w:val="clear" w:pos="8640"/>
              </w:tabs>
              <w:bidi/>
              <w:rPr>
                <w:rtl/>
                <w:lang w:eastAsia="en-US"/>
              </w:rPr>
            </w:pPr>
            <w:r>
              <w:rPr>
                <w:rtl/>
                <w:lang w:eastAsia="en-US"/>
              </w:rPr>
              <w:t>סולומון</w:t>
            </w:r>
            <w:r w:rsidRPr="00CA6F02">
              <w:rPr>
                <w:rtl/>
                <w:lang w:eastAsia="en-US"/>
              </w:rPr>
              <w:t>,</w:t>
            </w:r>
            <w:r>
              <w:rPr>
                <w:rtl/>
                <w:lang w:eastAsia="en-US"/>
              </w:rPr>
              <w:t xml:space="preserve"> </w:t>
            </w:r>
            <w:r w:rsidRPr="00CA6F02">
              <w:rPr>
                <w:rtl/>
                <w:lang w:eastAsia="en-US"/>
              </w:rPr>
              <w:t xml:space="preserve">ז. (עורכת). ממלחמה למלחמה, ניסיון קרבי וריאקטיבציה של תגובות קרב. מחלקת בריאות הנפש, חיל הרפואה, 1988. </w:t>
            </w:r>
          </w:p>
        </w:tc>
      </w:tr>
      <w:tr w:rsidR="006634BC" w:rsidRPr="00CA6F02" w14:paraId="7F56A101" w14:textId="77777777" w:rsidTr="00BC0B5E">
        <w:tc>
          <w:tcPr>
            <w:tcW w:w="426" w:type="dxa"/>
          </w:tcPr>
          <w:p w14:paraId="46C582A8" w14:textId="77777777" w:rsidR="006634BC" w:rsidRPr="00CA6F02" w:rsidRDefault="006634BC" w:rsidP="000350D9">
            <w:pPr>
              <w:numPr>
                <w:ilvl w:val="0"/>
                <w:numId w:val="4"/>
              </w:numPr>
            </w:pPr>
          </w:p>
        </w:tc>
        <w:tc>
          <w:tcPr>
            <w:tcW w:w="8613" w:type="dxa"/>
          </w:tcPr>
          <w:p w14:paraId="223250E8" w14:textId="77777777" w:rsidR="006634BC" w:rsidRPr="00CA6F02" w:rsidRDefault="006634BC" w:rsidP="000350D9">
            <w:pPr>
              <w:rPr>
                <w:lang w:eastAsia="en-US"/>
              </w:rPr>
            </w:pPr>
            <w:r w:rsidRPr="00CA6F02">
              <w:rPr>
                <w:lang w:eastAsia="en-US"/>
              </w:rPr>
              <w:t xml:space="preserve">Solomon, </w:t>
            </w:r>
            <w:r>
              <w:rPr>
                <w:lang w:eastAsia="en-US"/>
              </w:rPr>
              <w:t xml:space="preserve">Z. </w:t>
            </w:r>
            <w:r w:rsidRPr="00CA6F02">
              <w:rPr>
                <w:lang w:eastAsia="en-US"/>
              </w:rPr>
              <w:t xml:space="preserve">Delayed PTSD: Course and Correlates. Medical Corps, Department of Mental Health, Israel Defense Force, 1989. </w:t>
            </w:r>
          </w:p>
        </w:tc>
      </w:tr>
      <w:tr w:rsidR="006634BC" w:rsidRPr="00CA6F02" w14:paraId="414BE698" w14:textId="77777777" w:rsidTr="00BC0B5E">
        <w:tc>
          <w:tcPr>
            <w:tcW w:w="426" w:type="dxa"/>
          </w:tcPr>
          <w:p w14:paraId="396BA391" w14:textId="77777777" w:rsidR="006634BC" w:rsidRPr="00CA6F02" w:rsidRDefault="006634BC" w:rsidP="000350D9">
            <w:pPr>
              <w:numPr>
                <w:ilvl w:val="0"/>
                <w:numId w:val="4"/>
              </w:numPr>
            </w:pPr>
          </w:p>
        </w:tc>
        <w:tc>
          <w:tcPr>
            <w:tcW w:w="8613" w:type="dxa"/>
          </w:tcPr>
          <w:p w14:paraId="716EC36B" w14:textId="77777777" w:rsidR="006634BC" w:rsidRPr="00CA6F02" w:rsidRDefault="006634BC" w:rsidP="000350D9">
            <w:pPr>
              <w:pStyle w:val="Header"/>
              <w:tabs>
                <w:tab w:val="clear" w:pos="4320"/>
                <w:tab w:val="clear" w:pos="8640"/>
              </w:tabs>
              <w:bidi/>
              <w:rPr>
                <w:rtl/>
                <w:lang w:eastAsia="en-US"/>
              </w:rPr>
            </w:pPr>
            <w:r>
              <w:rPr>
                <w:rtl/>
                <w:lang w:eastAsia="en-US"/>
              </w:rPr>
              <w:t>סולומון</w:t>
            </w:r>
            <w:r w:rsidRPr="00CA6F02">
              <w:rPr>
                <w:rtl/>
                <w:lang w:eastAsia="en-US"/>
              </w:rPr>
              <w:t>,</w:t>
            </w:r>
            <w:r>
              <w:rPr>
                <w:rtl/>
                <w:lang w:eastAsia="en-US"/>
              </w:rPr>
              <w:t xml:space="preserve"> </w:t>
            </w:r>
            <w:r w:rsidRPr="00CA6F02">
              <w:rPr>
                <w:rtl/>
                <w:lang w:eastAsia="en-US"/>
              </w:rPr>
              <w:t xml:space="preserve">ז. גורמי סיכון לתגובות קרב. מחלקת בריאות הנפש, חיל  הרפואה. 1989. </w:t>
            </w:r>
          </w:p>
        </w:tc>
      </w:tr>
      <w:tr w:rsidR="006634BC" w:rsidRPr="00CA6F02" w14:paraId="72DC8964" w14:textId="77777777" w:rsidTr="00BC0B5E">
        <w:tc>
          <w:tcPr>
            <w:tcW w:w="426" w:type="dxa"/>
          </w:tcPr>
          <w:p w14:paraId="17DA1F7A" w14:textId="77777777" w:rsidR="006634BC" w:rsidRPr="00CA6F02" w:rsidRDefault="006634BC" w:rsidP="000350D9">
            <w:pPr>
              <w:numPr>
                <w:ilvl w:val="0"/>
                <w:numId w:val="4"/>
              </w:numPr>
            </w:pPr>
          </w:p>
        </w:tc>
        <w:tc>
          <w:tcPr>
            <w:tcW w:w="8613" w:type="dxa"/>
          </w:tcPr>
          <w:p w14:paraId="25F63F06" w14:textId="77777777" w:rsidR="006634BC" w:rsidRPr="00CA6F02" w:rsidRDefault="006634BC" w:rsidP="005155D2">
            <w:pPr>
              <w:bidi/>
              <w:rPr>
                <w:rtl/>
                <w:lang w:eastAsia="en-US"/>
              </w:rPr>
            </w:pPr>
            <w:r>
              <w:rPr>
                <w:rtl/>
                <w:lang w:eastAsia="en-US"/>
              </w:rPr>
              <w:t>סולומון</w:t>
            </w:r>
            <w:r w:rsidRPr="00CA6F02">
              <w:rPr>
                <w:rtl/>
                <w:lang w:eastAsia="en-US"/>
              </w:rPr>
              <w:t>,</w:t>
            </w:r>
            <w:r>
              <w:rPr>
                <w:rtl/>
                <w:lang w:eastAsia="en-US"/>
              </w:rPr>
              <w:t xml:space="preserve"> </w:t>
            </w:r>
            <w:r w:rsidRPr="00CA6F02">
              <w:rPr>
                <w:rtl/>
                <w:lang w:eastAsia="en-US"/>
              </w:rPr>
              <w:t>ז.</w:t>
            </w:r>
            <w:r>
              <w:rPr>
                <w:rtl/>
                <w:lang w:eastAsia="en-US"/>
              </w:rPr>
              <w:t>,</w:t>
            </w:r>
            <w:r w:rsidRPr="00CA6F02">
              <w:rPr>
                <w:rtl/>
                <w:lang w:eastAsia="en-US"/>
              </w:rPr>
              <w:t xml:space="preserve"> בנבנישתי, ר.</w:t>
            </w:r>
            <w:r>
              <w:rPr>
                <w:rtl/>
                <w:lang w:eastAsia="en-US"/>
              </w:rPr>
              <w:t>,</w:t>
            </w:r>
            <w:r w:rsidRPr="00CA6F02">
              <w:rPr>
                <w:rtl/>
                <w:lang w:eastAsia="en-US"/>
              </w:rPr>
              <w:t xml:space="preserve"> וייסמן</w:t>
            </w:r>
            <w:r>
              <w:rPr>
                <w:rtl/>
                <w:lang w:eastAsia="en-US"/>
              </w:rPr>
              <w:t xml:space="preserve">, </w:t>
            </w:r>
            <w:r w:rsidR="00AE17AC">
              <w:rPr>
                <w:rFonts w:hint="cs"/>
                <w:rtl/>
                <w:lang w:eastAsia="en-US"/>
              </w:rPr>
              <w:t>מ</w:t>
            </w:r>
            <w:r w:rsidRPr="00CA6F02">
              <w:rPr>
                <w:rtl/>
                <w:lang w:eastAsia="en-US"/>
              </w:rPr>
              <w:t xml:space="preserve">. תפקיד התגמולים בשיקום נפגעי תגובות קרב: גורם מכשיל או מחשל. מחלקת בריאות הנפש, חיל הרפואה. 1992. </w:t>
            </w:r>
          </w:p>
        </w:tc>
      </w:tr>
      <w:tr w:rsidR="006634BC" w:rsidRPr="00CA6F02" w14:paraId="25042D5B" w14:textId="77777777" w:rsidTr="00BC0B5E">
        <w:tc>
          <w:tcPr>
            <w:tcW w:w="426" w:type="dxa"/>
          </w:tcPr>
          <w:p w14:paraId="118FB4B9" w14:textId="77777777" w:rsidR="006634BC" w:rsidRPr="00CA6F02" w:rsidRDefault="006634BC" w:rsidP="000350D9">
            <w:pPr>
              <w:numPr>
                <w:ilvl w:val="0"/>
                <w:numId w:val="4"/>
              </w:numPr>
            </w:pPr>
          </w:p>
        </w:tc>
        <w:tc>
          <w:tcPr>
            <w:tcW w:w="8613" w:type="dxa"/>
          </w:tcPr>
          <w:p w14:paraId="5114C631" w14:textId="77777777" w:rsidR="006634BC" w:rsidRPr="00CA6F02" w:rsidRDefault="006634BC" w:rsidP="00136E3E">
            <w:pPr>
              <w:bidi/>
              <w:rPr>
                <w:lang w:eastAsia="en-US"/>
              </w:rPr>
            </w:pPr>
            <w:r>
              <w:rPr>
                <w:rtl/>
                <w:lang w:eastAsia="en-US"/>
              </w:rPr>
              <w:t>סולומון</w:t>
            </w:r>
            <w:r w:rsidRPr="00CA6F02">
              <w:rPr>
                <w:rtl/>
                <w:lang w:eastAsia="en-US"/>
              </w:rPr>
              <w:t>,</w:t>
            </w:r>
            <w:r>
              <w:rPr>
                <w:rtl/>
                <w:lang w:eastAsia="en-US"/>
              </w:rPr>
              <w:t xml:space="preserve"> </w:t>
            </w:r>
            <w:r w:rsidRPr="00CA6F02">
              <w:rPr>
                <w:rtl/>
                <w:lang w:eastAsia="en-US"/>
              </w:rPr>
              <w:t>ז</w:t>
            </w:r>
            <w:r>
              <w:rPr>
                <w:rtl/>
                <w:lang w:eastAsia="en-US"/>
              </w:rPr>
              <w:t>.,</w:t>
            </w:r>
            <w:r w:rsidRPr="00CA6F02">
              <w:rPr>
                <w:rtl/>
                <w:lang w:eastAsia="en-US"/>
              </w:rPr>
              <w:t xml:space="preserve"> לוי,</w:t>
            </w:r>
            <w:r>
              <w:rPr>
                <w:rtl/>
                <w:lang w:eastAsia="en-US"/>
              </w:rPr>
              <w:t xml:space="preserve"> </w:t>
            </w:r>
            <w:r w:rsidRPr="00CA6F02">
              <w:rPr>
                <w:rtl/>
                <w:lang w:eastAsia="en-US"/>
              </w:rPr>
              <w:t>ג.</w:t>
            </w:r>
            <w:r>
              <w:rPr>
                <w:rtl/>
                <w:lang w:eastAsia="en-US"/>
              </w:rPr>
              <w:t>,</w:t>
            </w:r>
            <w:r w:rsidRPr="00CA6F02">
              <w:rPr>
                <w:rtl/>
                <w:lang w:eastAsia="en-US"/>
              </w:rPr>
              <w:t xml:space="preserve"> פריד,</w:t>
            </w:r>
            <w:r>
              <w:rPr>
                <w:rtl/>
                <w:lang w:eastAsia="en-US"/>
              </w:rPr>
              <w:t xml:space="preserve"> </w:t>
            </w:r>
            <w:r w:rsidRPr="00CA6F02">
              <w:rPr>
                <w:rtl/>
                <w:lang w:eastAsia="en-US"/>
              </w:rPr>
              <w:t>ב.</w:t>
            </w:r>
            <w:r>
              <w:rPr>
                <w:rtl/>
                <w:lang w:eastAsia="en-US"/>
              </w:rPr>
              <w:t>,</w:t>
            </w:r>
            <w:r w:rsidRPr="00CA6F02">
              <w:rPr>
                <w:rtl/>
                <w:lang w:eastAsia="en-US"/>
              </w:rPr>
              <w:t xml:space="preserve"> וייסמן</w:t>
            </w:r>
            <w:r>
              <w:rPr>
                <w:rtl/>
                <w:lang w:eastAsia="en-US"/>
              </w:rPr>
              <w:t>, מ</w:t>
            </w:r>
            <w:r w:rsidRPr="00CA6F02">
              <w:rPr>
                <w:rtl/>
                <w:lang w:eastAsia="en-US"/>
              </w:rPr>
              <w:t xml:space="preserve">. מקו החזית לחזית הבית: טראומטיזציה משנית אצל נשות נפגעי תגובות קרב. מחלקת בריאות הנפש, חיל הרפואה. 1992. </w:t>
            </w:r>
          </w:p>
        </w:tc>
      </w:tr>
      <w:tr w:rsidR="006634BC" w:rsidRPr="00CA6F02" w14:paraId="67B34EE8" w14:textId="77777777" w:rsidTr="00BC0B5E">
        <w:tc>
          <w:tcPr>
            <w:tcW w:w="426" w:type="dxa"/>
          </w:tcPr>
          <w:p w14:paraId="2C4CB096" w14:textId="77777777" w:rsidR="006634BC" w:rsidRPr="00CA6F02" w:rsidRDefault="006634BC" w:rsidP="000350D9">
            <w:pPr>
              <w:numPr>
                <w:ilvl w:val="0"/>
                <w:numId w:val="4"/>
              </w:numPr>
            </w:pPr>
          </w:p>
        </w:tc>
        <w:tc>
          <w:tcPr>
            <w:tcW w:w="8613" w:type="dxa"/>
          </w:tcPr>
          <w:p w14:paraId="151F2AA2" w14:textId="77777777" w:rsidR="006634BC" w:rsidRPr="00CA6F02" w:rsidRDefault="006634BC" w:rsidP="005155D2">
            <w:pPr>
              <w:bidi/>
              <w:rPr>
                <w:rtl/>
                <w:lang w:eastAsia="en-US"/>
              </w:rPr>
            </w:pPr>
            <w:r>
              <w:rPr>
                <w:rtl/>
                <w:lang w:eastAsia="en-US"/>
              </w:rPr>
              <w:t>סולומון</w:t>
            </w:r>
            <w:r w:rsidRPr="00CA6F02">
              <w:rPr>
                <w:rtl/>
                <w:lang w:eastAsia="en-US"/>
              </w:rPr>
              <w:t>,</w:t>
            </w:r>
            <w:r>
              <w:rPr>
                <w:rtl/>
                <w:lang w:eastAsia="en-US"/>
              </w:rPr>
              <w:t xml:space="preserve"> </w:t>
            </w:r>
            <w:r w:rsidRPr="00CA6F02">
              <w:rPr>
                <w:rtl/>
                <w:lang w:eastAsia="en-US"/>
              </w:rPr>
              <w:t>ז</w:t>
            </w:r>
            <w:r>
              <w:rPr>
                <w:rtl/>
                <w:lang w:eastAsia="en-US"/>
              </w:rPr>
              <w:t>.,</w:t>
            </w:r>
            <w:r w:rsidRPr="00CA6F02">
              <w:rPr>
                <w:rtl/>
                <w:lang w:eastAsia="en-US"/>
              </w:rPr>
              <w:t xml:space="preserve"> בנבנישתי, ר.</w:t>
            </w:r>
            <w:r>
              <w:rPr>
                <w:rtl/>
                <w:lang w:eastAsia="en-US"/>
              </w:rPr>
              <w:t>,</w:t>
            </w:r>
            <w:r w:rsidRPr="00CA6F02">
              <w:rPr>
                <w:rtl/>
                <w:lang w:eastAsia="en-US"/>
              </w:rPr>
              <w:t xml:space="preserve"> נריה, י.</w:t>
            </w:r>
            <w:r>
              <w:rPr>
                <w:rtl/>
                <w:lang w:eastAsia="en-US"/>
              </w:rPr>
              <w:t>,</w:t>
            </w:r>
            <w:r w:rsidRPr="00CA6F02">
              <w:rPr>
                <w:rtl/>
                <w:lang w:eastAsia="en-US"/>
              </w:rPr>
              <w:t xml:space="preserve"> עורי, א.</w:t>
            </w:r>
            <w:r>
              <w:rPr>
                <w:rtl/>
                <w:lang w:eastAsia="en-US"/>
              </w:rPr>
              <w:t>,</w:t>
            </w:r>
            <w:r w:rsidRPr="00CA6F02">
              <w:rPr>
                <w:rtl/>
                <w:lang w:eastAsia="en-US"/>
              </w:rPr>
              <w:t xml:space="preserve"> וייסמן, מ.</w:t>
            </w:r>
            <w:r>
              <w:rPr>
                <w:rtl/>
                <w:lang w:eastAsia="en-US"/>
              </w:rPr>
              <w:t xml:space="preserve"> </w:t>
            </w:r>
            <w:r w:rsidRPr="00CA6F02">
              <w:rPr>
                <w:rtl/>
                <w:lang w:eastAsia="en-US"/>
              </w:rPr>
              <w:t xml:space="preserve">תחלואה נפשית וגופנית והסתגלות חברתית בקרב פדויי שבי, מקבלי עיטורי גבורה ונפגעי תגובות קרב במלחמת יום הכיפורים. דו"ח ביניים מחלקת בריאות הנפש, חיל הרפואה, 1993. </w:t>
            </w:r>
          </w:p>
        </w:tc>
      </w:tr>
      <w:tr w:rsidR="006634BC" w:rsidRPr="00CA6F02" w14:paraId="3EF8BB87" w14:textId="77777777" w:rsidTr="00BC0B5E">
        <w:tc>
          <w:tcPr>
            <w:tcW w:w="426" w:type="dxa"/>
          </w:tcPr>
          <w:p w14:paraId="64E7141D" w14:textId="77777777" w:rsidR="006634BC" w:rsidRPr="00CA6F02" w:rsidRDefault="006634BC" w:rsidP="000350D9">
            <w:pPr>
              <w:numPr>
                <w:ilvl w:val="0"/>
                <w:numId w:val="4"/>
              </w:numPr>
            </w:pPr>
          </w:p>
        </w:tc>
        <w:tc>
          <w:tcPr>
            <w:tcW w:w="8613" w:type="dxa"/>
          </w:tcPr>
          <w:p w14:paraId="0FFB83B7" w14:textId="77777777" w:rsidR="006634BC" w:rsidRPr="00CA6F02" w:rsidRDefault="006634BC" w:rsidP="005155D2">
            <w:pPr>
              <w:bidi/>
              <w:rPr>
                <w:lang w:eastAsia="en-US"/>
              </w:rPr>
            </w:pPr>
            <w:r w:rsidRPr="00CA6F02">
              <w:rPr>
                <w:rtl/>
                <w:lang w:eastAsia="en-US"/>
              </w:rPr>
              <w:t>לוי,</w:t>
            </w:r>
            <w:r w:rsidR="00AE17AC">
              <w:rPr>
                <w:rFonts w:hint="cs"/>
                <w:rtl/>
                <w:lang w:eastAsia="en-US"/>
              </w:rPr>
              <w:t xml:space="preserve"> </w:t>
            </w:r>
            <w:r w:rsidRPr="00CA6F02">
              <w:rPr>
                <w:rtl/>
                <w:lang w:eastAsia="en-US"/>
              </w:rPr>
              <w:t>ע.</w:t>
            </w:r>
            <w:r>
              <w:rPr>
                <w:rtl/>
                <w:lang w:eastAsia="en-US"/>
              </w:rPr>
              <w:t>,</w:t>
            </w:r>
            <w:r w:rsidRPr="00CA6F02">
              <w:rPr>
                <w:rtl/>
                <w:lang w:eastAsia="en-US"/>
              </w:rPr>
              <w:t xml:space="preserve"> ויצטום, א.</w:t>
            </w:r>
            <w:r>
              <w:rPr>
                <w:rtl/>
                <w:lang w:eastAsia="en-US"/>
              </w:rPr>
              <w:t>,</w:t>
            </w:r>
            <w:r w:rsidR="00AE17AC">
              <w:rPr>
                <w:rFonts w:hint="cs"/>
                <w:rtl/>
                <w:lang w:eastAsia="en-US"/>
              </w:rPr>
              <w:t xml:space="preserve"> </w:t>
            </w:r>
            <w:r>
              <w:rPr>
                <w:rtl/>
                <w:lang w:eastAsia="en-US"/>
              </w:rPr>
              <w:t>סולומון</w:t>
            </w:r>
            <w:r w:rsidRPr="00CA6F02">
              <w:rPr>
                <w:rtl/>
                <w:lang w:eastAsia="en-US"/>
              </w:rPr>
              <w:t>, ז.</w:t>
            </w:r>
            <w:r>
              <w:rPr>
                <w:rtl/>
                <w:lang w:eastAsia="en-US"/>
              </w:rPr>
              <w:t>,</w:t>
            </w:r>
            <w:r w:rsidRPr="00CA6F02">
              <w:rPr>
                <w:rtl/>
                <w:lang w:eastAsia="en-US"/>
              </w:rPr>
              <w:t xml:space="preserve"> גרנק,</w:t>
            </w:r>
            <w:r>
              <w:rPr>
                <w:rtl/>
                <w:lang w:eastAsia="en-US"/>
              </w:rPr>
              <w:t xml:space="preserve"> </w:t>
            </w:r>
            <w:r w:rsidRPr="00CA6F02">
              <w:rPr>
                <w:rtl/>
                <w:lang w:eastAsia="en-US"/>
              </w:rPr>
              <w:t>מ.</w:t>
            </w:r>
            <w:r>
              <w:rPr>
                <w:rtl/>
                <w:lang w:eastAsia="en-US"/>
              </w:rPr>
              <w:t>,</w:t>
            </w:r>
            <w:r w:rsidRPr="00CA6F02">
              <w:rPr>
                <w:rtl/>
                <w:lang w:eastAsia="en-US"/>
              </w:rPr>
              <w:t xml:space="preserve"> </w:t>
            </w:r>
            <w:r w:rsidR="00AE17AC">
              <w:rPr>
                <w:rFonts w:hint="cs"/>
                <w:rtl/>
                <w:lang w:eastAsia="en-US"/>
              </w:rPr>
              <w:t>ו</w:t>
            </w:r>
            <w:r w:rsidRPr="00CA6F02">
              <w:rPr>
                <w:rtl/>
                <w:lang w:eastAsia="en-US"/>
              </w:rPr>
              <w:t>קוטלר</w:t>
            </w:r>
            <w:r>
              <w:rPr>
                <w:rtl/>
                <w:lang w:eastAsia="en-US"/>
              </w:rPr>
              <w:t xml:space="preserve">, </w:t>
            </w:r>
            <w:r w:rsidRPr="00CA6F02">
              <w:rPr>
                <w:rtl/>
                <w:lang w:eastAsia="en-US"/>
              </w:rPr>
              <w:t xml:space="preserve">מ. תגובות הקרב במלחמות ישראל 1982-1984: לקט פרקי הסטוריה. מחלקת בריאות הנפש, חיל הרפואה. 1993. </w:t>
            </w:r>
          </w:p>
        </w:tc>
      </w:tr>
      <w:tr w:rsidR="006634BC" w:rsidRPr="00CA6F02" w14:paraId="711652C0" w14:textId="77777777" w:rsidTr="00BC0B5E">
        <w:tc>
          <w:tcPr>
            <w:tcW w:w="426" w:type="dxa"/>
          </w:tcPr>
          <w:p w14:paraId="673EFEC9" w14:textId="77777777" w:rsidR="006634BC" w:rsidRPr="00CA6F02" w:rsidRDefault="006634BC" w:rsidP="000350D9">
            <w:pPr>
              <w:numPr>
                <w:ilvl w:val="0"/>
                <w:numId w:val="4"/>
              </w:numPr>
            </w:pPr>
          </w:p>
        </w:tc>
        <w:tc>
          <w:tcPr>
            <w:tcW w:w="8613" w:type="dxa"/>
          </w:tcPr>
          <w:p w14:paraId="76C14F91" w14:textId="77777777" w:rsidR="006634BC" w:rsidRPr="00CA6F02" w:rsidRDefault="006634BC" w:rsidP="00136E3E">
            <w:pPr>
              <w:bidi/>
              <w:rPr>
                <w:rtl/>
                <w:lang w:eastAsia="en-US"/>
              </w:rPr>
            </w:pPr>
            <w:r>
              <w:rPr>
                <w:rtl/>
                <w:lang w:eastAsia="en-US"/>
              </w:rPr>
              <w:t>סולומון</w:t>
            </w:r>
            <w:r w:rsidRPr="00CA6F02">
              <w:rPr>
                <w:rtl/>
                <w:lang w:eastAsia="en-US"/>
              </w:rPr>
              <w:t>,</w:t>
            </w:r>
            <w:r>
              <w:rPr>
                <w:rtl/>
                <w:lang w:eastAsia="en-US"/>
              </w:rPr>
              <w:t xml:space="preserve"> </w:t>
            </w:r>
            <w:r w:rsidRPr="00CA6F02">
              <w:rPr>
                <w:rtl/>
                <w:lang w:eastAsia="en-US"/>
              </w:rPr>
              <w:t>ז.</w:t>
            </w:r>
            <w:r>
              <w:rPr>
                <w:rtl/>
                <w:lang w:eastAsia="en-US"/>
              </w:rPr>
              <w:t>,</w:t>
            </w:r>
            <w:r w:rsidRPr="00CA6F02">
              <w:rPr>
                <w:rtl/>
                <w:lang w:eastAsia="en-US"/>
              </w:rPr>
              <w:t xml:space="preserve"> נריה, א.</w:t>
            </w:r>
            <w:r>
              <w:rPr>
                <w:rtl/>
                <w:lang w:eastAsia="en-US"/>
              </w:rPr>
              <w:t>,</w:t>
            </w:r>
            <w:r w:rsidRPr="00CA6F02">
              <w:rPr>
                <w:rtl/>
                <w:lang w:eastAsia="en-US"/>
              </w:rPr>
              <w:t xml:space="preserve"> </w:t>
            </w:r>
            <w:r w:rsidR="00AE17AC">
              <w:rPr>
                <w:rFonts w:hint="cs"/>
                <w:rtl/>
                <w:lang w:eastAsia="en-US"/>
              </w:rPr>
              <w:t>ו</w:t>
            </w:r>
            <w:r w:rsidRPr="00CA6F02">
              <w:rPr>
                <w:rtl/>
                <w:lang w:eastAsia="en-US"/>
              </w:rPr>
              <w:t>עורי</w:t>
            </w:r>
            <w:r>
              <w:rPr>
                <w:rtl/>
                <w:lang w:eastAsia="en-US"/>
              </w:rPr>
              <w:t>,</w:t>
            </w:r>
            <w:r w:rsidR="00AE17AC">
              <w:rPr>
                <w:rFonts w:hint="cs"/>
                <w:rtl/>
                <w:lang w:eastAsia="en-US"/>
              </w:rPr>
              <w:t xml:space="preserve"> </w:t>
            </w:r>
            <w:r w:rsidRPr="00CA6F02">
              <w:rPr>
                <w:rtl/>
                <w:lang w:eastAsia="en-US"/>
              </w:rPr>
              <w:t>א. פדויי שבי ממלחמת יום הכיפורים: מעקב אחר הסתגלותם 18 שנה לאחר המלחמה. אגף השיקום, משרד הבטחון. 1994</w:t>
            </w:r>
          </w:p>
        </w:tc>
      </w:tr>
      <w:tr w:rsidR="006634BC" w:rsidRPr="00CA6F02" w14:paraId="7248095A" w14:textId="77777777" w:rsidTr="00BC0B5E">
        <w:tc>
          <w:tcPr>
            <w:tcW w:w="426" w:type="dxa"/>
          </w:tcPr>
          <w:p w14:paraId="0071914E" w14:textId="77777777" w:rsidR="006634BC" w:rsidRPr="00CA6F02" w:rsidRDefault="006634BC" w:rsidP="000350D9">
            <w:pPr>
              <w:numPr>
                <w:ilvl w:val="0"/>
                <w:numId w:val="4"/>
              </w:numPr>
            </w:pPr>
          </w:p>
        </w:tc>
        <w:tc>
          <w:tcPr>
            <w:tcW w:w="8613" w:type="dxa"/>
          </w:tcPr>
          <w:p w14:paraId="1FE01310" w14:textId="77777777" w:rsidR="006634BC" w:rsidRPr="00CA6F02" w:rsidRDefault="006634BC" w:rsidP="005155D2">
            <w:pPr>
              <w:bidi/>
              <w:rPr>
                <w:rtl/>
                <w:lang w:eastAsia="en-US"/>
              </w:rPr>
            </w:pPr>
            <w:r>
              <w:rPr>
                <w:rtl/>
                <w:lang w:eastAsia="en-US"/>
              </w:rPr>
              <w:t>סולומון</w:t>
            </w:r>
            <w:r w:rsidRPr="00CA6F02">
              <w:rPr>
                <w:rtl/>
                <w:lang w:eastAsia="en-US"/>
              </w:rPr>
              <w:t>,</w:t>
            </w:r>
            <w:r>
              <w:rPr>
                <w:rtl/>
                <w:lang w:eastAsia="en-US"/>
              </w:rPr>
              <w:t xml:space="preserve"> </w:t>
            </w:r>
            <w:r w:rsidRPr="00CA6F02">
              <w:rPr>
                <w:rtl/>
                <w:lang w:eastAsia="en-US"/>
              </w:rPr>
              <w:t>ז.</w:t>
            </w:r>
            <w:r>
              <w:rPr>
                <w:rtl/>
                <w:lang w:eastAsia="en-US"/>
              </w:rPr>
              <w:t>,</w:t>
            </w:r>
            <w:r w:rsidRPr="00CA6F02">
              <w:rPr>
                <w:rtl/>
                <w:lang w:eastAsia="en-US"/>
              </w:rPr>
              <w:t xml:space="preserve"> גינזבורג, ק.</w:t>
            </w:r>
            <w:r>
              <w:rPr>
                <w:rtl/>
                <w:lang w:eastAsia="en-US"/>
              </w:rPr>
              <w:t>,</w:t>
            </w:r>
            <w:r w:rsidRPr="00CA6F02">
              <w:rPr>
                <w:rtl/>
                <w:lang w:eastAsia="en-US"/>
              </w:rPr>
              <w:t xml:space="preserve"> </w:t>
            </w:r>
            <w:r w:rsidR="00AE17AC">
              <w:rPr>
                <w:rFonts w:hint="cs"/>
                <w:rtl/>
                <w:lang w:eastAsia="en-US"/>
              </w:rPr>
              <w:t>ו</w:t>
            </w:r>
            <w:r w:rsidRPr="00CA6F02">
              <w:rPr>
                <w:rtl/>
                <w:lang w:eastAsia="en-US"/>
              </w:rPr>
              <w:t xml:space="preserve">דקל </w:t>
            </w:r>
            <w:r>
              <w:rPr>
                <w:rtl/>
                <w:lang w:eastAsia="en-US"/>
              </w:rPr>
              <w:t>,</w:t>
            </w:r>
            <w:r w:rsidRPr="00CA6F02">
              <w:rPr>
                <w:rtl/>
                <w:lang w:eastAsia="en-US"/>
              </w:rPr>
              <w:t xml:space="preserve">ר. משקעי דחק פסיכולוגיים ותפקודיים בקרב נפגעי הלם קרב ממלחמת יום הכיפורים. אגף השיקום, משרד הבטחון, 1994. </w:t>
            </w:r>
          </w:p>
        </w:tc>
      </w:tr>
      <w:tr w:rsidR="006634BC" w:rsidRPr="00CA6F02" w14:paraId="351BC39B" w14:textId="77777777" w:rsidTr="00BC0B5E">
        <w:tc>
          <w:tcPr>
            <w:tcW w:w="426" w:type="dxa"/>
          </w:tcPr>
          <w:p w14:paraId="509BC468" w14:textId="77777777" w:rsidR="006634BC" w:rsidRPr="00CA6F02" w:rsidRDefault="006634BC" w:rsidP="000350D9">
            <w:pPr>
              <w:numPr>
                <w:ilvl w:val="0"/>
                <w:numId w:val="4"/>
              </w:numPr>
            </w:pPr>
          </w:p>
        </w:tc>
        <w:tc>
          <w:tcPr>
            <w:tcW w:w="8613" w:type="dxa"/>
          </w:tcPr>
          <w:p w14:paraId="02CAB203" w14:textId="77777777" w:rsidR="006634BC" w:rsidRPr="00CA6F02" w:rsidRDefault="006634BC" w:rsidP="005155D2">
            <w:pPr>
              <w:bidi/>
              <w:rPr>
                <w:rtl/>
                <w:lang w:eastAsia="en-US"/>
              </w:rPr>
            </w:pPr>
            <w:r w:rsidRPr="00CA6F02">
              <w:rPr>
                <w:rtl/>
                <w:lang w:eastAsia="en-US"/>
              </w:rPr>
              <w:t>שניט,</w:t>
            </w:r>
            <w:r>
              <w:rPr>
                <w:rtl/>
                <w:lang w:eastAsia="en-US"/>
              </w:rPr>
              <w:t xml:space="preserve"> </w:t>
            </w:r>
            <w:r w:rsidRPr="00CA6F02">
              <w:rPr>
                <w:rtl/>
                <w:lang w:eastAsia="en-US"/>
              </w:rPr>
              <w:t>ד.</w:t>
            </w:r>
            <w:r>
              <w:rPr>
                <w:rtl/>
                <w:lang w:eastAsia="en-US"/>
              </w:rPr>
              <w:t>,</w:t>
            </w:r>
            <w:r w:rsidRPr="00CA6F02">
              <w:rPr>
                <w:rtl/>
                <w:lang w:eastAsia="en-US"/>
              </w:rPr>
              <w:t xml:space="preserve"> </w:t>
            </w:r>
            <w:r w:rsidR="00AE17AC">
              <w:rPr>
                <w:rFonts w:hint="cs"/>
                <w:rtl/>
                <w:lang w:eastAsia="en-US"/>
              </w:rPr>
              <w:t>ו</w:t>
            </w:r>
            <w:r>
              <w:rPr>
                <w:rtl/>
                <w:lang w:eastAsia="en-US"/>
              </w:rPr>
              <w:t xml:space="preserve">סולומון, </w:t>
            </w:r>
            <w:r w:rsidRPr="00CA6F02">
              <w:rPr>
                <w:rtl/>
                <w:lang w:eastAsia="en-US"/>
              </w:rPr>
              <w:t xml:space="preserve">ז. נפגעי תאונות דרכים: מאפיינים ושיבה לעבודה. דו"ח שהוגש לחברת אבנר. 1995.  </w:t>
            </w:r>
          </w:p>
        </w:tc>
      </w:tr>
      <w:tr w:rsidR="006634BC" w:rsidRPr="00CA6F02" w14:paraId="170CDBA7" w14:textId="77777777" w:rsidTr="00BC0B5E">
        <w:tc>
          <w:tcPr>
            <w:tcW w:w="426" w:type="dxa"/>
          </w:tcPr>
          <w:p w14:paraId="052BD2BA" w14:textId="77777777" w:rsidR="006634BC" w:rsidRPr="00CA6F02" w:rsidRDefault="006634BC" w:rsidP="000350D9">
            <w:pPr>
              <w:numPr>
                <w:ilvl w:val="0"/>
                <w:numId w:val="4"/>
              </w:numPr>
            </w:pPr>
          </w:p>
        </w:tc>
        <w:tc>
          <w:tcPr>
            <w:tcW w:w="8613" w:type="dxa"/>
          </w:tcPr>
          <w:p w14:paraId="7D3FE3A3" w14:textId="77777777" w:rsidR="006634BC" w:rsidRPr="00CA6F02" w:rsidRDefault="006634BC" w:rsidP="005155D2">
            <w:pPr>
              <w:bidi/>
              <w:rPr>
                <w:rtl/>
                <w:lang w:eastAsia="en-US"/>
              </w:rPr>
            </w:pPr>
            <w:r w:rsidRPr="00CA6F02">
              <w:rPr>
                <w:rtl/>
                <w:lang w:eastAsia="en-US"/>
              </w:rPr>
              <w:t>גירון,</w:t>
            </w:r>
            <w:r>
              <w:rPr>
                <w:rtl/>
                <w:lang w:eastAsia="en-US"/>
              </w:rPr>
              <w:t xml:space="preserve"> </w:t>
            </w:r>
            <w:r w:rsidRPr="00CA6F02">
              <w:rPr>
                <w:rtl/>
                <w:lang w:eastAsia="en-US"/>
              </w:rPr>
              <w:t>י.</w:t>
            </w:r>
            <w:r>
              <w:rPr>
                <w:rtl/>
                <w:lang w:eastAsia="en-US"/>
              </w:rPr>
              <w:t>,</w:t>
            </w:r>
            <w:r w:rsidRPr="00CA6F02">
              <w:rPr>
                <w:rtl/>
                <w:lang w:eastAsia="en-US"/>
              </w:rPr>
              <w:t xml:space="preserve"> </w:t>
            </w:r>
            <w:r>
              <w:rPr>
                <w:rtl/>
                <w:lang w:eastAsia="en-US"/>
              </w:rPr>
              <w:t>סולומון</w:t>
            </w:r>
            <w:r w:rsidRPr="00CA6F02">
              <w:rPr>
                <w:rtl/>
                <w:lang w:eastAsia="en-US"/>
              </w:rPr>
              <w:t>, ז.</w:t>
            </w:r>
            <w:r>
              <w:rPr>
                <w:rtl/>
                <w:lang w:eastAsia="en-US"/>
              </w:rPr>
              <w:t>,</w:t>
            </w:r>
            <w:r w:rsidRPr="00CA6F02">
              <w:rPr>
                <w:rtl/>
                <w:lang w:eastAsia="en-US"/>
              </w:rPr>
              <w:t xml:space="preserve"> </w:t>
            </w:r>
            <w:r w:rsidR="00AE17AC">
              <w:rPr>
                <w:rFonts w:hint="cs"/>
                <w:rtl/>
                <w:lang w:eastAsia="en-US"/>
              </w:rPr>
              <w:t>ו</w:t>
            </w:r>
            <w:r w:rsidRPr="00CA6F02">
              <w:rPr>
                <w:rtl/>
                <w:lang w:eastAsia="en-US"/>
              </w:rPr>
              <w:t>גינזבורג</w:t>
            </w:r>
            <w:r>
              <w:rPr>
                <w:rtl/>
                <w:lang w:eastAsia="en-US"/>
              </w:rPr>
              <w:t>,</w:t>
            </w:r>
            <w:r w:rsidRPr="00CA6F02">
              <w:rPr>
                <w:rtl/>
                <w:lang w:eastAsia="en-US"/>
              </w:rPr>
              <w:t xml:space="preserve"> ק. עבודה קבוצתית עם הורים שכולים. הערכת התערבות. אגף השיקום. משרד הביטחון. 1997.</w:t>
            </w:r>
          </w:p>
        </w:tc>
      </w:tr>
      <w:tr w:rsidR="006634BC" w:rsidRPr="00CA6F02" w14:paraId="7EBE75BE" w14:textId="77777777" w:rsidTr="00BC0B5E">
        <w:tc>
          <w:tcPr>
            <w:tcW w:w="426" w:type="dxa"/>
          </w:tcPr>
          <w:p w14:paraId="63535DD2" w14:textId="77777777" w:rsidR="006634BC" w:rsidRPr="00CA6F02" w:rsidRDefault="006634BC" w:rsidP="000350D9">
            <w:pPr>
              <w:numPr>
                <w:ilvl w:val="0"/>
                <w:numId w:val="4"/>
              </w:numPr>
            </w:pPr>
          </w:p>
        </w:tc>
        <w:tc>
          <w:tcPr>
            <w:tcW w:w="8613" w:type="dxa"/>
          </w:tcPr>
          <w:p w14:paraId="10433E6C" w14:textId="77777777" w:rsidR="006634BC" w:rsidRPr="00CA6F02" w:rsidRDefault="006634BC" w:rsidP="009546A9">
            <w:pPr>
              <w:bidi/>
              <w:rPr>
                <w:rtl/>
                <w:lang w:eastAsia="en-US"/>
              </w:rPr>
            </w:pPr>
            <w:r w:rsidRPr="00CA6F02">
              <w:rPr>
                <w:rtl/>
                <w:lang w:eastAsia="en-US"/>
              </w:rPr>
              <w:t>בלייך,</w:t>
            </w:r>
            <w:r>
              <w:rPr>
                <w:rtl/>
                <w:lang w:eastAsia="en-US"/>
              </w:rPr>
              <w:t xml:space="preserve"> </w:t>
            </w:r>
            <w:r w:rsidRPr="00CA6F02">
              <w:rPr>
                <w:rtl/>
                <w:lang w:eastAsia="en-US"/>
              </w:rPr>
              <w:t>א.</w:t>
            </w:r>
            <w:r>
              <w:rPr>
                <w:rtl/>
                <w:lang w:eastAsia="en-US"/>
              </w:rPr>
              <w:t>,</w:t>
            </w:r>
            <w:r w:rsidRPr="00CA6F02">
              <w:rPr>
                <w:rtl/>
                <w:lang w:eastAsia="en-US"/>
              </w:rPr>
              <w:t xml:space="preserve"> </w:t>
            </w:r>
            <w:r>
              <w:rPr>
                <w:rtl/>
                <w:lang w:eastAsia="en-US"/>
              </w:rPr>
              <w:t>סולומון</w:t>
            </w:r>
            <w:r w:rsidRPr="00CA6F02">
              <w:rPr>
                <w:rtl/>
                <w:lang w:eastAsia="en-US"/>
              </w:rPr>
              <w:t>, ז.</w:t>
            </w:r>
            <w:r>
              <w:rPr>
                <w:rtl/>
                <w:lang w:eastAsia="en-US"/>
              </w:rPr>
              <w:t xml:space="preserve">, </w:t>
            </w:r>
            <w:r w:rsidR="00AE17AC">
              <w:rPr>
                <w:rFonts w:hint="cs"/>
                <w:rtl/>
                <w:lang w:eastAsia="en-US"/>
              </w:rPr>
              <w:t>ו</w:t>
            </w:r>
            <w:r w:rsidRPr="00CA6F02">
              <w:rPr>
                <w:rtl/>
                <w:lang w:eastAsia="en-US"/>
              </w:rPr>
              <w:t>דקל</w:t>
            </w:r>
            <w:r>
              <w:rPr>
                <w:rtl/>
                <w:lang w:eastAsia="en-US"/>
              </w:rPr>
              <w:t>, ר</w:t>
            </w:r>
            <w:r w:rsidRPr="00CA6F02">
              <w:rPr>
                <w:rtl/>
                <w:lang w:eastAsia="en-US"/>
              </w:rPr>
              <w:t xml:space="preserve">. הערכת נכות נפשית. מערכת הביטחון, אגף השיקום. משרד הביטחון. </w:t>
            </w:r>
            <w:r w:rsidRPr="00CA6F02">
              <w:rPr>
                <w:rtl/>
                <w:lang w:eastAsia="en-US"/>
              </w:rPr>
              <w:br/>
              <w:t xml:space="preserve">1997. </w:t>
            </w:r>
          </w:p>
        </w:tc>
      </w:tr>
      <w:tr w:rsidR="006634BC" w:rsidRPr="00CA6F02" w14:paraId="2593FA83" w14:textId="77777777" w:rsidTr="00BC0B5E">
        <w:tc>
          <w:tcPr>
            <w:tcW w:w="426" w:type="dxa"/>
          </w:tcPr>
          <w:p w14:paraId="6BB80949" w14:textId="77777777" w:rsidR="006634BC" w:rsidRPr="00CA6F02" w:rsidRDefault="006634BC" w:rsidP="000350D9">
            <w:pPr>
              <w:numPr>
                <w:ilvl w:val="0"/>
                <w:numId w:val="4"/>
              </w:numPr>
            </w:pPr>
          </w:p>
        </w:tc>
        <w:tc>
          <w:tcPr>
            <w:tcW w:w="8613" w:type="dxa"/>
          </w:tcPr>
          <w:p w14:paraId="0E491AC0" w14:textId="77777777" w:rsidR="006634BC" w:rsidRPr="00CA6F02" w:rsidRDefault="006634BC" w:rsidP="000350D9">
            <w:pPr>
              <w:bidi/>
              <w:rPr>
                <w:rtl/>
                <w:lang w:eastAsia="en-US"/>
              </w:rPr>
            </w:pPr>
            <w:r>
              <w:rPr>
                <w:rtl/>
                <w:lang w:eastAsia="en-US"/>
              </w:rPr>
              <w:t xml:space="preserve">סולומון, </w:t>
            </w:r>
            <w:r w:rsidRPr="00CA6F02">
              <w:rPr>
                <w:rtl/>
                <w:lang w:eastAsia="en-US"/>
              </w:rPr>
              <w:t>ז. סיווג ומיון רשומות פסיכיאטריות. אגף השיקום משרד הביטחון. 1997.</w:t>
            </w:r>
          </w:p>
        </w:tc>
      </w:tr>
    </w:tbl>
    <w:p w14:paraId="38FE475C" w14:textId="77777777" w:rsidR="006634BC" w:rsidRDefault="006634BC">
      <w:pPr>
        <w:rPr>
          <w:b/>
          <w:bCs/>
          <w:u w:val="single"/>
          <w:lang w:eastAsia="en-US"/>
        </w:rPr>
      </w:pPr>
    </w:p>
    <w:p w14:paraId="0E04711D" w14:textId="77777777" w:rsidR="006634BC" w:rsidRPr="00CA6F02" w:rsidRDefault="0014272D" w:rsidP="0014272D">
      <w:pPr>
        <w:pStyle w:val="Heading2"/>
        <w:rPr>
          <w:lang w:eastAsia="en-US"/>
        </w:rPr>
      </w:pPr>
      <w:r>
        <w:rPr>
          <w:lang w:eastAsia="en-US"/>
        </w:rPr>
        <w:t>VI</w:t>
      </w:r>
      <w:r w:rsidR="00A754AF">
        <w:rPr>
          <w:lang w:eastAsia="en-US"/>
        </w:rPr>
        <w:t xml:space="preserve">. </w:t>
      </w:r>
      <w:r w:rsidR="006634BC" w:rsidRPr="00CA6F02">
        <w:rPr>
          <w:lang w:eastAsia="en-US"/>
        </w:rPr>
        <w:t>Other Publications</w:t>
      </w:r>
    </w:p>
    <w:p w14:paraId="5B740D19" w14:textId="77777777" w:rsidR="006634BC" w:rsidRPr="00CA6F02" w:rsidRDefault="006634BC">
      <w:pPr>
        <w:rPr>
          <w:lang w:eastAsia="en-US"/>
        </w:rPr>
      </w:pPr>
    </w:p>
    <w:tbl>
      <w:tblPr>
        <w:tblW w:w="90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67"/>
        <w:gridCol w:w="8472"/>
      </w:tblGrid>
      <w:tr w:rsidR="006634BC" w:rsidRPr="00CA6F02" w14:paraId="080F406C" w14:textId="77777777" w:rsidTr="00BC0B5E">
        <w:trPr>
          <w:cantSplit/>
        </w:trPr>
        <w:tc>
          <w:tcPr>
            <w:tcW w:w="567" w:type="dxa"/>
          </w:tcPr>
          <w:p w14:paraId="0E274E54" w14:textId="77777777" w:rsidR="006634BC" w:rsidRPr="00CA6F02" w:rsidRDefault="006634BC" w:rsidP="00EC09B9">
            <w:pPr>
              <w:pStyle w:val="Header"/>
              <w:numPr>
                <w:ilvl w:val="0"/>
                <w:numId w:val="6"/>
              </w:numPr>
              <w:tabs>
                <w:tab w:val="clear" w:pos="4320"/>
                <w:tab w:val="clear" w:pos="8640"/>
              </w:tabs>
            </w:pPr>
          </w:p>
        </w:tc>
        <w:tc>
          <w:tcPr>
            <w:tcW w:w="8472" w:type="dxa"/>
          </w:tcPr>
          <w:p w14:paraId="14F4A29E" w14:textId="77777777" w:rsidR="006634BC" w:rsidRPr="00CA6F02" w:rsidRDefault="006634BC" w:rsidP="009020C7">
            <w:pPr>
              <w:rPr>
                <w:lang w:eastAsia="en-US"/>
              </w:rPr>
            </w:pPr>
            <w:r w:rsidRPr="00CA6F02">
              <w:rPr>
                <w:lang w:eastAsia="en-US"/>
              </w:rPr>
              <w:t>Belenky, G., Noy, S., &amp; Solomon, Z. Battle stress: The Israeli experience. Military Review, 1985 (pp.28-37).</w:t>
            </w:r>
          </w:p>
        </w:tc>
      </w:tr>
      <w:tr w:rsidR="006634BC" w:rsidRPr="00CA6F02" w14:paraId="5F2790FA" w14:textId="77777777" w:rsidTr="00BC0B5E">
        <w:trPr>
          <w:cantSplit/>
        </w:trPr>
        <w:tc>
          <w:tcPr>
            <w:tcW w:w="567" w:type="dxa"/>
          </w:tcPr>
          <w:p w14:paraId="4C272B7A" w14:textId="77777777" w:rsidR="006634BC" w:rsidRPr="00CA6F02" w:rsidRDefault="006634BC" w:rsidP="00EC09B9">
            <w:pPr>
              <w:numPr>
                <w:ilvl w:val="0"/>
                <w:numId w:val="6"/>
              </w:numPr>
            </w:pPr>
          </w:p>
        </w:tc>
        <w:tc>
          <w:tcPr>
            <w:tcW w:w="8472" w:type="dxa"/>
          </w:tcPr>
          <w:p w14:paraId="15BBC2A9" w14:textId="77777777" w:rsidR="006634BC" w:rsidRPr="00CA6F02" w:rsidRDefault="006634BC" w:rsidP="005155D2">
            <w:pPr>
              <w:bidi/>
              <w:rPr>
                <w:rtl/>
                <w:lang w:eastAsia="en-US"/>
              </w:rPr>
            </w:pPr>
            <w:r>
              <w:rPr>
                <w:rtl/>
                <w:lang w:eastAsia="en-US"/>
              </w:rPr>
              <w:t>סולומון</w:t>
            </w:r>
            <w:r w:rsidRPr="00CA6F02">
              <w:rPr>
                <w:rtl/>
                <w:lang w:eastAsia="en-US"/>
              </w:rPr>
              <w:t xml:space="preserve">, </w:t>
            </w:r>
            <w:r w:rsidR="00AE17AC" w:rsidRPr="00CA6F02">
              <w:rPr>
                <w:rtl/>
                <w:lang w:eastAsia="en-US"/>
              </w:rPr>
              <w:t>ז.</w:t>
            </w:r>
            <w:r w:rsidR="00AE17AC">
              <w:rPr>
                <w:rFonts w:hint="cs"/>
                <w:rtl/>
                <w:lang w:eastAsia="en-US"/>
              </w:rPr>
              <w:t>,</w:t>
            </w:r>
            <w:r w:rsidR="00AE17AC" w:rsidRPr="00CA6F02">
              <w:rPr>
                <w:rtl/>
                <w:lang w:eastAsia="en-US"/>
              </w:rPr>
              <w:t xml:space="preserve"> </w:t>
            </w:r>
            <w:r w:rsidR="00AE17AC">
              <w:rPr>
                <w:rFonts w:hint="cs"/>
                <w:rtl/>
                <w:lang w:eastAsia="en-US"/>
              </w:rPr>
              <w:t>ו</w:t>
            </w:r>
            <w:r w:rsidRPr="00CA6F02">
              <w:rPr>
                <w:rtl/>
                <w:lang w:eastAsia="en-US"/>
              </w:rPr>
              <w:t>בנבנישתי</w:t>
            </w:r>
            <w:r w:rsidR="00AE17AC">
              <w:rPr>
                <w:rFonts w:hint="cs"/>
                <w:rtl/>
                <w:lang w:eastAsia="en-US"/>
              </w:rPr>
              <w:t>,</w:t>
            </w:r>
            <w:r w:rsidRPr="00CA6F02">
              <w:rPr>
                <w:rtl/>
                <w:lang w:eastAsia="en-US"/>
              </w:rPr>
              <w:t xml:space="preserve"> </w:t>
            </w:r>
            <w:r w:rsidR="00AE17AC" w:rsidRPr="00CA6F02">
              <w:rPr>
                <w:rtl/>
                <w:lang w:eastAsia="en-US"/>
              </w:rPr>
              <w:t xml:space="preserve">ר. </w:t>
            </w:r>
            <w:r w:rsidRPr="00CA6F02">
              <w:rPr>
                <w:rtl/>
                <w:lang w:eastAsia="en-US"/>
              </w:rPr>
              <w:t>הערכת יעילות הטיפול הקדמי בנפגעי תגובות קרב במלחמת לבנון. בטאון חיל הרפואה, צה"ל, כרך 17, 1986 (עמ' 33-29</w:t>
            </w:r>
            <w:r w:rsidR="00AE17AC">
              <w:rPr>
                <w:rFonts w:hint="cs"/>
                <w:rtl/>
                <w:lang w:eastAsia="en-US"/>
              </w:rPr>
              <w:t>)</w:t>
            </w:r>
            <w:r w:rsidR="008C4250">
              <w:rPr>
                <w:rFonts w:hint="cs"/>
                <w:rtl/>
                <w:lang w:eastAsia="en-US"/>
              </w:rPr>
              <w:t>.</w:t>
            </w:r>
            <w:r w:rsidRPr="00CA6F02">
              <w:rPr>
                <w:rtl/>
                <w:lang w:eastAsia="en-US"/>
              </w:rPr>
              <w:t xml:space="preserve"> </w:t>
            </w:r>
          </w:p>
        </w:tc>
      </w:tr>
      <w:tr w:rsidR="006634BC" w:rsidRPr="00CA6F02" w14:paraId="7F85538C" w14:textId="77777777" w:rsidTr="00BC0B5E">
        <w:trPr>
          <w:cantSplit/>
        </w:trPr>
        <w:tc>
          <w:tcPr>
            <w:tcW w:w="567" w:type="dxa"/>
          </w:tcPr>
          <w:p w14:paraId="0BF1C0E2" w14:textId="77777777" w:rsidR="006634BC" w:rsidRPr="00CA6F02" w:rsidRDefault="006634BC" w:rsidP="00EC09B9">
            <w:pPr>
              <w:numPr>
                <w:ilvl w:val="0"/>
                <w:numId w:val="6"/>
              </w:numPr>
            </w:pPr>
          </w:p>
        </w:tc>
        <w:tc>
          <w:tcPr>
            <w:tcW w:w="8472" w:type="dxa"/>
          </w:tcPr>
          <w:p w14:paraId="54814D75" w14:textId="77777777" w:rsidR="006634BC" w:rsidRPr="00CA6F02" w:rsidRDefault="006634BC">
            <w:pPr>
              <w:rPr>
                <w:lang w:eastAsia="en-US"/>
              </w:rPr>
            </w:pPr>
            <w:r w:rsidRPr="00CA6F02">
              <w:rPr>
                <w:lang w:eastAsia="en-US"/>
              </w:rPr>
              <w:t>Solomon, Z. Front-line treatment of Israeli combat stress reaction casualties - An evaluation of its effectiveness in the 1982 Lebanon War. IDF Journal, Vol.</w:t>
            </w:r>
            <w:r w:rsidR="00A16155">
              <w:rPr>
                <w:lang w:eastAsia="en-US"/>
              </w:rPr>
              <w:t xml:space="preserve"> </w:t>
            </w:r>
            <w:r w:rsidRPr="00CA6F02">
              <w:rPr>
                <w:lang w:eastAsia="en-US"/>
              </w:rPr>
              <w:t>III, 1986 (pp.53-57).</w:t>
            </w:r>
          </w:p>
        </w:tc>
      </w:tr>
      <w:tr w:rsidR="006634BC" w:rsidRPr="00CA6F02" w14:paraId="15B1EEFA" w14:textId="77777777" w:rsidTr="00BC0B5E">
        <w:trPr>
          <w:cantSplit/>
        </w:trPr>
        <w:tc>
          <w:tcPr>
            <w:tcW w:w="567" w:type="dxa"/>
          </w:tcPr>
          <w:p w14:paraId="38E31E17" w14:textId="77777777" w:rsidR="006634BC" w:rsidRPr="00CA6F02" w:rsidRDefault="006634BC" w:rsidP="00EC09B9">
            <w:pPr>
              <w:numPr>
                <w:ilvl w:val="0"/>
                <w:numId w:val="6"/>
              </w:numPr>
            </w:pPr>
          </w:p>
        </w:tc>
        <w:tc>
          <w:tcPr>
            <w:tcW w:w="8472" w:type="dxa"/>
          </w:tcPr>
          <w:p w14:paraId="7C06387C" w14:textId="77777777" w:rsidR="006634BC" w:rsidRPr="00CA6F02" w:rsidRDefault="006634BC">
            <w:pPr>
              <w:rPr>
                <w:lang w:eastAsia="en-US"/>
              </w:rPr>
            </w:pPr>
            <w:r w:rsidRPr="00CA6F02">
              <w:rPr>
                <w:lang w:eastAsia="en-US"/>
              </w:rPr>
              <w:t>Solomon, Z. Combat stress reaction: Suscept</w:t>
            </w:r>
            <w:r w:rsidR="00A16155">
              <w:rPr>
                <w:lang w:eastAsia="en-US"/>
              </w:rPr>
              <w:t>i</w:t>
            </w:r>
            <w:r w:rsidRPr="00CA6F02">
              <w:rPr>
                <w:lang w:eastAsia="en-US"/>
              </w:rPr>
              <w:t>bility and resistance. IDF Journal, Vol.</w:t>
            </w:r>
            <w:r w:rsidR="00A16155">
              <w:rPr>
                <w:lang w:eastAsia="en-US"/>
              </w:rPr>
              <w:t xml:space="preserve"> </w:t>
            </w:r>
            <w:r w:rsidRPr="00CA6F02">
              <w:rPr>
                <w:lang w:eastAsia="en-US"/>
              </w:rPr>
              <w:t>IV, 1987 (pp.59-63).</w:t>
            </w:r>
          </w:p>
        </w:tc>
      </w:tr>
      <w:tr w:rsidR="006634BC" w:rsidRPr="00CA6F02" w14:paraId="7828E64B" w14:textId="77777777" w:rsidTr="00BC0B5E">
        <w:trPr>
          <w:cantSplit/>
        </w:trPr>
        <w:tc>
          <w:tcPr>
            <w:tcW w:w="567" w:type="dxa"/>
          </w:tcPr>
          <w:p w14:paraId="66299F18" w14:textId="77777777" w:rsidR="006634BC" w:rsidRPr="00CA6F02" w:rsidRDefault="006634BC" w:rsidP="00EC09B9">
            <w:pPr>
              <w:numPr>
                <w:ilvl w:val="0"/>
                <w:numId w:val="6"/>
              </w:numPr>
            </w:pPr>
          </w:p>
        </w:tc>
        <w:tc>
          <w:tcPr>
            <w:tcW w:w="8472" w:type="dxa"/>
          </w:tcPr>
          <w:p w14:paraId="65C95759" w14:textId="77777777" w:rsidR="006634BC" w:rsidRPr="00CA6F02" w:rsidRDefault="006634BC">
            <w:pPr>
              <w:bidi/>
              <w:rPr>
                <w:lang w:eastAsia="en-US"/>
              </w:rPr>
            </w:pPr>
            <w:r>
              <w:rPr>
                <w:rtl/>
                <w:lang w:eastAsia="en-US"/>
              </w:rPr>
              <w:t>סולומון</w:t>
            </w:r>
            <w:r w:rsidR="00AE17AC">
              <w:rPr>
                <w:rFonts w:hint="cs"/>
                <w:rtl/>
                <w:lang w:eastAsia="en-US"/>
              </w:rPr>
              <w:t>,</w:t>
            </w:r>
            <w:r w:rsidRPr="00CA6F02">
              <w:rPr>
                <w:rtl/>
                <w:lang w:eastAsia="en-US"/>
              </w:rPr>
              <w:t xml:space="preserve"> </w:t>
            </w:r>
            <w:r w:rsidR="00AE17AC" w:rsidRPr="00CA6F02">
              <w:rPr>
                <w:rtl/>
                <w:lang w:eastAsia="en-US"/>
              </w:rPr>
              <w:t xml:space="preserve">ז. </w:t>
            </w:r>
            <w:r w:rsidRPr="00CA6F02">
              <w:rPr>
                <w:rtl/>
                <w:lang w:eastAsia="en-US"/>
              </w:rPr>
              <w:t xml:space="preserve">פצועים בגוף, פצועים בנפש. פוליטיקה, 19, 1988 (עמ' 26-20). </w:t>
            </w:r>
          </w:p>
        </w:tc>
      </w:tr>
      <w:tr w:rsidR="006634BC" w:rsidRPr="00CA6F02" w14:paraId="3CE0FCDD" w14:textId="77777777" w:rsidTr="00BC0B5E">
        <w:trPr>
          <w:cantSplit/>
        </w:trPr>
        <w:tc>
          <w:tcPr>
            <w:tcW w:w="567" w:type="dxa"/>
          </w:tcPr>
          <w:p w14:paraId="5417B9D7" w14:textId="77777777" w:rsidR="006634BC" w:rsidRPr="00CA6F02" w:rsidRDefault="006634BC" w:rsidP="00EC09B9">
            <w:pPr>
              <w:numPr>
                <w:ilvl w:val="0"/>
                <w:numId w:val="6"/>
              </w:numPr>
            </w:pPr>
          </w:p>
        </w:tc>
        <w:tc>
          <w:tcPr>
            <w:tcW w:w="8472" w:type="dxa"/>
          </w:tcPr>
          <w:p w14:paraId="2D414AD8" w14:textId="77777777" w:rsidR="006634BC" w:rsidRPr="00CA6F02" w:rsidRDefault="006634BC">
            <w:pPr>
              <w:bidi/>
              <w:rPr>
                <w:rtl/>
                <w:lang w:eastAsia="en-US"/>
              </w:rPr>
            </w:pPr>
            <w:r>
              <w:rPr>
                <w:rtl/>
                <w:lang w:eastAsia="en-US"/>
              </w:rPr>
              <w:t>סולומון</w:t>
            </w:r>
            <w:r w:rsidR="00AE17AC">
              <w:rPr>
                <w:rFonts w:hint="cs"/>
                <w:rtl/>
                <w:lang w:eastAsia="en-US"/>
              </w:rPr>
              <w:t>,</w:t>
            </w:r>
            <w:r w:rsidRPr="00CA6F02">
              <w:rPr>
                <w:rtl/>
                <w:lang w:eastAsia="en-US"/>
              </w:rPr>
              <w:t xml:space="preserve"> </w:t>
            </w:r>
            <w:r w:rsidR="00AE17AC" w:rsidRPr="00CA6F02">
              <w:rPr>
                <w:rtl/>
                <w:lang w:eastAsia="en-US"/>
              </w:rPr>
              <w:t xml:space="preserve">ז. </w:t>
            </w:r>
            <w:r w:rsidRPr="00CA6F02">
              <w:rPr>
                <w:rtl/>
                <w:lang w:eastAsia="en-US"/>
              </w:rPr>
              <w:t>המלחמה שאחרי המלחמה: מחקר מעקב אחרי נפגעי תגובות קרב במלחמת לבנון. ביטאון חיל הרפואה, כרך 32, 1990</w:t>
            </w:r>
            <w:r w:rsidR="00A16155">
              <w:rPr>
                <w:rFonts w:hint="cs"/>
                <w:rtl/>
                <w:lang w:eastAsia="en-US"/>
              </w:rPr>
              <w:t xml:space="preserve"> </w:t>
            </w:r>
            <w:r w:rsidRPr="00CA6F02">
              <w:rPr>
                <w:rtl/>
                <w:lang w:eastAsia="en-US"/>
              </w:rPr>
              <w:t xml:space="preserve">(עמ' 56-54). </w:t>
            </w:r>
          </w:p>
        </w:tc>
      </w:tr>
      <w:tr w:rsidR="006634BC" w:rsidRPr="00CA6F02" w14:paraId="36165775" w14:textId="77777777" w:rsidTr="00BC0B5E">
        <w:trPr>
          <w:cantSplit/>
        </w:trPr>
        <w:tc>
          <w:tcPr>
            <w:tcW w:w="567" w:type="dxa"/>
          </w:tcPr>
          <w:p w14:paraId="1E516D33" w14:textId="77777777" w:rsidR="006634BC" w:rsidRPr="00CA6F02" w:rsidRDefault="006634BC" w:rsidP="00EC09B9">
            <w:pPr>
              <w:numPr>
                <w:ilvl w:val="0"/>
                <w:numId w:val="6"/>
              </w:numPr>
            </w:pPr>
          </w:p>
        </w:tc>
        <w:tc>
          <w:tcPr>
            <w:tcW w:w="8472" w:type="dxa"/>
          </w:tcPr>
          <w:p w14:paraId="34D6F8DF" w14:textId="77777777" w:rsidR="006634BC" w:rsidRPr="00CA6F02" w:rsidRDefault="006634BC">
            <w:pPr>
              <w:rPr>
                <w:lang w:eastAsia="en-US"/>
              </w:rPr>
            </w:pPr>
            <w:r w:rsidRPr="00CA6F02">
              <w:rPr>
                <w:lang w:eastAsia="en-US"/>
              </w:rPr>
              <w:t xml:space="preserve">Solomon, </w:t>
            </w:r>
            <w:r w:rsidR="00A16155" w:rsidRPr="00CA6F02">
              <w:rPr>
                <w:lang w:eastAsia="en-US"/>
              </w:rPr>
              <w:t xml:space="preserve">Z. </w:t>
            </w:r>
            <w:r w:rsidRPr="00CA6F02">
              <w:rPr>
                <w:lang w:eastAsia="en-US"/>
              </w:rPr>
              <w:t>The psychological aftermaths of combat: Lessons learned by the Israeli Defense Forces following the 1982 Lebanon War. Journal of the U.S. Army Medical Department.</w:t>
            </w:r>
          </w:p>
        </w:tc>
      </w:tr>
      <w:tr w:rsidR="006634BC" w:rsidRPr="00CA6F02" w14:paraId="2F5ECD43" w14:textId="77777777" w:rsidTr="00BC0B5E">
        <w:trPr>
          <w:cantSplit/>
        </w:trPr>
        <w:tc>
          <w:tcPr>
            <w:tcW w:w="567" w:type="dxa"/>
          </w:tcPr>
          <w:p w14:paraId="1225F22F" w14:textId="77777777" w:rsidR="006634BC" w:rsidRPr="00CA6F02" w:rsidRDefault="006634BC" w:rsidP="00EC09B9">
            <w:pPr>
              <w:numPr>
                <w:ilvl w:val="0"/>
                <w:numId w:val="6"/>
              </w:numPr>
            </w:pPr>
          </w:p>
        </w:tc>
        <w:tc>
          <w:tcPr>
            <w:tcW w:w="8472" w:type="dxa"/>
          </w:tcPr>
          <w:p w14:paraId="54C89DE9" w14:textId="77777777" w:rsidR="006634BC" w:rsidRPr="00CA6F02" w:rsidRDefault="006634BC">
            <w:pPr>
              <w:bidi/>
              <w:rPr>
                <w:rtl/>
                <w:lang w:eastAsia="en-US"/>
              </w:rPr>
            </w:pPr>
            <w:r>
              <w:rPr>
                <w:rtl/>
                <w:lang w:eastAsia="en-US"/>
              </w:rPr>
              <w:t>סולומון</w:t>
            </w:r>
            <w:r w:rsidR="00A16155">
              <w:rPr>
                <w:rFonts w:hint="cs"/>
                <w:rtl/>
                <w:lang w:eastAsia="en-US"/>
              </w:rPr>
              <w:t>,</w:t>
            </w:r>
            <w:r w:rsidRPr="00CA6F02">
              <w:rPr>
                <w:rtl/>
                <w:lang w:eastAsia="en-US"/>
              </w:rPr>
              <w:t xml:space="preserve"> </w:t>
            </w:r>
            <w:r w:rsidR="00A16155" w:rsidRPr="00CA6F02">
              <w:rPr>
                <w:rtl/>
                <w:lang w:eastAsia="en-US"/>
              </w:rPr>
              <w:t xml:space="preserve">ז. </w:t>
            </w:r>
            <w:r w:rsidRPr="00CA6F02">
              <w:rPr>
                <w:rtl/>
                <w:lang w:eastAsia="en-US"/>
              </w:rPr>
              <w:t xml:space="preserve">היבטים פסיכולוגיים בתגובות קרב. עיונים ברפואה שיקומית. היחידה לשירותים רפואיים. אגף השיקום. משרד הביטחון. 1994 </w:t>
            </w:r>
          </w:p>
        </w:tc>
      </w:tr>
      <w:tr w:rsidR="006634BC" w:rsidRPr="00CA6F02" w14:paraId="76DF2E69" w14:textId="77777777" w:rsidTr="00BC0B5E">
        <w:trPr>
          <w:cantSplit/>
        </w:trPr>
        <w:tc>
          <w:tcPr>
            <w:tcW w:w="567" w:type="dxa"/>
          </w:tcPr>
          <w:p w14:paraId="62F5401B" w14:textId="77777777" w:rsidR="006634BC" w:rsidRPr="00CA6F02" w:rsidRDefault="006634BC" w:rsidP="00EC09B9">
            <w:pPr>
              <w:numPr>
                <w:ilvl w:val="0"/>
                <w:numId w:val="6"/>
              </w:numPr>
            </w:pPr>
          </w:p>
        </w:tc>
        <w:tc>
          <w:tcPr>
            <w:tcW w:w="8472" w:type="dxa"/>
          </w:tcPr>
          <w:p w14:paraId="75A9318F" w14:textId="77777777" w:rsidR="006634BC" w:rsidRPr="00CA6F02" w:rsidRDefault="006634BC">
            <w:pPr>
              <w:rPr>
                <w:lang w:eastAsia="en-US"/>
              </w:rPr>
            </w:pPr>
            <w:r w:rsidRPr="00CA6F02">
              <w:rPr>
                <w:lang w:eastAsia="en-US"/>
              </w:rPr>
              <w:t>A Resource Guide for Caregiving Professionals.</w:t>
            </w:r>
            <w:r w:rsidRPr="00CA6F02">
              <w:rPr>
                <w:b/>
                <w:bCs/>
                <w:lang w:eastAsia="en-US"/>
              </w:rPr>
              <w:t xml:space="preserve"> </w:t>
            </w:r>
            <w:r w:rsidRPr="00CA6F02">
              <w:rPr>
                <w:lang w:eastAsia="en-US"/>
              </w:rPr>
              <w:t>Visionary Pr</w:t>
            </w:r>
            <w:r w:rsidR="00A16155">
              <w:rPr>
                <w:lang w:eastAsia="en-US"/>
              </w:rPr>
              <w:t>o</w:t>
            </w:r>
            <w:r w:rsidRPr="00CA6F02">
              <w:rPr>
                <w:lang w:eastAsia="en-US"/>
              </w:rPr>
              <w:t>duction. 1994. Videotaped by PBC.</w:t>
            </w:r>
          </w:p>
        </w:tc>
      </w:tr>
      <w:tr w:rsidR="006634BC" w:rsidRPr="00CA6F02" w14:paraId="6180E2BA" w14:textId="77777777" w:rsidTr="00BC0B5E">
        <w:trPr>
          <w:cantSplit/>
        </w:trPr>
        <w:tc>
          <w:tcPr>
            <w:tcW w:w="567" w:type="dxa"/>
          </w:tcPr>
          <w:p w14:paraId="6B046EE6" w14:textId="77777777" w:rsidR="006634BC" w:rsidRPr="00CA6F02" w:rsidRDefault="006634BC" w:rsidP="00EC09B9">
            <w:pPr>
              <w:numPr>
                <w:ilvl w:val="0"/>
                <w:numId w:val="6"/>
              </w:numPr>
            </w:pPr>
          </w:p>
        </w:tc>
        <w:tc>
          <w:tcPr>
            <w:tcW w:w="8472" w:type="dxa"/>
          </w:tcPr>
          <w:p w14:paraId="241F5808" w14:textId="77777777" w:rsidR="006634BC" w:rsidRPr="00CA6F02" w:rsidRDefault="006634BC">
            <w:pPr>
              <w:bidi/>
              <w:rPr>
                <w:rtl/>
                <w:lang w:eastAsia="en-US"/>
              </w:rPr>
            </w:pPr>
            <w:r w:rsidRPr="00CA6F02">
              <w:rPr>
                <w:rtl/>
                <w:lang w:eastAsia="en-US"/>
              </w:rPr>
              <w:t xml:space="preserve">נכות פסיכיאטריות - נכי משרד הביטחון. כיוונים ברפואה שיקומית. הוצאת משר הביטחון,1996 (עמ' 64-63). </w:t>
            </w:r>
          </w:p>
        </w:tc>
      </w:tr>
      <w:tr w:rsidR="001B004B" w:rsidRPr="00CA6F02" w14:paraId="0D7E4F47" w14:textId="77777777" w:rsidTr="00BC0B5E">
        <w:trPr>
          <w:cantSplit/>
        </w:trPr>
        <w:tc>
          <w:tcPr>
            <w:tcW w:w="567" w:type="dxa"/>
          </w:tcPr>
          <w:p w14:paraId="2886DFC6" w14:textId="77777777" w:rsidR="001B004B" w:rsidRPr="00CA6F02" w:rsidRDefault="001B004B" w:rsidP="00EC09B9">
            <w:pPr>
              <w:numPr>
                <w:ilvl w:val="0"/>
                <w:numId w:val="6"/>
              </w:numPr>
            </w:pPr>
          </w:p>
        </w:tc>
        <w:tc>
          <w:tcPr>
            <w:tcW w:w="8472" w:type="dxa"/>
          </w:tcPr>
          <w:p w14:paraId="59437F7A" w14:textId="77777777" w:rsidR="001B004B" w:rsidRPr="00CA6F02" w:rsidRDefault="001B004B" w:rsidP="00A16155">
            <w:pPr>
              <w:bidi/>
              <w:rPr>
                <w:rtl/>
                <w:lang w:eastAsia="en-US"/>
              </w:rPr>
            </w:pPr>
            <w:r w:rsidRPr="001B004B">
              <w:rPr>
                <w:rtl/>
                <w:lang w:eastAsia="en-US"/>
              </w:rPr>
              <w:t xml:space="preserve">בלייך, </w:t>
            </w:r>
            <w:r w:rsidR="00A16155" w:rsidRPr="001B004B">
              <w:rPr>
                <w:rtl/>
                <w:lang w:eastAsia="en-US"/>
              </w:rPr>
              <w:t>א.</w:t>
            </w:r>
            <w:r w:rsidR="00A16155">
              <w:rPr>
                <w:rFonts w:hint="cs"/>
                <w:rtl/>
                <w:lang w:eastAsia="en-US"/>
              </w:rPr>
              <w:t>,</w:t>
            </w:r>
            <w:r w:rsidR="00A16155" w:rsidRPr="001B004B">
              <w:rPr>
                <w:rtl/>
                <w:lang w:eastAsia="en-US"/>
              </w:rPr>
              <w:t xml:space="preserve"> </w:t>
            </w:r>
            <w:r w:rsidR="00A16155">
              <w:rPr>
                <w:rFonts w:hint="cs"/>
                <w:rtl/>
                <w:lang w:eastAsia="en-US"/>
              </w:rPr>
              <w:t>ו</w:t>
            </w:r>
            <w:r w:rsidRPr="001B004B">
              <w:rPr>
                <w:rtl/>
                <w:lang w:eastAsia="en-US"/>
              </w:rPr>
              <w:t>סולומון</w:t>
            </w:r>
            <w:r w:rsidR="00A16155">
              <w:rPr>
                <w:rFonts w:hint="cs"/>
                <w:rtl/>
                <w:lang w:eastAsia="en-US"/>
              </w:rPr>
              <w:t>,</w:t>
            </w:r>
            <w:r w:rsidRPr="001B004B">
              <w:rPr>
                <w:rtl/>
                <w:lang w:eastAsia="en-US"/>
              </w:rPr>
              <w:t xml:space="preserve"> </w:t>
            </w:r>
            <w:r w:rsidR="00A16155" w:rsidRPr="001B004B">
              <w:rPr>
                <w:rtl/>
                <w:lang w:eastAsia="en-US"/>
              </w:rPr>
              <w:t xml:space="preserve">ז. </w:t>
            </w:r>
            <w:r w:rsidRPr="001B004B">
              <w:rPr>
                <w:rtl/>
                <w:lang w:eastAsia="en-US"/>
              </w:rPr>
              <w:t>הערכת נכות נפשית - נכי משרד הביטחון. עיונים ברפואה שיקומית. הוצאת משרד הביטחון. 1996 (עמ' 68-65).</w:t>
            </w:r>
          </w:p>
        </w:tc>
      </w:tr>
    </w:tbl>
    <w:p w14:paraId="41B4161C" w14:textId="77777777" w:rsidR="006634BC" w:rsidRPr="00CA6F02" w:rsidRDefault="006634BC">
      <w:pPr>
        <w:rPr>
          <w:lang w:eastAsia="en-US"/>
        </w:rPr>
      </w:pPr>
    </w:p>
    <w:p w14:paraId="34C0F64E" w14:textId="77777777" w:rsidR="006634BC" w:rsidRPr="00CA6F02" w:rsidRDefault="00611960" w:rsidP="00611960">
      <w:pPr>
        <w:pStyle w:val="Heading1"/>
        <w:jc w:val="left"/>
        <w:rPr>
          <w:lang w:eastAsia="en-US"/>
        </w:rPr>
      </w:pPr>
      <w:r>
        <w:rPr>
          <w:lang w:eastAsia="en-US"/>
        </w:rPr>
        <w:t>I</w:t>
      </w:r>
      <w:r w:rsidR="006634BC" w:rsidRPr="00CA6F02">
        <w:rPr>
          <w:lang w:eastAsia="en-US"/>
        </w:rPr>
        <w:t>.</w:t>
      </w:r>
      <w:r w:rsidR="006634BC" w:rsidRPr="00CA6F02">
        <w:rPr>
          <w:lang w:eastAsia="en-US"/>
        </w:rPr>
        <w:tab/>
        <w:t>ACTIVE PARTICIPATION IN SCIENTIFIC MEETINGS</w:t>
      </w:r>
    </w:p>
    <w:p w14:paraId="69B5E8C6" w14:textId="77777777" w:rsidR="006634BC" w:rsidRPr="00CA6F02" w:rsidRDefault="006634BC" w:rsidP="000350D9">
      <w:pPr>
        <w:rPr>
          <w:lang w:eastAsia="en-US"/>
        </w:rPr>
      </w:pPr>
    </w:p>
    <w:tbl>
      <w:tblPr>
        <w:tblW w:w="9181"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51"/>
        <w:gridCol w:w="8330"/>
      </w:tblGrid>
      <w:tr w:rsidR="006634BC" w:rsidRPr="00CA6F02" w14:paraId="17976E1B" w14:textId="77777777" w:rsidTr="00BC0B5E">
        <w:trPr>
          <w:cantSplit/>
          <w:tblHeader/>
        </w:trPr>
        <w:tc>
          <w:tcPr>
            <w:tcW w:w="851" w:type="dxa"/>
          </w:tcPr>
          <w:p w14:paraId="02AFD6FD" w14:textId="77777777" w:rsidR="006634BC" w:rsidRPr="00CF3DF4" w:rsidRDefault="006634BC" w:rsidP="000350D9">
            <w:pPr>
              <w:rPr>
                <w:lang w:eastAsia="en-US"/>
              </w:rPr>
            </w:pPr>
            <w:r w:rsidRPr="00CF3DF4">
              <w:rPr>
                <w:b/>
                <w:bCs/>
                <w:lang w:eastAsia="en-US"/>
              </w:rPr>
              <w:t>Year</w:t>
            </w:r>
          </w:p>
        </w:tc>
        <w:tc>
          <w:tcPr>
            <w:tcW w:w="8330" w:type="dxa"/>
          </w:tcPr>
          <w:p w14:paraId="2ED76055" w14:textId="77777777" w:rsidR="006634BC" w:rsidRPr="00CF3DF4" w:rsidRDefault="006634BC" w:rsidP="000350D9">
            <w:pPr>
              <w:rPr>
                <w:lang w:eastAsia="en-US"/>
              </w:rPr>
            </w:pPr>
            <w:r w:rsidRPr="00CF3DF4">
              <w:rPr>
                <w:b/>
                <w:bCs/>
                <w:lang w:eastAsia="en-US"/>
              </w:rPr>
              <w:t>Name of Meeting (city, country)</w:t>
            </w:r>
          </w:p>
        </w:tc>
      </w:tr>
      <w:tr w:rsidR="001B004B" w:rsidRPr="00CA6F02" w14:paraId="5DB3424F" w14:textId="77777777" w:rsidTr="00BC0B5E">
        <w:trPr>
          <w:cantSplit/>
          <w:trHeight w:val="510"/>
        </w:trPr>
        <w:tc>
          <w:tcPr>
            <w:tcW w:w="851" w:type="dxa"/>
          </w:tcPr>
          <w:p w14:paraId="2767C865" w14:textId="77777777" w:rsidR="001B004B" w:rsidRPr="00CF3DF4" w:rsidRDefault="001B004B" w:rsidP="000350D9">
            <w:pPr>
              <w:pStyle w:val="Header"/>
              <w:tabs>
                <w:tab w:val="clear" w:pos="4320"/>
                <w:tab w:val="clear" w:pos="8640"/>
              </w:tabs>
              <w:rPr>
                <w:lang w:eastAsia="en-US"/>
              </w:rPr>
            </w:pPr>
            <w:r>
              <w:rPr>
                <w:lang w:eastAsia="en-US"/>
              </w:rPr>
              <w:t>1981</w:t>
            </w:r>
          </w:p>
        </w:tc>
        <w:tc>
          <w:tcPr>
            <w:tcW w:w="8330" w:type="dxa"/>
          </w:tcPr>
          <w:p w14:paraId="537F8236" w14:textId="77777777" w:rsidR="001B004B" w:rsidRPr="00CF3DF4" w:rsidRDefault="001B004B">
            <w:pPr>
              <w:rPr>
                <w:lang w:eastAsia="en-US"/>
              </w:rPr>
            </w:pPr>
            <w:r w:rsidRPr="001B004B">
              <w:rPr>
                <w:lang w:eastAsia="en-US"/>
              </w:rPr>
              <w:t>Bromet, E., Solomon, Z., &amp; Dunn, L. "Prevalence of Psychiatric Disorder in Mothers of Young Children". The Society for Epidemiological Research.</w:t>
            </w:r>
          </w:p>
        </w:tc>
      </w:tr>
      <w:tr w:rsidR="006634BC" w:rsidRPr="00CA6F02" w14:paraId="0C0DA1CF" w14:textId="77777777" w:rsidTr="00BC0B5E">
        <w:trPr>
          <w:cantSplit/>
        </w:trPr>
        <w:tc>
          <w:tcPr>
            <w:tcW w:w="851" w:type="dxa"/>
          </w:tcPr>
          <w:p w14:paraId="4103B1BB" w14:textId="77777777" w:rsidR="006634BC" w:rsidRPr="00CF3DF4" w:rsidRDefault="006634BC" w:rsidP="000350D9">
            <w:pPr>
              <w:pStyle w:val="Header"/>
              <w:tabs>
                <w:tab w:val="clear" w:pos="4320"/>
                <w:tab w:val="clear" w:pos="8640"/>
              </w:tabs>
              <w:rPr>
                <w:lang w:eastAsia="en-US"/>
              </w:rPr>
            </w:pPr>
            <w:r w:rsidRPr="00CF3DF4">
              <w:rPr>
                <w:lang w:eastAsia="en-US"/>
              </w:rPr>
              <w:lastRenderedPageBreak/>
              <w:t>1983</w:t>
            </w:r>
          </w:p>
        </w:tc>
        <w:tc>
          <w:tcPr>
            <w:tcW w:w="8330" w:type="dxa"/>
          </w:tcPr>
          <w:p w14:paraId="45C63564" w14:textId="77777777" w:rsidR="006634BC" w:rsidRPr="00CF3DF4" w:rsidRDefault="006634BC" w:rsidP="000350D9">
            <w:pPr>
              <w:rPr>
                <w:lang w:eastAsia="en-US"/>
              </w:rPr>
            </w:pPr>
            <w:r w:rsidRPr="00CF3DF4">
              <w:rPr>
                <w:lang w:eastAsia="en-US"/>
              </w:rPr>
              <w:t>The 3rd International Conference on Psychological Stress and Adjustment in times of War and Peace. Tel-Aviv, Israel.</w:t>
            </w:r>
          </w:p>
          <w:p w14:paraId="5FFB0ABA" w14:textId="77777777" w:rsidR="006634BC" w:rsidRPr="00CF3DF4" w:rsidRDefault="006634BC" w:rsidP="00EC09B9">
            <w:pPr>
              <w:pStyle w:val="ListParagraph"/>
              <w:numPr>
                <w:ilvl w:val="0"/>
                <w:numId w:val="8"/>
              </w:numPr>
              <w:rPr>
                <w:lang w:eastAsia="en-US"/>
              </w:rPr>
            </w:pPr>
            <w:r w:rsidRPr="00CF3DF4">
              <w:rPr>
                <w:lang w:eastAsia="en-US"/>
              </w:rPr>
              <w:t>Bar-Or, R., Solomon, Z., &amp; Noy, S. "War Related Stress: An Overview of the Clinical Pictures in the June Conflict in Lebanon".</w:t>
            </w:r>
          </w:p>
          <w:p w14:paraId="3CD773C3" w14:textId="77777777" w:rsidR="006634BC" w:rsidRPr="00CF3DF4" w:rsidRDefault="006634BC" w:rsidP="00EC09B9">
            <w:pPr>
              <w:pStyle w:val="ListParagraph"/>
              <w:numPr>
                <w:ilvl w:val="0"/>
                <w:numId w:val="8"/>
              </w:numPr>
              <w:rPr>
                <w:lang w:eastAsia="en-US"/>
              </w:rPr>
            </w:pPr>
            <w:r w:rsidRPr="00CF3DF4">
              <w:rPr>
                <w:lang w:eastAsia="en-US"/>
              </w:rPr>
              <w:t xml:space="preserve">Solomon, Z. "Stress, Social Support and Psychiatric Disorder: Assessment of the Psychological Consequences Following the Three Mile Island Nuclear Accident". </w:t>
            </w:r>
          </w:p>
          <w:p w14:paraId="3080D2C9" w14:textId="77777777" w:rsidR="006634BC" w:rsidRPr="00CF3DF4" w:rsidRDefault="006634BC" w:rsidP="00EC09B9">
            <w:pPr>
              <w:pStyle w:val="ListParagraph"/>
              <w:numPr>
                <w:ilvl w:val="0"/>
                <w:numId w:val="8"/>
              </w:numPr>
              <w:rPr>
                <w:lang w:eastAsia="en-US"/>
              </w:rPr>
            </w:pPr>
            <w:r w:rsidRPr="00CF3DF4">
              <w:rPr>
                <w:lang w:eastAsia="en-US"/>
              </w:rPr>
              <w:t>Noy, S., &amp; Solomon, Z. "The Forward Treatment of Combat Reactions: A Test Case in the 1982 Conflict in Lebanon".</w:t>
            </w:r>
          </w:p>
          <w:p w14:paraId="592345C8" w14:textId="77777777" w:rsidR="006634BC" w:rsidRPr="00CF3DF4" w:rsidRDefault="006634BC" w:rsidP="00EC09B9">
            <w:pPr>
              <w:pStyle w:val="ListParagraph"/>
              <w:numPr>
                <w:ilvl w:val="0"/>
                <w:numId w:val="8"/>
              </w:numPr>
              <w:rPr>
                <w:lang w:eastAsia="en-US"/>
              </w:rPr>
            </w:pPr>
            <w:r w:rsidRPr="00CF3DF4">
              <w:rPr>
                <w:lang w:eastAsia="en-US"/>
              </w:rPr>
              <w:t>Noy, S., Solomon, Z., &amp; Nardi, C. "Battle Characteristics and the Prevalence of Combat Psychiatric Casualties".</w:t>
            </w:r>
          </w:p>
          <w:p w14:paraId="3938DE8D" w14:textId="77777777" w:rsidR="006634BC" w:rsidRPr="00CF3DF4" w:rsidRDefault="006634BC" w:rsidP="00EC09B9">
            <w:pPr>
              <w:pStyle w:val="ListParagraph"/>
              <w:numPr>
                <w:ilvl w:val="0"/>
                <w:numId w:val="8"/>
              </w:numPr>
              <w:rPr>
                <w:lang w:eastAsia="en-US"/>
              </w:rPr>
            </w:pPr>
            <w:r w:rsidRPr="00CF3DF4">
              <w:rPr>
                <w:lang w:eastAsia="en-US"/>
              </w:rPr>
              <w:t>Solomon, Z., &amp; Noy, S. "Who is at High Risk for Combat Reactions?"</w:t>
            </w:r>
          </w:p>
          <w:p w14:paraId="55BE9958" w14:textId="77777777" w:rsidR="006634BC" w:rsidRPr="00CF3DF4" w:rsidRDefault="006634BC" w:rsidP="00EC09B9">
            <w:pPr>
              <w:pStyle w:val="ListParagraph"/>
              <w:numPr>
                <w:ilvl w:val="0"/>
                <w:numId w:val="8"/>
              </w:numPr>
              <w:rPr>
                <w:lang w:eastAsia="en-US"/>
              </w:rPr>
            </w:pPr>
            <w:r w:rsidRPr="00CF3DF4">
              <w:rPr>
                <w:lang w:eastAsia="en-US"/>
              </w:rPr>
              <w:t>Solomon, Z., Oppenheimer, B., &amp; Noy, S. "Subsequent Military Adjustment Among Yom-Kippur War Psychiatric Casualties".</w:t>
            </w:r>
          </w:p>
        </w:tc>
      </w:tr>
      <w:tr w:rsidR="006634BC" w:rsidRPr="00CA6F02" w14:paraId="24D9FC75" w14:textId="77777777" w:rsidTr="00BC0B5E">
        <w:trPr>
          <w:cantSplit/>
        </w:trPr>
        <w:tc>
          <w:tcPr>
            <w:tcW w:w="851" w:type="dxa"/>
          </w:tcPr>
          <w:p w14:paraId="020537B4" w14:textId="77777777" w:rsidR="006634BC" w:rsidRPr="00CF3DF4" w:rsidRDefault="006634BC" w:rsidP="000350D9">
            <w:pPr>
              <w:rPr>
                <w:lang w:eastAsia="en-US"/>
              </w:rPr>
            </w:pPr>
            <w:r w:rsidRPr="00CF3DF4">
              <w:rPr>
                <w:lang w:eastAsia="en-US"/>
              </w:rPr>
              <w:t>1984</w:t>
            </w:r>
          </w:p>
        </w:tc>
        <w:tc>
          <w:tcPr>
            <w:tcW w:w="8330" w:type="dxa"/>
          </w:tcPr>
          <w:p w14:paraId="1D369C08" w14:textId="77777777" w:rsidR="006634BC" w:rsidRPr="00CF3DF4" w:rsidRDefault="006634BC" w:rsidP="000350D9">
            <w:pPr>
              <w:rPr>
                <w:lang w:eastAsia="en-US"/>
              </w:rPr>
            </w:pPr>
            <w:r w:rsidRPr="00CF3DF4">
              <w:rPr>
                <w:lang w:eastAsia="en-US"/>
              </w:rPr>
              <w:t xml:space="preserve">World Federation for Mental Health, European Regional Meeting. Beer Sheva, Israel. </w:t>
            </w:r>
          </w:p>
          <w:p w14:paraId="530C95C1" w14:textId="77777777" w:rsidR="006634BC" w:rsidRPr="00CF3DF4" w:rsidRDefault="006634BC" w:rsidP="00EC09B9">
            <w:pPr>
              <w:pStyle w:val="ListParagraph"/>
              <w:numPr>
                <w:ilvl w:val="0"/>
                <w:numId w:val="10"/>
              </w:numPr>
              <w:rPr>
                <w:lang w:eastAsia="en-US"/>
              </w:rPr>
            </w:pPr>
            <w:r w:rsidRPr="00CF3DF4">
              <w:rPr>
                <w:lang w:eastAsia="en-US"/>
              </w:rPr>
              <w:t>Solomon, Z., &amp; Benbenishty, R. "Forward Treatment of Combat Stress Reactions During Operation Peace for Galilee".</w:t>
            </w:r>
          </w:p>
        </w:tc>
      </w:tr>
      <w:tr w:rsidR="006634BC" w:rsidRPr="00CA6F02" w14:paraId="08F77ACE" w14:textId="77777777" w:rsidTr="00BC0B5E">
        <w:trPr>
          <w:cantSplit/>
        </w:trPr>
        <w:tc>
          <w:tcPr>
            <w:tcW w:w="851" w:type="dxa"/>
          </w:tcPr>
          <w:p w14:paraId="59B6EB32" w14:textId="77777777" w:rsidR="006634BC" w:rsidRPr="00CF3DF4" w:rsidRDefault="006634BC" w:rsidP="000350D9">
            <w:pPr>
              <w:rPr>
                <w:lang w:eastAsia="en-US"/>
              </w:rPr>
            </w:pPr>
            <w:r w:rsidRPr="00CF3DF4">
              <w:rPr>
                <w:lang w:eastAsia="en-US"/>
              </w:rPr>
              <w:t>1984</w:t>
            </w:r>
          </w:p>
        </w:tc>
        <w:tc>
          <w:tcPr>
            <w:tcW w:w="8330" w:type="dxa"/>
          </w:tcPr>
          <w:p w14:paraId="5969BD12" w14:textId="77777777" w:rsidR="006634BC" w:rsidRPr="00CF3DF4" w:rsidRDefault="006634BC" w:rsidP="000350D9">
            <w:pPr>
              <w:rPr>
                <w:lang w:eastAsia="en-US"/>
              </w:rPr>
            </w:pPr>
            <w:r w:rsidRPr="00CF3DF4">
              <w:rPr>
                <w:lang w:eastAsia="en-US"/>
              </w:rPr>
              <w:t>Israel Psychological Association, Annual Meeting. Ramat Gan, Israel.</w:t>
            </w:r>
          </w:p>
          <w:p w14:paraId="4887488F" w14:textId="77777777" w:rsidR="006634BC" w:rsidRPr="00CF3DF4" w:rsidRDefault="006634BC" w:rsidP="00EC09B9">
            <w:pPr>
              <w:pStyle w:val="ListParagraph"/>
              <w:numPr>
                <w:ilvl w:val="0"/>
                <w:numId w:val="10"/>
              </w:numPr>
              <w:rPr>
                <w:lang w:eastAsia="en-US"/>
              </w:rPr>
            </w:pPr>
            <w:r w:rsidRPr="00CF3DF4">
              <w:rPr>
                <w:lang w:eastAsia="en-US"/>
              </w:rPr>
              <w:t>Solomon, Z., Schwarzwald, J., &amp; Weisenberg, M. "Posttraumatic Stress Disorders Among Israeli Soldiers - A One Year Follow-Up Study of Psychiatric Casualties in the 1982 Lebanon War".</w:t>
            </w:r>
          </w:p>
        </w:tc>
      </w:tr>
      <w:tr w:rsidR="001B004B" w:rsidRPr="00CA6F02" w14:paraId="1CEC83DB" w14:textId="77777777" w:rsidTr="00BC0B5E">
        <w:trPr>
          <w:cantSplit/>
        </w:trPr>
        <w:tc>
          <w:tcPr>
            <w:tcW w:w="851" w:type="dxa"/>
          </w:tcPr>
          <w:p w14:paraId="192EF70C" w14:textId="77777777" w:rsidR="001B004B" w:rsidRPr="00CF3DF4" w:rsidRDefault="001B004B" w:rsidP="000350D9">
            <w:pPr>
              <w:rPr>
                <w:lang w:eastAsia="en-US"/>
              </w:rPr>
            </w:pPr>
            <w:r>
              <w:rPr>
                <w:lang w:eastAsia="en-US"/>
              </w:rPr>
              <w:t>1984</w:t>
            </w:r>
          </w:p>
        </w:tc>
        <w:tc>
          <w:tcPr>
            <w:tcW w:w="8330" w:type="dxa"/>
          </w:tcPr>
          <w:p w14:paraId="39C84267" w14:textId="77777777" w:rsidR="001B004B" w:rsidRDefault="001B004B" w:rsidP="001B004B">
            <w:pPr>
              <w:rPr>
                <w:lang w:eastAsia="en-US"/>
              </w:rPr>
            </w:pPr>
            <w:r>
              <w:rPr>
                <w:lang w:eastAsia="en-US"/>
              </w:rPr>
              <w:t>The World Psychiatric Association in Vienna. Vienna, Italy.</w:t>
            </w:r>
          </w:p>
          <w:p w14:paraId="52A8485A" w14:textId="77777777" w:rsidR="001B004B" w:rsidRPr="00CF3DF4" w:rsidRDefault="001B004B" w:rsidP="00EC09B9">
            <w:pPr>
              <w:pStyle w:val="ListParagraph"/>
              <w:numPr>
                <w:ilvl w:val="0"/>
                <w:numId w:val="10"/>
              </w:numPr>
              <w:rPr>
                <w:lang w:eastAsia="en-US"/>
              </w:rPr>
            </w:pPr>
            <w:r>
              <w:rPr>
                <w:lang w:eastAsia="en-US"/>
              </w:rPr>
              <w:t>Belenky, G. L., Noy, S., Solomon, Z., &amp; Del Jones, F. "Psychiatric Casualties (Battle Shock) in Israeli Defense Forces in the War in Lebanon. June-September 1982"</w:t>
            </w:r>
          </w:p>
        </w:tc>
      </w:tr>
      <w:tr w:rsidR="001B004B" w:rsidRPr="00CA6F02" w14:paraId="288C76BF" w14:textId="77777777" w:rsidTr="00BC0B5E">
        <w:trPr>
          <w:cantSplit/>
        </w:trPr>
        <w:tc>
          <w:tcPr>
            <w:tcW w:w="851" w:type="dxa"/>
          </w:tcPr>
          <w:p w14:paraId="388B3643" w14:textId="77777777" w:rsidR="001B004B" w:rsidRPr="00CF3DF4" w:rsidRDefault="001B004B" w:rsidP="000350D9">
            <w:pPr>
              <w:rPr>
                <w:lang w:eastAsia="en-US"/>
              </w:rPr>
            </w:pPr>
            <w:r>
              <w:rPr>
                <w:lang w:eastAsia="en-US"/>
              </w:rPr>
              <w:t>1986</w:t>
            </w:r>
          </w:p>
        </w:tc>
        <w:tc>
          <w:tcPr>
            <w:tcW w:w="8330" w:type="dxa"/>
          </w:tcPr>
          <w:p w14:paraId="4FAD69AD" w14:textId="77777777" w:rsidR="001B004B" w:rsidRDefault="001B004B" w:rsidP="001B004B">
            <w:pPr>
              <w:rPr>
                <w:lang w:eastAsia="en-US"/>
              </w:rPr>
            </w:pPr>
            <w:r>
              <w:rPr>
                <w:lang w:eastAsia="en-US"/>
              </w:rPr>
              <w:t>American Psychiatric Association, 139th Annual Meeting. Washington, D.C., U.S.A.</w:t>
            </w:r>
          </w:p>
          <w:p w14:paraId="4ABBFAAC" w14:textId="77777777" w:rsidR="001B004B" w:rsidRPr="00CF3DF4" w:rsidRDefault="001B004B" w:rsidP="00565FA5">
            <w:pPr>
              <w:pStyle w:val="ListParagraph"/>
              <w:numPr>
                <w:ilvl w:val="0"/>
                <w:numId w:val="10"/>
              </w:numPr>
              <w:rPr>
                <w:lang w:eastAsia="en-US"/>
              </w:rPr>
            </w:pPr>
            <w:r>
              <w:rPr>
                <w:lang w:eastAsia="en-US"/>
              </w:rPr>
              <w:t>Solomon, Z. "PTSD Following the 1982 Lebanon War".</w:t>
            </w:r>
          </w:p>
        </w:tc>
      </w:tr>
      <w:tr w:rsidR="006634BC" w:rsidRPr="00CA6F02" w14:paraId="0E05F496" w14:textId="77777777" w:rsidTr="00BC0B5E">
        <w:trPr>
          <w:cantSplit/>
        </w:trPr>
        <w:tc>
          <w:tcPr>
            <w:tcW w:w="851" w:type="dxa"/>
          </w:tcPr>
          <w:p w14:paraId="2FB44432" w14:textId="77777777" w:rsidR="006634BC" w:rsidRPr="00CF3DF4" w:rsidRDefault="001B004B" w:rsidP="000350D9">
            <w:pPr>
              <w:rPr>
                <w:lang w:eastAsia="en-US"/>
              </w:rPr>
            </w:pPr>
            <w:r>
              <w:rPr>
                <w:lang w:eastAsia="en-US"/>
              </w:rPr>
              <w:t>1986</w:t>
            </w:r>
          </w:p>
          <w:p w14:paraId="31A8FE98" w14:textId="77777777" w:rsidR="006634BC" w:rsidRPr="00CF3DF4" w:rsidRDefault="006634BC" w:rsidP="000350D9">
            <w:pPr>
              <w:rPr>
                <w:lang w:eastAsia="en-US"/>
              </w:rPr>
            </w:pPr>
          </w:p>
          <w:p w14:paraId="3B3BCB2F" w14:textId="77777777" w:rsidR="006634BC" w:rsidRPr="00CF3DF4" w:rsidRDefault="006634BC" w:rsidP="000350D9">
            <w:pPr>
              <w:rPr>
                <w:lang w:eastAsia="en-US"/>
              </w:rPr>
            </w:pPr>
          </w:p>
          <w:p w14:paraId="7FEEAC3A" w14:textId="77777777" w:rsidR="006634BC" w:rsidRPr="00CF3DF4" w:rsidRDefault="006634BC" w:rsidP="000350D9">
            <w:pPr>
              <w:rPr>
                <w:lang w:eastAsia="en-US"/>
              </w:rPr>
            </w:pPr>
          </w:p>
          <w:p w14:paraId="02522B54" w14:textId="77777777" w:rsidR="006634BC" w:rsidRPr="00CF3DF4" w:rsidRDefault="006634BC" w:rsidP="000350D9">
            <w:pPr>
              <w:rPr>
                <w:lang w:eastAsia="en-US"/>
              </w:rPr>
            </w:pPr>
          </w:p>
          <w:p w14:paraId="2554EB8A" w14:textId="77777777" w:rsidR="006634BC" w:rsidRPr="00CF3DF4" w:rsidRDefault="006634BC" w:rsidP="000350D9">
            <w:pPr>
              <w:rPr>
                <w:lang w:eastAsia="en-US"/>
              </w:rPr>
            </w:pPr>
          </w:p>
          <w:p w14:paraId="45DCE58D" w14:textId="77777777" w:rsidR="006634BC" w:rsidRPr="00CF3DF4" w:rsidRDefault="006634BC" w:rsidP="000350D9">
            <w:pPr>
              <w:rPr>
                <w:b/>
                <w:lang w:eastAsia="en-US"/>
              </w:rPr>
            </w:pPr>
          </w:p>
        </w:tc>
        <w:tc>
          <w:tcPr>
            <w:tcW w:w="8330" w:type="dxa"/>
          </w:tcPr>
          <w:p w14:paraId="465F2997" w14:textId="77777777" w:rsidR="006634BC" w:rsidRPr="00CF3DF4" w:rsidRDefault="006634BC" w:rsidP="000350D9">
            <w:pPr>
              <w:rPr>
                <w:lang w:eastAsia="en-US"/>
              </w:rPr>
            </w:pPr>
            <w:r w:rsidRPr="00CF3DF4">
              <w:rPr>
                <w:lang w:eastAsia="en-US"/>
              </w:rPr>
              <w:t>The 21</w:t>
            </w:r>
            <w:r w:rsidRPr="00CF3DF4">
              <w:rPr>
                <w:vertAlign w:val="superscript"/>
                <w:lang w:eastAsia="en-US"/>
              </w:rPr>
              <w:t>st</w:t>
            </w:r>
            <w:r w:rsidRPr="00CF3DF4">
              <w:rPr>
                <w:lang w:eastAsia="en-US"/>
              </w:rPr>
              <w:t xml:space="preserve"> International Congress of Applied Psychology. Jerusalem, Israel.</w:t>
            </w:r>
          </w:p>
          <w:p w14:paraId="4BCB57C0" w14:textId="77777777" w:rsidR="006634BC" w:rsidRPr="00CF3DF4" w:rsidRDefault="006634BC" w:rsidP="00EC09B9">
            <w:pPr>
              <w:pStyle w:val="ListParagraph"/>
              <w:numPr>
                <w:ilvl w:val="0"/>
                <w:numId w:val="9"/>
              </w:numPr>
              <w:rPr>
                <w:lang w:eastAsia="en-US"/>
              </w:rPr>
            </w:pPr>
            <w:r w:rsidRPr="00CF3DF4">
              <w:rPr>
                <w:lang w:eastAsia="en-US"/>
              </w:rPr>
              <w:t>Solomon, Z., Mikulincer, M., &amp; Jacob, B. R."Exposure to Recurrent Combat Stress and Combat Stress Reaction Among Soldiers in the Lebanon War".</w:t>
            </w:r>
          </w:p>
          <w:p w14:paraId="52F24F0B" w14:textId="77777777" w:rsidR="006634BC" w:rsidRPr="00CF3DF4" w:rsidRDefault="006634BC" w:rsidP="00EC09B9">
            <w:pPr>
              <w:pStyle w:val="ListParagraph"/>
              <w:numPr>
                <w:ilvl w:val="0"/>
                <w:numId w:val="9"/>
              </w:numPr>
              <w:rPr>
                <w:lang w:eastAsia="en-US"/>
              </w:rPr>
            </w:pPr>
            <w:r w:rsidRPr="00CF3DF4">
              <w:rPr>
                <w:lang w:eastAsia="en-US"/>
              </w:rPr>
              <w:t>Solomon, Z., Garb, R., Bleich, A., &amp; Grupper, D. "Reactivation of Combat Related Posttraumatic Stress Disorder".</w:t>
            </w:r>
          </w:p>
          <w:p w14:paraId="34CF4139" w14:textId="77777777" w:rsidR="006634BC" w:rsidRPr="00CF3DF4" w:rsidRDefault="006634BC" w:rsidP="00EC09B9">
            <w:pPr>
              <w:pStyle w:val="ListParagraph"/>
              <w:numPr>
                <w:ilvl w:val="0"/>
                <w:numId w:val="9"/>
              </w:numPr>
              <w:rPr>
                <w:b/>
                <w:lang w:eastAsia="en-US"/>
              </w:rPr>
            </w:pPr>
            <w:r w:rsidRPr="00CF3DF4">
              <w:rPr>
                <w:lang w:eastAsia="en-US"/>
              </w:rPr>
              <w:t>Solomon, Z., Mikulincer, M., &amp; Hobfoll, S. "The Effects of Social Support and Battle Intensity on Loneliness and Breakdown During Combat".</w:t>
            </w:r>
          </w:p>
        </w:tc>
      </w:tr>
      <w:tr w:rsidR="001B004B" w:rsidRPr="00CA6F02" w14:paraId="1AA95B29" w14:textId="77777777" w:rsidTr="00BC0B5E">
        <w:trPr>
          <w:cantSplit/>
        </w:trPr>
        <w:tc>
          <w:tcPr>
            <w:tcW w:w="851" w:type="dxa"/>
          </w:tcPr>
          <w:p w14:paraId="1584DFE8" w14:textId="77777777" w:rsidR="001B004B" w:rsidRPr="00CF3DF4" w:rsidRDefault="001B004B" w:rsidP="000350D9">
            <w:pPr>
              <w:rPr>
                <w:lang w:eastAsia="en-US"/>
              </w:rPr>
            </w:pPr>
            <w:r>
              <w:rPr>
                <w:lang w:eastAsia="en-US"/>
              </w:rPr>
              <w:t>1987</w:t>
            </w:r>
          </w:p>
        </w:tc>
        <w:tc>
          <w:tcPr>
            <w:tcW w:w="8330" w:type="dxa"/>
          </w:tcPr>
          <w:p w14:paraId="258E90B7" w14:textId="77777777" w:rsidR="001B004B" w:rsidRDefault="001B004B" w:rsidP="001B004B">
            <w:pPr>
              <w:rPr>
                <w:lang w:eastAsia="en-US"/>
              </w:rPr>
            </w:pPr>
            <w:r>
              <w:rPr>
                <w:lang w:eastAsia="en-US"/>
              </w:rPr>
              <w:t xml:space="preserve">The meeting of the Jerusalem Branch of the Israeli Psychiatric Society. Jerusalem, Israel. </w:t>
            </w:r>
          </w:p>
          <w:p w14:paraId="69527041" w14:textId="77777777" w:rsidR="001B004B" w:rsidRPr="00CF3DF4" w:rsidRDefault="001B004B" w:rsidP="00EC09B9">
            <w:pPr>
              <w:pStyle w:val="ListParagraph"/>
              <w:numPr>
                <w:ilvl w:val="0"/>
                <w:numId w:val="32"/>
              </w:numPr>
              <w:rPr>
                <w:lang w:eastAsia="en-US"/>
              </w:rPr>
            </w:pPr>
            <w:r>
              <w:rPr>
                <w:lang w:eastAsia="en-US"/>
              </w:rPr>
              <w:t>Solomon, Z. "CSR and PTSD in the 1982 Lebanon War: Prev</w:t>
            </w:r>
            <w:r w:rsidR="00AE17AC">
              <w:rPr>
                <w:lang w:eastAsia="en-US"/>
              </w:rPr>
              <w:t>a</w:t>
            </w:r>
            <w:r>
              <w:rPr>
                <w:lang w:eastAsia="en-US"/>
              </w:rPr>
              <w:t>l</w:t>
            </w:r>
            <w:r w:rsidR="00AE17AC">
              <w:rPr>
                <w:lang w:eastAsia="en-US"/>
              </w:rPr>
              <w:t>e</w:t>
            </w:r>
            <w:r>
              <w:rPr>
                <w:lang w:eastAsia="en-US"/>
              </w:rPr>
              <w:t>nce, Course and Outcome".</w:t>
            </w:r>
          </w:p>
        </w:tc>
      </w:tr>
      <w:tr w:rsidR="001B004B" w:rsidRPr="00CA6F02" w14:paraId="427307CA" w14:textId="77777777" w:rsidTr="00BC0B5E">
        <w:trPr>
          <w:cantSplit/>
        </w:trPr>
        <w:tc>
          <w:tcPr>
            <w:tcW w:w="851" w:type="dxa"/>
          </w:tcPr>
          <w:p w14:paraId="6E1AFCCC" w14:textId="77777777" w:rsidR="001B004B" w:rsidRPr="00CF3DF4" w:rsidRDefault="001B004B" w:rsidP="000350D9">
            <w:pPr>
              <w:rPr>
                <w:lang w:eastAsia="en-US"/>
              </w:rPr>
            </w:pPr>
            <w:r>
              <w:rPr>
                <w:lang w:eastAsia="en-US"/>
              </w:rPr>
              <w:t>1987</w:t>
            </w:r>
          </w:p>
        </w:tc>
        <w:tc>
          <w:tcPr>
            <w:tcW w:w="8330" w:type="dxa"/>
          </w:tcPr>
          <w:p w14:paraId="1C611433" w14:textId="77777777" w:rsidR="001B004B" w:rsidRDefault="001B004B" w:rsidP="001B004B">
            <w:pPr>
              <w:rPr>
                <w:lang w:eastAsia="en-US"/>
              </w:rPr>
            </w:pPr>
            <w:r>
              <w:rPr>
                <w:lang w:eastAsia="en-US"/>
              </w:rPr>
              <w:t>The International Conference on New Directions in Affective Disorders. Jerusalem, Israel.</w:t>
            </w:r>
          </w:p>
          <w:p w14:paraId="5350A631" w14:textId="77777777" w:rsidR="001B004B" w:rsidRDefault="001B004B" w:rsidP="00EC09B9">
            <w:pPr>
              <w:pStyle w:val="ListParagraph"/>
              <w:numPr>
                <w:ilvl w:val="0"/>
                <w:numId w:val="32"/>
              </w:numPr>
              <w:rPr>
                <w:lang w:eastAsia="en-US"/>
              </w:rPr>
            </w:pPr>
            <w:r>
              <w:rPr>
                <w:lang w:eastAsia="en-US"/>
              </w:rPr>
              <w:t>Kutz, I., Shabtai, H., Garb, R., Neuman, M., Solomon, Z., &amp; David, D. "Post</w:t>
            </w:r>
            <w:r>
              <w:rPr>
                <w:lang w:eastAsia="en-US"/>
              </w:rPr>
              <w:br/>
              <w:t>Traumatic Stress Disorder Following Myocardial Infraction: An Epidemiological Study".</w:t>
            </w:r>
          </w:p>
          <w:p w14:paraId="58049272" w14:textId="77777777" w:rsidR="001B004B" w:rsidRPr="00CF3DF4" w:rsidRDefault="001B004B" w:rsidP="00EC09B9">
            <w:pPr>
              <w:pStyle w:val="ListParagraph"/>
              <w:numPr>
                <w:ilvl w:val="0"/>
                <w:numId w:val="32"/>
              </w:numPr>
              <w:rPr>
                <w:lang w:eastAsia="en-US"/>
              </w:rPr>
            </w:pPr>
            <w:r>
              <w:rPr>
                <w:lang w:eastAsia="en-US"/>
              </w:rPr>
              <w:t>Solomon, Z. "From Combat Stress Reaction to Post Traumatic Stress Disorder: A Three Year Prospective Study".</w:t>
            </w:r>
          </w:p>
        </w:tc>
      </w:tr>
      <w:tr w:rsidR="00EC09B9" w:rsidRPr="00CA6F02" w14:paraId="08FE295A" w14:textId="77777777" w:rsidTr="00BC0B5E">
        <w:trPr>
          <w:cantSplit/>
        </w:trPr>
        <w:tc>
          <w:tcPr>
            <w:tcW w:w="851" w:type="dxa"/>
          </w:tcPr>
          <w:p w14:paraId="51FEAB32" w14:textId="77777777" w:rsidR="00EC09B9" w:rsidRPr="00CF3DF4" w:rsidRDefault="00EC09B9" w:rsidP="000350D9">
            <w:pPr>
              <w:rPr>
                <w:lang w:eastAsia="en-US"/>
              </w:rPr>
            </w:pPr>
            <w:r>
              <w:rPr>
                <w:lang w:eastAsia="en-US"/>
              </w:rPr>
              <w:lastRenderedPageBreak/>
              <w:t>1987</w:t>
            </w:r>
          </w:p>
        </w:tc>
        <w:tc>
          <w:tcPr>
            <w:tcW w:w="8330" w:type="dxa"/>
          </w:tcPr>
          <w:p w14:paraId="31FA7CB3" w14:textId="77777777" w:rsidR="00EC09B9" w:rsidRDefault="00EC09B9" w:rsidP="00EC09B9">
            <w:pPr>
              <w:rPr>
                <w:lang w:eastAsia="en-US"/>
              </w:rPr>
            </w:pPr>
            <w:r>
              <w:rPr>
                <w:lang w:eastAsia="en-US"/>
              </w:rPr>
              <w:t>The Conference of Stress, Trauma and Re-traumatization in the Israeli Context at the Van Leer Institute. Jerusalem, Israel.</w:t>
            </w:r>
          </w:p>
          <w:p w14:paraId="718EA934" w14:textId="77777777" w:rsidR="00EC09B9" w:rsidRPr="00CF3DF4" w:rsidRDefault="00EC09B9" w:rsidP="00EC09B9">
            <w:pPr>
              <w:pStyle w:val="ListParagraph"/>
              <w:numPr>
                <w:ilvl w:val="0"/>
                <w:numId w:val="33"/>
              </w:numPr>
              <w:rPr>
                <w:lang w:eastAsia="en-US"/>
              </w:rPr>
            </w:pPr>
            <w:r>
              <w:rPr>
                <w:lang w:eastAsia="en-US"/>
              </w:rPr>
              <w:t>Solomon, Z. "Reactivation of Combat Related Post Traumatic Stress Disorder - Lessons Learned in the 1982 Lebanon War".</w:t>
            </w:r>
          </w:p>
        </w:tc>
      </w:tr>
      <w:tr w:rsidR="006634BC" w:rsidRPr="00CA6F02" w14:paraId="3AF3D349" w14:textId="77777777" w:rsidTr="00BC0B5E">
        <w:trPr>
          <w:cantSplit/>
          <w:trHeight w:val="1077"/>
        </w:trPr>
        <w:tc>
          <w:tcPr>
            <w:tcW w:w="851" w:type="dxa"/>
          </w:tcPr>
          <w:p w14:paraId="1985261C" w14:textId="77777777" w:rsidR="006634BC" w:rsidRPr="00CF3DF4" w:rsidRDefault="006634BC" w:rsidP="000350D9">
            <w:pPr>
              <w:rPr>
                <w:lang w:eastAsia="en-US"/>
              </w:rPr>
            </w:pPr>
            <w:r w:rsidRPr="00CF3DF4">
              <w:rPr>
                <w:lang w:eastAsia="en-US"/>
              </w:rPr>
              <w:t>1987</w:t>
            </w:r>
          </w:p>
        </w:tc>
        <w:tc>
          <w:tcPr>
            <w:tcW w:w="8330" w:type="dxa"/>
          </w:tcPr>
          <w:p w14:paraId="2413AD6E" w14:textId="77777777" w:rsidR="006634BC" w:rsidRPr="00CF3DF4" w:rsidRDefault="006634BC" w:rsidP="000350D9">
            <w:pPr>
              <w:rPr>
                <w:lang w:eastAsia="en-US"/>
              </w:rPr>
            </w:pPr>
            <w:r w:rsidRPr="00CF3DF4">
              <w:rPr>
                <w:lang w:eastAsia="en-US"/>
              </w:rPr>
              <w:t>The Annual Conference of the American Evaluation Association. Boston, U.S.A.</w:t>
            </w:r>
          </w:p>
          <w:p w14:paraId="21F123B6" w14:textId="77777777" w:rsidR="006634BC" w:rsidRPr="00CF3DF4" w:rsidRDefault="006634BC" w:rsidP="00565FA5">
            <w:pPr>
              <w:pStyle w:val="ListParagraph"/>
              <w:numPr>
                <w:ilvl w:val="0"/>
                <w:numId w:val="11"/>
              </w:numPr>
              <w:rPr>
                <w:lang w:eastAsia="en-US"/>
              </w:rPr>
            </w:pPr>
            <w:r w:rsidRPr="00CF3DF4">
              <w:rPr>
                <w:lang w:eastAsia="en-US"/>
              </w:rPr>
              <w:t>Solomon, Z., Shalev, A., Spiro, S., &amp; Kotler, M. "Self</w:t>
            </w:r>
            <w:r w:rsidR="00AE17AC">
              <w:rPr>
                <w:lang w:eastAsia="en-US"/>
              </w:rPr>
              <w:t>-</w:t>
            </w:r>
            <w:r w:rsidRPr="00CF3DF4">
              <w:rPr>
                <w:lang w:eastAsia="en-US"/>
              </w:rPr>
              <w:t>Reported Change Vs. Changed Self Report: Conflicting Outcomes of a Treatment Program for War Veterans Suffering From Post-Traumatic Stress Disorder".</w:t>
            </w:r>
          </w:p>
        </w:tc>
      </w:tr>
      <w:tr w:rsidR="00EC09B9" w:rsidRPr="00CA6F02" w14:paraId="693A26A2" w14:textId="77777777" w:rsidTr="00BC0B5E">
        <w:trPr>
          <w:cantSplit/>
        </w:trPr>
        <w:tc>
          <w:tcPr>
            <w:tcW w:w="851" w:type="dxa"/>
          </w:tcPr>
          <w:p w14:paraId="36FD6D03" w14:textId="77777777" w:rsidR="00EC09B9" w:rsidRPr="00CF3DF4" w:rsidRDefault="00EC09B9" w:rsidP="000350D9">
            <w:pPr>
              <w:rPr>
                <w:lang w:eastAsia="en-US"/>
              </w:rPr>
            </w:pPr>
            <w:r>
              <w:rPr>
                <w:lang w:eastAsia="en-US"/>
              </w:rPr>
              <w:t>1988</w:t>
            </w:r>
          </w:p>
        </w:tc>
        <w:tc>
          <w:tcPr>
            <w:tcW w:w="8330" w:type="dxa"/>
          </w:tcPr>
          <w:p w14:paraId="334BEF99" w14:textId="77777777" w:rsidR="00EC09B9" w:rsidRDefault="00EC09B9" w:rsidP="00EC09B9">
            <w:pPr>
              <w:rPr>
                <w:lang w:eastAsia="en-US"/>
              </w:rPr>
            </w:pPr>
            <w:r>
              <w:rPr>
                <w:lang w:eastAsia="en-US"/>
              </w:rPr>
              <w:t>U.S. Army, Department of Military Psychiatry In-Process Review, Maryland, U.S.</w:t>
            </w:r>
          </w:p>
          <w:p w14:paraId="03337C74" w14:textId="77777777" w:rsidR="00EC09B9" w:rsidRPr="00CF3DF4" w:rsidRDefault="00EC09B9" w:rsidP="00EC09B9">
            <w:pPr>
              <w:pStyle w:val="ListParagraph"/>
              <w:numPr>
                <w:ilvl w:val="0"/>
                <w:numId w:val="11"/>
              </w:numPr>
              <w:rPr>
                <w:lang w:eastAsia="en-US"/>
              </w:rPr>
            </w:pPr>
            <w:r>
              <w:rPr>
                <w:lang w:eastAsia="en-US"/>
              </w:rPr>
              <w:t>Solomon, Z. "Delayed PTSD: Incidence, Course and Correlates. A Longitudinal Study of Family Impact Meditating, Stressful Life Events, Social Measures and Coping Style".</w:t>
            </w:r>
          </w:p>
        </w:tc>
      </w:tr>
      <w:tr w:rsidR="006634BC" w:rsidRPr="00CA6F02" w14:paraId="399C8CB8" w14:textId="77777777" w:rsidTr="00BC0B5E">
        <w:trPr>
          <w:cantSplit/>
        </w:trPr>
        <w:tc>
          <w:tcPr>
            <w:tcW w:w="851" w:type="dxa"/>
          </w:tcPr>
          <w:p w14:paraId="76E91368" w14:textId="77777777" w:rsidR="006634BC" w:rsidRPr="00CF3DF4" w:rsidRDefault="006634BC" w:rsidP="000350D9">
            <w:pPr>
              <w:rPr>
                <w:lang w:eastAsia="en-US"/>
              </w:rPr>
            </w:pPr>
            <w:r w:rsidRPr="00CF3DF4">
              <w:rPr>
                <w:lang w:eastAsia="en-US"/>
              </w:rPr>
              <w:t>1988</w:t>
            </w:r>
          </w:p>
        </w:tc>
        <w:tc>
          <w:tcPr>
            <w:tcW w:w="8330" w:type="dxa"/>
          </w:tcPr>
          <w:p w14:paraId="669A659B" w14:textId="77777777" w:rsidR="006634BC" w:rsidRPr="00CF3DF4" w:rsidRDefault="006634BC" w:rsidP="000350D9">
            <w:pPr>
              <w:rPr>
                <w:lang w:eastAsia="en-US"/>
              </w:rPr>
            </w:pPr>
            <w:r w:rsidRPr="00CF3DF4">
              <w:rPr>
                <w:lang w:eastAsia="en-US"/>
              </w:rPr>
              <w:t>The Israeli Psychiatric Society, 6th Congress. Ramat Gan, Israel.</w:t>
            </w:r>
          </w:p>
          <w:p w14:paraId="4C38C9A5" w14:textId="77777777" w:rsidR="006634BC" w:rsidRPr="00CF3DF4" w:rsidRDefault="006634BC" w:rsidP="00EC09B9">
            <w:pPr>
              <w:pStyle w:val="ListParagraph"/>
              <w:numPr>
                <w:ilvl w:val="0"/>
                <w:numId w:val="11"/>
              </w:numPr>
              <w:rPr>
                <w:lang w:eastAsia="en-US"/>
              </w:rPr>
            </w:pPr>
            <w:r w:rsidRPr="00CF3DF4">
              <w:rPr>
                <w:lang w:eastAsia="en-US"/>
              </w:rPr>
              <w:t>Solomon, Z. "Combat Stress Reaction - Research Aspect of the Somatic Component".</w:t>
            </w:r>
          </w:p>
        </w:tc>
      </w:tr>
      <w:tr w:rsidR="006634BC" w:rsidRPr="00CA6F02" w14:paraId="65718D67" w14:textId="77777777" w:rsidTr="00BC0B5E">
        <w:trPr>
          <w:cantSplit/>
        </w:trPr>
        <w:tc>
          <w:tcPr>
            <w:tcW w:w="851" w:type="dxa"/>
          </w:tcPr>
          <w:p w14:paraId="45CF3726" w14:textId="77777777" w:rsidR="006634BC" w:rsidRPr="00CF3DF4" w:rsidRDefault="006634BC" w:rsidP="000350D9">
            <w:pPr>
              <w:rPr>
                <w:lang w:eastAsia="en-US"/>
              </w:rPr>
            </w:pPr>
            <w:r w:rsidRPr="00CF3DF4">
              <w:rPr>
                <w:lang w:eastAsia="en-US"/>
              </w:rPr>
              <w:t>1989</w:t>
            </w:r>
          </w:p>
        </w:tc>
        <w:tc>
          <w:tcPr>
            <w:tcW w:w="8330" w:type="dxa"/>
          </w:tcPr>
          <w:p w14:paraId="39839182" w14:textId="77777777" w:rsidR="006634BC" w:rsidRPr="00CF3DF4" w:rsidRDefault="006634BC" w:rsidP="000350D9">
            <w:pPr>
              <w:rPr>
                <w:lang w:eastAsia="en-US"/>
              </w:rPr>
            </w:pPr>
            <w:r w:rsidRPr="00CF3DF4">
              <w:rPr>
                <w:lang w:eastAsia="en-US"/>
              </w:rPr>
              <w:t>The 4</w:t>
            </w:r>
            <w:r w:rsidRPr="00CF3DF4">
              <w:rPr>
                <w:vertAlign w:val="superscript"/>
                <w:lang w:eastAsia="en-US"/>
              </w:rPr>
              <w:t>th</w:t>
            </w:r>
            <w:r w:rsidRPr="00CF3DF4">
              <w:rPr>
                <w:lang w:eastAsia="en-US"/>
              </w:rPr>
              <w:t xml:space="preserve"> International Conference on Psychological Stress and Adjustment in Times of War and Peace. Tel-Aviv, Israel.</w:t>
            </w:r>
          </w:p>
          <w:p w14:paraId="077206DD" w14:textId="77777777" w:rsidR="006634BC" w:rsidRPr="00CF3DF4" w:rsidRDefault="006634BC" w:rsidP="00EC09B9">
            <w:pPr>
              <w:pStyle w:val="ListParagraph"/>
              <w:numPr>
                <w:ilvl w:val="0"/>
                <w:numId w:val="11"/>
              </w:numPr>
              <w:rPr>
                <w:lang w:eastAsia="en-US"/>
              </w:rPr>
            </w:pPr>
            <w:r w:rsidRPr="00CF3DF4">
              <w:rPr>
                <w:lang w:eastAsia="en-US"/>
              </w:rPr>
              <w:t>Solomon, Z. "Summary and Evaluation of the Koach Project - The Treatment of Chronic PTSD Casualties. The Assessment of the Research Team"</w:t>
            </w:r>
          </w:p>
          <w:p w14:paraId="3C7E0F92" w14:textId="77777777" w:rsidR="006634BC" w:rsidRPr="00CF3DF4" w:rsidRDefault="006634BC" w:rsidP="00EC09B9">
            <w:pPr>
              <w:pStyle w:val="ListParagraph"/>
              <w:numPr>
                <w:ilvl w:val="0"/>
                <w:numId w:val="11"/>
              </w:numPr>
              <w:rPr>
                <w:lang w:eastAsia="en-US"/>
              </w:rPr>
            </w:pPr>
            <w:r w:rsidRPr="00CF3DF4">
              <w:rPr>
                <w:lang w:eastAsia="en-US"/>
              </w:rPr>
              <w:t>Kutz, I., Shabtai, H., Solomon, Z., &amp; Neumann, M. "Post-Traumatic Stress Disorder Following Myocardial Infarction".</w:t>
            </w:r>
          </w:p>
          <w:p w14:paraId="4B283239" w14:textId="77777777" w:rsidR="006634BC" w:rsidRPr="00CF3DF4" w:rsidRDefault="006634BC" w:rsidP="00EC09B9">
            <w:pPr>
              <w:pStyle w:val="ListParagraph"/>
              <w:numPr>
                <w:ilvl w:val="0"/>
                <w:numId w:val="11"/>
              </w:numPr>
              <w:rPr>
                <w:lang w:eastAsia="en-US"/>
              </w:rPr>
            </w:pPr>
            <w:r w:rsidRPr="00CF3DF4">
              <w:rPr>
                <w:lang w:eastAsia="en-US"/>
              </w:rPr>
              <w:t>Itzhaki, T., Solomon, Z., &amp; Kotler, M. "The Clinical Picture of the Immediate Combat Stress Reaction (CSR) in the Lebanon War".</w:t>
            </w:r>
          </w:p>
          <w:p w14:paraId="601B9AE8" w14:textId="77777777" w:rsidR="006634BC" w:rsidRPr="00CF3DF4" w:rsidRDefault="006634BC" w:rsidP="00EC09B9">
            <w:pPr>
              <w:pStyle w:val="ListParagraph"/>
              <w:numPr>
                <w:ilvl w:val="0"/>
                <w:numId w:val="11"/>
              </w:numPr>
              <w:rPr>
                <w:lang w:eastAsia="en-US"/>
              </w:rPr>
            </w:pPr>
            <w:r w:rsidRPr="00CF3DF4">
              <w:rPr>
                <w:lang w:eastAsia="en-US"/>
              </w:rPr>
              <w:t>Solomon, Z. "Does the War End When the Shooting Stops? The Psychological Toll of the Lebanon War". Keynote Address.</w:t>
            </w:r>
          </w:p>
          <w:p w14:paraId="1E12AD32" w14:textId="77777777" w:rsidR="006634BC" w:rsidRPr="00CF3DF4" w:rsidRDefault="006634BC" w:rsidP="00EC09B9">
            <w:pPr>
              <w:pStyle w:val="ListParagraph"/>
              <w:numPr>
                <w:ilvl w:val="0"/>
                <w:numId w:val="11"/>
              </w:numPr>
              <w:rPr>
                <w:lang w:eastAsia="en-US"/>
              </w:rPr>
            </w:pPr>
            <w:r w:rsidRPr="00CF3DF4">
              <w:rPr>
                <w:lang w:eastAsia="en-US"/>
              </w:rPr>
              <w:t>Avitzur, E., Solomon, Z., &amp; Mikulincer, M. "Coping Strategies and Combat-Related Post-Traumatic Stress Disorder".</w:t>
            </w:r>
          </w:p>
          <w:p w14:paraId="4D8B14C1" w14:textId="77777777" w:rsidR="006634BC" w:rsidRPr="00CF3DF4" w:rsidRDefault="006634BC" w:rsidP="00EC09B9">
            <w:pPr>
              <w:pStyle w:val="ListParagraph"/>
              <w:numPr>
                <w:ilvl w:val="0"/>
                <w:numId w:val="11"/>
              </w:numPr>
              <w:rPr>
                <w:lang w:eastAsia="en-US"/>
              </w:rPr>
            </w:pPr>
            <w:r w:rsidRPr="00CF3DF4">
              <w:rPr>
                <w:lang w:eastAsia="en-US"/>
              </w:rPr>
              <w:t>Flum, H., &amp; Solomon, Z. "Life Events and the Course of Combat-Related Post-Traumatic Stress Disorder".</w:t>
            </w:r>
          </w:p>
          <w:p w14:paraId="6BA815CA" w14:textId="77777777" w:rsidR="006634BC" w:rsidRPr="00CF3DF4" w:rsidRDefault="006634BC" w:rsidP="00EC09B9">
            <w:pPr>
              <w:pStyle w:val="ListParagraph"/>
              <w:numPr>
                <w:ilvl w:val="0"/>
                <w:numId w:val="11"/>
              </w:numPr>
              <w:rPr>
                <w:lang w:eastAsia="en-US"/>
              </w:rPr>
            </w:pPr>
            <w:r w:rsidRPr="00CF3DF4">
              <w:rPr>
                <w:lang w:eastAsia="en-US"/>
              </w:rPr>
              <w:t>Solomon, Z., Benbenishty, R., &amp; Mikulincer, M. "The Effects of Pre-War Factors, Combat Experiences, and Combat Stress Reaction on Combat-Related Psychopathology".</w:t>
            </w:r>
          </w:p>
          <w:p w14:paraId="2A58D2E1" w14:textId="77777777" w:rsidR="006634BC" w:rsidRPr="00CF3DF4" w:rsidRDefault="006634BC" w:rsidP="00EC09B9">
            <w:pPr>
              <w:pStyle w:val="ListParagraph"/>
              <w:numPr>
                <w:ilvl w:val="0"/>
                <w:numId w:val="11"/>
              </w:numPr>
              <w:rPr>
                <w:lang w:eastAsia="en-US"/>
              </w:rPr>
            </w:pPr>
            <w:r w:rsidRPr="00CF3DF4">
              <w:rPr>
                <w:lang w:eastAsia="en-US"/>
              </w:rPr>
              <w:t>Mikulincer, M., &amp; Solomon, Z. "Casual Attribution for Positive and Negative Events and Combat-Related PTSD".</w:t>
            </w:r>
          </w:p>
          <w:p w14:paraId="2C9EDC2E" w14:textId="77777777" w:rsidR="006634BC" w:rsidRPr="00CF3DF4" w:rsidRDefault="006634BC" w:rsidP="00EC09B9">
            <w:pPr>
              <w:pStyle w:val="ListParagraph"/>
              <w:numPr>
                <w:ilvl w:val="0"/>
                <w:numId w:val="11"/>
              </w:numPr>
              <w:rPr>
                <w:lang w:eastAsia="en-US"/>
              </w:rPr>
            </w:pPr>
            <w:r w:rsidRPr="00CF3DF4">
              <w:rPr>
                <w:lang w:eastAsia="en-US"/>
              </w:rPr>
              <w:t>Waysman, M., Solomon, Z., &amp; Mikulincer, M. "Social Support and Combat-Related Psychopathology: The Mediating Role of Loneliness".</w:t>
            </w:r>
          </w:p>
        </w:tc>
      </w:tr>
      <w:tr w:rsidR="006634BC" w:rsidRPr="00CA6F02" w14:paraId="7648BAEE" w14:textId="77777777" w:rsidTr="00BC0B5E">
        <w:trPr>
          <w:cantSplit/>
        </w:trPr>
        <w:tc>
          <w:tcPr>
            <w:tcW w:w="851" w:type="dxa"/>
          </w:tcPr>
          <w:p w14:paraId="504A8734" w14:textId="77777777" w:rsidR="006634BC" w:rsidRPr="00CF3DF4" w:rsidRDefault="006634BC" w:rsidP="000350D9">
            <w:pPr>
              <w:rPr>
                <w:lang w:eastAsia="en-US"/>
              </w:rPr>
            </w:pPr>
            <w:r w:rsidRPr="00CF3DF4">
              <w:rPr>
                <w:lang w:eastAsia="en-US"/>
              </w:rPr>
              <w:t>1989</w:t>
            </w:r>
          </w:p>
        </w:tc>
        <w:tc>
          <w:tcPr>
            <w:tcW w:w="8330" w:type="dxa"/>
          </w:tcPr>
          <w:p w14:paraId="5631A71D" w14:textId="77777777" w:rsidR="006634BC" w:rsidRPr="00CF3DF4" w:rsidRDefault="006634BC" w:rsidP="000350D9">
            <w:pPr>
              <w:rPr>
                <w:lang w:eastAsia="en-US"/>
              </w:rPr>
            </w:pPr>
            <w:r w:rsidRPr="00CF3DF4">
              <w:rPr>
                <w:lang w:eastAsia="en-US"/>
              </w:rPr>
              <w:t>The World Federation of Societies of Biological Psychiatry, Regional Congress on Biological Aspects on Non-Psychotic Disorders. Jerusalem, Israel.</w:t>
            </w:r>
          </w:p>
          <w:p w14:paraId="49E4D97A" w14:textId="77777777" w:rsidR="006634BC" w:rsidRPr="00CF3DF4" w:rsidRDefault="006634BC" w:rsidP="00EC09B9">
            <w:pPr>
              <w:pStyle w:val="ListParagraph"/>
              <w:numPr>
                <w:ilvl w:val="0"/>
                <w:numId w:val="12"/>
              </w:numPr>
              <w:rPr>
                <w:lang w:eastAsia="en-US"/>
              </w:rPr>
            </w:pPr>
            <w:r w:rsidRPr="00CF3DF4">
              <w:rPr>
                <w:lang w:eastAsia="en-US"/>
              </w:rPr>
              <w:t>Solomon, Z. "Delayed PTSD Among Israeli Veterans of the Lebanon War".</w:t>
            </w:r>
          </w:p>
          <w:p w14:paraId="6B780445" w14:textId="77777777" w:rsidR="006634BC" w:rsidRPr="00CF3DF4" w:rsidRDefault="006634BC" w:rsidP="00EC09B9">
            <w:pPr>
              <w:pStyle w:val="ListParagraph"/>
              <w:numPr>
                <w:ilvl w:val="0"/>
                <w:numId w:val="12"/>
              </w:numPr>
              <w:rPr>
                <w:lang w:eastAsia="en-US"/>
              </w:rPr>
            </w:pPr>
            <w:r w:rsidRPr="00CF3DF4">
              <w:rPr>
                <w:lang w:eastAsia="en-US"/>
              </w:rPr>
              <w:t>Shalev, A. Y., Attias, J., Bleich, A., &amp; Solomon, Z. "Posttraumatic Stress Disorder: Somatic Co-morbidity".</w:t>
            </w:r>
          </w:p>
        </w:tc>
      </w:tr>
      <w:tr w:rsidR="00AD4FBE" w:rsidRPr="00CA6F02" w14:paraId="4B4658AF" w14:textId="77777777" w:rsidTr="00BC0B5E">
        <w:trPr>
          <w:cantSplit/>
        </w:trPr>
        <w:tc>
          <w:tcPr>
            <w:tcW w:w="851" w:type="dxa"/>
          </w:tcPr>
          <w:p w14:paraId="5F384401" w14:textId="77777777" w:rsidR="00AD4FBE" w:rsidRPr="00CF3DF4" w:rsidRDefault="00AD4FBE" w:rsidP="000350D9">
            <w:pPr>
              <w:rPr>
                <w:lang w:eastAsia="en-US"/>
              </w:rPr>
            </w:pPr>
            <w:r>
              <w:rPr>
                <w:lang w:eastAsia="en-US"/>
              </w:rPr>
              <w:t>1989</w:t>
            </w:r>
          </w:p>
        </w:tc>
        <w:tc>
          <w:tcPr>
            <w:tcW w:w="8330" w:type="dxa"/>
          </w:tcPr>
          <w:p w14:paraId="0C95CAD6" w14:textId="77777777" w:rsidR="00AD4FBE" w:rsidRDefault="00AD4FBE" w:rsidP="00AD4FBE">
            <w:pPr>
              <w:rPr>
                <w:lang w:eastAsia="en-US"/>
              </w:rPr>
            </w:pPr>
            <w:r>
              <w:rPr>
                <w:lang w:eastAsia="en-US"/>
              </w:rPr>
              <w:t>The American Psychiatric Association 142nd Annual Meeting. San Francisco, California, U.S.A.</w:t>
            </w:r>
          </w:p>
          <w:p w14:paraId="69931981" w14:textId="77777777" w:rsidR="00AD4FBE" w:rsidRPr="00CF3DF4" w:rsidRDefault="00AD4FBE" w:rsidP="00AD4FBE">
            <w:pPr>
              <w:pStyle w:val="ListParagraph"/>
              <w:numPr>
                <w:ilvl w:val="0"/>
                <w:numId w:val="34"/>
              </w:numPr>
              <w:rPr>
                <w:lang w:eastAsia="en-US"/>
              </w:rPr>
            </w:pPr>
            <w:r>
              <w:rPr>
                <w:lang w:eastAsia="en-US"/>
              </w:rPr>
              <w:t>Solomon, Z., Lerer, B., &amp; Bleich, A. "Co-morbidity in PTSD".</w:t>
            </w:r>
          </w:p>
        </w:tc>
      </w:tr>
      <w:tr w:rsidR="006634BC" w:rsidRPr="00CA6F02" w14:paraId="4A5A8FF8" w14:textId="77777777" w:rsidTr="00BC0B5E">
        <w:trPr>
          <w:cantSplit/>
        </w:trPr>
        <w:tc>
          <w:tcPr>
            <w:tcW w:w="851" w:type="dxa"/>
          </w:tcPr>
          <w:p w14:paraId="64C4FDD9" w14:textId="77777777" w:rsidR="006634BC" w:rsidRPr="00CF3DF4" w:rsidRDefault="006634BC" w:rsidP="000350D9">
            <w:pPr>
              <w:rPr>
                <w:lang w:eastAsia="en-US"/>
              </w:rPr>
            </w:pPr>
            <w:r w:rsidRPr="00CF3DF4">
              <w:rPr>
                <w:lang w:eastAsia="en-US"/>
              </w:rPr>
              <w:t>1989</w:t>
            </w:r>
          </w:p>
        </w:tc>
        <w:tc>
          <w:tcPr>
            <w:tcW w:w="8330" w:type="dxa"/>
          </w:tcPr>
          <w:p w14:paraId="744B6A96" w14:textId="77777777" w:rsidR="006634BC" w:rsidRPr="00CF3DF4" w:rsidRDefault="006634BC" w:rsidP="000350D9">
            <w:pPr>
              <w:rPr>
                <w:lang w:eastAsia="en-US"/>
              </w:rPr>
            </w:pPr>
            <w:r w:rsidRPr="00CF3DF4">
              <w:rPr>
                <w:lang w:eastAsia="en-US"/>
              </w:rPr>
              <w:t>VIII</w:t>
            </w:r>
            <w:r w:rsidRPr="00CF3DF4">
              <w:rPr>
                <w:vertAlign w:val="superscript"/>
                <w:lang w:eastAsia="en-US"/>
              </w:rPr>
              <w:t xml:space="preserve"> th</w:t>
            </w:r>
            <w:r w:rsidRPr="00CF3DF4">
              <w:rPr>
                <w:lang w:eastAsia="en-US"/>
              </w:rPr>
              <w:t xml:space="preserve"> World Congress of Psychiatry. Athens, Greece.</w:t>
            </w:r>
          </w:p>
          <w:p w14:paraId="0C44E6E5" w14:textId="77777777" w:rsidR="006634BC" w:rsidRPr="00CF3DF4" w:rsidRDefault="006634BC" w:rsidP="00EC09B9">
            <w:pPr>
              <w:pStyle w:val="ListParagraph"/>
              <w:numPr>
                <w:ilvl w:val="0"/>
                <w:numId w:val="13"/>
              </w:numPr>
              <w:rPr>
                <w:lang w:eastAsia="en-US"/>
              </w:rPr>
            </w:pPr>
            <w:r w:rsidRPr="00CF3DF4">
              <w:rPr>
                <w:lang w:eastAsia="en-US"/>
              </w:rPr>
              <w:t>Solomon, Z. "PTSD in Israeli Soldiers in the Lebanon War".</w:t>
            </w:r>
          </w:p>
        </w:tc>
      </w:tr>
      <w:tr w:rsidR="006634BC" w:rsidRPr="00CA6F02" w14:paraId="098A9006" w14:textId="77777777" w:rsidTr="00BC0B5E">
        <w:trPr>
          <w:cantSplit/>
        </w:trPr>
        <w:tc>
          <w:tcPr>
            <w:tcW w:w="851" w:type="dxa"/>
          </w:tcPr>
          <w:p w14:paraId="0F520074" w14:textId="77777777" w:rsidR="006634BC" w:rsidRPr="00CF3DF4" w:rsidRDefault="006634BC" w:rsidP="000350D9">
            <w:pPr>
              <w:rPr>
                <w:lang w:eastAsia="en-US"/>
              </w:rPr>
            </w:pPr>
            <w:r w:rsidRPr="00CF3DF4">
              <w:rPr>
                <w:lang w:eastAsia="en-US"/>
              </w:rPr>
              <w:lastRenderedPageBreak/>
              <w:t>1989</w:t>
            </w:r>
          </w:p>
        </w:tc>
        <w:tc>
          <w:tcPr>
            <w:tcW w:w="8330" w:type="dxa"/>
          </w:tcPr>
          <w:p w14:paraId="57E81012" w14:textId="77777777" w:rsidR="006634BC" w:rsidRPr="00CF3DF4" w:rsidRDefault="006634BC" w:rsidP="000350D9">
            <w:pPr>
              <w:rPr>
                <w:lang w:eastAsia="en-US"/>
              </w:rPr>
            </w:pPr>
            <w:r w:rsidRPr="00CF3DF4">
              <w:rPr>
                <w:lang w:eastAsia="en-US"/>
              </w:rPr>
              <w:t>U.S. Army Health Service 7</w:t>
            </w:r>
            <w:r w:rsidRPr="00CF3DF4">
              <w:rPr>
                <w:vertAlign w:val="superscript"/>
                <w:lang w:eastAsia="en-US"/>
              </w:rPr>
              <w:t>th</w:t>
            </w:r>
            <w:r w:rsidRPr="00CF3DF4">
              <w:rPr>
                <w:lang w:eastAsia="en-US"/>
              </w:rPr>
              <w:t xml:space="preserve"> Command, Stress Workshop: Training for Psychic Trauma. San Antonio, Texas, U.S.A.</w:t>
            </w:r>
          </w:p>
          <w:p w14:paraId="7CBD69A3" w14:textId="77777777" w:rsidR="006634BC" w:rsidRPr="00CF3DF4" w:rsidRDefault="006634BC" w:rsidP="00EC09B9">
            <w:pPr>
              <w:pStyle w:val="ListParagraph"/>
              <w:numPr>
                <w:ilvl w:val="0"/>
                <w:numId w:val="13"/>
              </w:numPr>
              <w:rPr>
                <w:lang w:eastAsia="en-US"/>
              </w:rPr>
            </w:pPr>
            <w:r w:rsidRPr="00CF3DF4">
              <w:rPr>
                <w:lang w:eastAsia="en-US"/>
              </w:rPr>
              <w:t>Solomon, Z. "PTSD in Israeli Soldiers in the Lebanon War".</w:t>
            </w:r>
          </w:p>
        </w:tc>
      </w:tr>
      <w:tr w:rsidR="00AD4FBE" w:rsidRPr="00CA6F02" w14:paraId="1FBE906E" w14:textId="77777777" w:rsidTr="00BC0B5E">
        <w:trPr>
          <w:cantSplit/>
        </w:trPr>
        <w:tc>
          <w:tcPr>
            <w:tcW w:w="851" w:type="dxa"/>
          </w:tcPr>
          <w:p w14:paraId="23C3E8C2" w14:textId="77777777" w:rsidR="00AD4FBE" w:rsidRPr="00CF3DF4" w:rsidRDefault="00AD4FBE" w:rsidP="000350D9">
            <w:pPr>
              <w:rPr>
                <w:lang w:eastAsia="en-US"/>
              </w:rPr>
            </w:pPr>
            <w:r>
              <w:rPr>
                <w:lang w:eastAsia="en-US"/>
              </w:rPr>
              <w:t>1990</w:t>
            </w:r>
          </w:p>
        </w:tc>
        <w:tc>
          <w:tcPr>
            <w:tcW w:w="8330" w:type="dxa"/>
          </w:tcPr>
          <w:p w14:paraId="2DC52542" w14:textId="77777777" w:rsidR="00AD4FBE" w:rsidRDefault="00AD4FBE" w:rsidP="00AD4FBE">
            <w:pPr>
              <w:rPr>
                <w:lang w:eastAsia="en-US"/>
              </w:rPr>
            </w:pPr>
            <w:r>
              <w:rPr>
                <w:lang w:eastAsia="en-US"/>
              </w:rPr>
              <w:t>The U.S. Uniformed Services University of the health Sciences 7th MEDCOM Social Work Conference. Garsmisch, Germany.</w:t>
            </w:r>
          </w:p>
          <w:p w14:paraId="7F331317" w14:textId="77777777" w:rsidR="00AD4FBE" w:rsidRDefault="00AD4FBE" w:rsidP="00AD4FBE">
            <w:pPr>
              <w:pStyle w:val="ListParagraph"/>
              <w:numPr>
                <w:ilvl w:val="0"/>
                <w:numId w:val="13"/>
              </w:numPr>
              <w:rPr>
                <w:lang w:eastAsia="en-US"/>
              </w:rPr>
            </w:pPr>
            <w:r>
              <w:rPr>
                <w:lang w:eastAsia="en-US"/>
              </w:rPr>
              <w:t>Solomon, Z. "Combat Stress Reaction in Israeli Veterans of the Lebanon War".</w:t>
            </w:r>
          </w:p>
          <w:p w14:paraId="65704972" w14:textId="77777777" w:rsidR="00AD4FBE" w:rsidRPr="00CF3DF4" w:rsidRDefault="00AD4FBE" w:rsidP="00AD4FBE">
            <w:pPr>
              <w:pStyle w:val="ListParagraph"/>
              <w:numPr>
                <w:ilvl w:val="0"/>
                <w:numId w:val="13"/>
              </w:numPr>
              <w:rPr>
                <w:lang w:eastAsia="en-US"/>
              </w:rPr>
            </w:pPr>
            <w:r>
              <w:rPr>
                <w:lang w:eastAsia="en-US"/>
              </w:rPr>
              <w:t>Solomon, Z. "Posttraumatic Stress Disorder in Israeli Veterans on the Lebanon War".</w:t>
            </w:r>
          </w:p>
        </w:tc>
      </w:tr>
      <w:tr w:rsidR="00AD4FBE" w:rsidRPr="00CA6F02" w14:paraId="67B3FFE4" w14:textId="77777777" w:rsidTr="00BC0B5E">
        <w:trPr>
          <w:cantSplit/>
        </w:trPr>
        <w:tc>
          <w:tcPr>
            <w:tcW w:w="851" w:type="dxa"/>
          </w:tcPr>
          <w:p w14:paraId="6CB782A8" w14:textId="77777777" w:rsidR="00AD4FBE" w:rsidRPr="00CF3DF4" w:rsidRDefault="00AD4FBE" w:rsidP="000350D9">
            <w:pPr>
              <w:rPr>
                <w:lang w:eastAsia="en-US"/>
              </w:rPr>
            </w:pPr>
            <w:r>
              <w:rPr>
                <w:lang w:eastAsia="en-US"/>
              </w:rPr>
              <w:t>1990</w:t>
            </w:r>
          </w:p>
        </w:tc>
        <w:tc>
          <w:tcPr>
            <w:tcW w:w="8330" w:type="dxa"/>
          </w:tcPr>
          <w:p w14:paraId="571C57CC" w14:textId="77777777" w:rsidR="00AD4FBE" w:rsidRDefault="00AD4FBE" w:rsidP="00AD4FBE">
            <w:pPr>
              <w:rPr>
                <w:lang w:eastAsia="en-US"/>
              </w:rPr>
            </w:pPr>
            <w:r>
              <w:rPr>
                <w:lang w:eastAsia="en-US"/>
              </w:rPr>
              <w:t>The 2nd International Conference on Wartime Medical Services, Stockholm, Sweden.</w:t>
            </w:r>
          </w:p>
          <w:p w14:paraId="7561152F" w14:textId="77777777" w:rsidR="00AD4FBE" w:rsidRDefault="00AD4FBE" w:rsidP="00AD4FBE">
            <w:pPr>
              <w:pStyle w:val="ListParagraph"/>
              <w:numPr>
                <w:ilvl w:val="0"/>
                <w:numId w:val="35"/>
              </w:numPr>
              <w:rPr>
                <w:lang w:eastAsia="en-US"/>
              </w:rPr>
            </w:pPr>
            <w:r>
              <w:rPr>
                <w:lang w:eastAsia="en-US"/>
              </w:rPr>
              <w:t>Solomon, Z. "Combat-Related PTSD Among the Second Generation of Holocaust Survivors: Transgenerational Effects Among Israeli Soldiers".</w:t>
            </w:r>
          </w:p>
          <w:p w14:paraId="28769161" w14:textId="77777777" w:rsidR="00AD4FBE" w:rsidRPr="00CF3DF4" w:rsidRDefault="00AD4FBE" w:rsidP="00AD4FBE">
            <w:pPr>
              <w:pStyle w:val="ListParagraph"/>
              <w:numPr>
                <w:ilvl w:val="0"/>
                <w:numId w:val="35"/>
              </w:numPr>
              <w:rPr>
                <w:lang w:eastAsia="en-US"/>
              </w:rPr>
            </w:pPr>
            <w:r>
              <w:rPr>
                <w:lang w:eastAsia="en-US"/>
              </w:rPr>
              <w:t>Solomon, Z. "From Front Line to Home Front: Wives on PTSD Veterans".</w:t>
            </w:r>
          </w:p>
        </w:tc>
      </w:tr>
      <w:tr w:rsidR="00AD4FBE" w:rsidRPr="00CA6F02" w14:paraId="119AA332" w14:textId="77777777" w:rsidTr="00BC0B5E">
        <w:trPr>
          <w:cantSplit/>
        </w:trPr>
        <w:tc>
          <w:tcPr>
            <w:tcW w:w="851" w:type="dxa"/>
          </w:tcPr>
          <w:p w14:paraId="7F6CBCDE" w14:textId="77777777" w:rsidR="00AD4FBE" w:rsidRPr="00CF3DF4" w:rsidRDefault="00AD4FBE" w:rsidP="000350D9">
            <w:pPr>
              <w:rPr>
                <w:lang w:eastAsia="en-US"/>
              </w:rPr>
            </w:pPr>
            <w:r>
              <w:rPr>
                <w:lang w:eastAsia="en-US"/>
              </w:rPr>
              <w:t>1990</w:t>
            </w:r>
          </w:p>
        </w:tc>
        <w:tc>
          <w:tcPr>
            <w:tcW w:w="8330" w:type="dxa"/>
          </w:tcPr>
          <w:p w14:paraId="09969833" w14:textId="77777777" w:rsidR="00AD4FBE" w:rsidRDefault="00AD4FBE" w:rsidP="00AD4FBE">
            <w:pPr>
              <w:rPr>
                <w:lang w:eastAsia="en-US"/>
              </w:rPr>
            </w:pPr>
            <w:r>
              <w:rPr>
                <w:lang w:eastAsia="en-US"/>
              </w:rPr>
              <w:t>The International Conference on Children in War, Jerusalem, Israel.</w:t>
            </w:r>
          </w:p>
          <w:p w14:paraId="71598044" w14:textId="77777777" w:rsidR="00AD4FBE" w:rsidRPr="00CF3DF4" w:rsidRDefault="00AD4FBE" w:rsidP="00AD4FBE">
            <w:pPr>
              <w:pStyle w:val="ListParagraph"/>
              <w:numPr>
                <w:ilvl w:val="0"/>
                <w:numId w:val="36"/>
              </w:numPr>
              <w:rPr>
                <w:lang w:eastAsia="en-US"/>
              </w:rPr>
            </w:pPr>
            <w:r>
              <w:rPr>
                <w:lang w:eastAsia="en-US"/>
              </w:rPr>
              <w:t>Solomon, Z. "Combat-related PTSD Among the Second Generation of Holocaust Survivors: Transgenerational Effects Among Israeli Soldiers".</w:t>
            </w:r>
          </w:p>
        </w:tc>
      </w:tr>
      <w:tr w:rsidR="006634BC" w:rsidRPr="00CA6F02" w14:paraId="50D7DF52" w14:textId="77777777" w:rsidTr="00BC0B5E">
        <w:trPr>
          <w:cantSplit/>
        </w:trPr>
        <w:tc>
          <w:tcPr>
            <w:tcW w:w="851" w:type="dxa"/>
          </w:tcPr>
          <w:p w14:paraId="74737D9E" w14:textId="77777777" w:rsidR="006634BC" w:rsidRPr="00CF3DF4" w:rsidRDefault="006634BC" w:rsidP="000350D9">
            <w:pPr>
              <w:rPr>
                <w:lang w:eastAsia="en-US"/>
              </w:rPr>
            </w:pPr>
            <w:r w:rsidRPr="00CF3DF4">
              <w:rPr>
                <w:lang w:eastAsia="en-US"/>
              </w:rPr>
              <w:t>1990</w:t>
            </w:r>
          </w:p>
        </w:tc>
        <w:tc>
          <w:tcPr>
            <w:tcW w:w="8330" w:type="dxa"/>
          </w:tcPr>
          <w:p w14:paraId="0DA7090B" w14:textId="77777777" w:rsidR="006634BC" w:rsidRPr="00CF3DF4" w:rsidRDefault="006634BC" w:rsidP="000350D9">
            <w:pPr>
              <w:rPr>
                <w:lang w:eastAsia="en-US"/>
              </w:rPr>
            </w:pPr>
            <w:r w:rsidRPr="00CF3DF4">
              <w:rPr>
                <w:lang w:eastAsia="en-US"/>
              </w:rPr>
              <w:t xml:space="preserve">The 7th Annual Conference of the Israel Association of Family and Marital Therapy, Haifa, Israel. </w:t>
            </w:r>
          </w:p>
          <w:p w14:paraId="5C129B2C" w14:textId="77777777" w:rsidR="006634BC" w:rsidRPr="00CF3DF4" w:rsidRDefault="006634BC" w:rsidP="00EC09B9">
            <w:pPr>
              <w:pStyle w:val="ListParagraph"/>
              <w:numPr>
                <w:ilvl w:val="0"/>
                <w:numId w:val="17"/>
              </w:numPr>
              <w:rPr>
                <w:lang w:eastAsia="en-US"/>
              </w:rPr>
            </w:pPr>
            <w:r w:rsidRPr="00CF3DF4">
              <w:rPr>
                <w:lang w:eastAsia="en-US"/>
              </w:rPr>
              <w:t>Solomon, Z. "From Front Line to Home Front: Secondary Traumatization Among Wives on Posttraumatic Combat Veterans".</w:t>
            </w:r>
          </w:p>
        </w:tc>
      </w:tr>
      <w:tr w:rsidR="006634BC" w:rsidRPr="00CA6F02" w14:paraId="44A40724" w14:textId="77777777" w:rsidTr="00BC0B5E">
        <w:trPr>
          <w:cantSplit/>
        </w:trPr>
        <w:tc>
          <w:tcPr>
            <w:tcW w:w="851" w:type="dxa"/>
          </w:tcPr>
          <w:p w14:paraId="049F1BB1" w14:textId="77777777" w:rsidR="006634BC" w:rsidRPr="00CF3DF4" w:rsidRDefault="006634BC" w:rsidP="000350D9">
            <w:pPr>
              <w:rPr>
                <w:lang w:eastAsia="en-US"/>
              </w:rPr>
            </w:pPr>
            <w:r w:rsidRPr="00CF3DF4">
              <w:rPr>
                <w:lang w:eastAsia="en-US"/>
              </w:rPr>
              <w:t>1990</w:t>
            </w:r>
          </w:p>
        </w:tc>
        <w:tc>
          <w:tcPr>
            <w:tcW w:w="8330" w:type="dxa"/>
          </w:tcPr>
          <w:p w14:paraId="66F6130A" w14:textId="77777777" w:rsidR="006634BC" w:rsidRPr="00CF3DF4" w:rsidRDefault="006634BC" w:rsidP="000350D9">
            <w:pPr>
              <w:rPr>
                <w:lang w:eastAsia="en-US"/>
              </w:rPr>
            </w:pPr>
            <w:r w:rsidRPr="00CF3DF4">
              <w:rPr>
                <w:lang w:eastAsia="en-US"/>
              </w:rPr>
              <w:t>Society for Traumatic Stress Studies, Annual Meeting. New Orleans, U.S.A.</w:t>
            </w:r>
          </w:p>
          <w:p w14:paraId="09455A40" w14:textId="77777777" w:rsidR="006634BC" w:rsidRPr="00CF3DF4" w:rsidRDefault="006634BC" w:rsidP="00EC09B9">
            <w:pPr>
              <w:pStyle w:val="ListParagraph"/>
              <w:numPr>
                <w:ilvl w:val="0"/>
                <w:numId w:val="16"/>
              </w:numPr>
              <w:rPr>
                <w:lang w:eastAsia="en-US"/>
              </w:rPr>
            </w:pPr>
            <w:r w:rsidRPr="00CF3DF4">
              <w:rPr>
                <w:lang w:eastAsia="en-US"/>
              </w:rPr>
              <w:t>Solomon, Z. "Trauma Research and Israeli Defense Policy". The Robert Laufer International Memorial Plenary "Trauma Studies Contribution to Humane Policy."</w:t>
            </w:r>
          </w:p>
        </w:tc>
      </w:tr>
      <w:tr w:rsidR="00CA750D" w:rsidRPr="00CA6F02" w14:paraId="227968D8" w14:textId="77777777" w:rsidTr="00BC0B5E">
        <w:trPr>
          <w:cantSplit/>
        </w:trPr>
        <w:tc>
          <w:tcPr>
            <w:tcW w:w="851" w:type="dxa"/>
          </w:tcPr>
          <w:p w14:paraId="63B2CB44" w14:textId="77777777" w:rsidR="00CA750D" w:rsidRPr="00CF3DF4" w:rsidRDefault="00CA750D" w:rsidP="000350D9">
            <w:pPr>
              <w:rPr>
                <w:lang w:eastAsia="en-US"/>
              </w:rPr>
            </w:pPr>
            <w:r>
              <w:rPr>
                <w:lang w:eastAsia="en-US"/>
              </w:rPr>
              <w:t>1991</w:t>
            </w:r>
          </w:p>
        </w:tc>
        <w:tc>
          <w:tcPr>
            <w:tcW w:w="8330" w:type="dxa"/>
          </w:tcPr>
          <w:p w14:paraId="5D2CCBB7" w14:textId="77777777" w:rsidR="00CA750D" w:rsidRDefault="00CA750D" w:rsidP="00CA750D">
            <w:pPr>
              <w:rPr>
                <w:lang w:eastAsia="en-US"/>
              </w:rPr>
            </w:pPr>
            <w:r>
              <w:rPr>
                <w:lang w:eastAsia="en-US"/>
              </w:rPr>
              <w:t>The International Congress on Stress, Anxiety and Emotional Disorders. Braga, Portugal.</w:t>
            </w:r>
          </w:p>
          <w:p w14:paraId="1A90076C" w14:textId="77777777" w:rsidR="00CA750D" w:rsidRPr="00CF3DF4" w:rsidRDefault="00CA750D" w:rsidP="00CA750D">
            <w:pPr>
              <w:pStyle w:val="ListParagraph"/>
              <w:numPr>
                <w:ilvl w:val="0"/>
                <w:numId w:val="16"/>
              </w:numPr>
              <w:rPr>
                <w:lang w:eastAsia="en-US"/>
              </w:rPr>
            </w:pPr>
            <w:r>
              <w:rPr>
                <w:lang w:eastAsia="en-US"/>
              </w:rPr>
              <w:t>Solomon, Z. "Symptoms of Acute Stress Among Israeli Civilians During the Gulf War". A Keynote address.</w:t>
            </w:r>
          </w:p>
        </w:tc>
      </w:tr>
      <w:tr w:rsidR="00CA750D" w:rsidRPr="00CA6F02" w14:paraId="13846B61" w14:textId="77777777" w:rsidTr="00BC0B5E">
        <w:trPr>
          <w:cantSplit/>
        </w:trPr>
        <w:tc>
          <w:tcPr>
            <w:tcW w:w="851" w:type="dxa"/>
          </w:tcPr>
          <w:p w14:paraId="26B7D932" w14:textId="77777777" w:rsidR="00CA750D" w:rsidRPr="00CF3DF4" w:rsidRDefault="00CA750D" w:rsidP="000350D9">
            <w:pPr>
              <w:rPr>
                <w:lang w:eastAsia="en-US"/>
              </w:rPr>
            </w:pPr>
            <w:r>
              <w:rPr>
                <w:lang w:eastAsia="en-US"/>
              </w:rPr>
              <w:t>1991</w:t>
            </w:r>
          </w:p>
        </w:tc>
        <w:tc>
          <w:tcPr>
            <w:tcW w:w="8330" w:type="dxa"/>
          </w:tcPr>
          <w:p w14:paraId="76142BE0" w14:textId="77777777" w:rsidR="00CA750D" w:rsidRDefault="00CA750D" w:rsidP="00CA750D">
            <w:pPr>
              <w:rPr>
                <w:lang w:eastAsia="en-US"/>
              </w:rPr>
            </w:pPr>
            <w:r>
              <w:rPr>
                <w:lang w:eastAsia="en-US"/>
              </w:rPr>
              <w:t>The 15th World Congress of Israel Medical Association. Jerusalem, Israel.</w:t>
            </w:r>
          </w:p>
          <w:p w14:paraId="7EE432F9" w14:textId="77777777" w:rsidR="00CA750D" w:rsidRPr="00CF3DF4" w:rsidRDefault="00CA750D" w:rsidP="005112E4">
            <w:pPr>
              <w:pStyle w:val="ListParagraph"/>
              <w:numPr>
                <w:ilvl w:val="0"/>
                <w:numId w:val="16"/>
              </w:numPr>
              <w:rPr>
                <w:lang w:eastAsia="en-US"/>
              </w:rPr>
            </w:pPr>
            <w:r>
              <w:rPr>
                <w:lang w:eastAsia="en-US"/>
              </w:rPr>
              <w:t>Roybort, M., Y., Solomon, Z., &amp; Shemer, J. "Long Term Psychological and Physiological Sequelae of Heart Stroke".</w:t>
            </w:r>
          </w:p>
        </w:tc>
      </w:tr>
      <w:tr w:rsidR="00CA750D" w:rsidRPr="00CA6F02" w14:paraId="1997229A" w14:textId="77777777" w:rsidTr="00BC0B5E">
        <w:trPr>
          <w:cantSplit/>
        </w:trPr>
        <w:tc>
          <w:tcPr>
            <w:tcW w:w="851" w:type="dxa"/>
          </w:tcPr>
          <w:p w14:paraId="5A181186" w14:textId="77777777" w:rsidR="00CA750D" w:rsidRDefault="00CA750D" w:rsidP="000350D9">
            <w:pPr>
              <w:rPr>
                <w:lang w:eastAsia="en-US"/>
              </w:rPr>
            </w:pPr>
            <w:r>
              <w:rPr>
                <w:lang w:eastAsia="en-US"/>
              </w:rPr>
              <w:t>1991</w:t>
            </w:r>
          </w:p>
        </w:tc>
        <w:tc>
          <w:tcPr>
            <w:tcW w:w="8330" w:type="dxa"/>
          </w:tcPr>
          <w:p w14:paraId="68651EBD" w14:textId="77777777" w:rsidR="00CA750D" w:rsidRDefault="00CA750D" w:rsidP="00CA750D">
            <w:pPr>
              <w:rPr>
                <w:lang w:eastAsia="en-US"/>
              </w:rPr>
            </w:pPr>
            <w:r>
              <w:rPr>
                <w:lang w:eastAsia="en-US"/>
              </w:rPr>
              <w:t>The conference of the International Society for Traumatic Stress Studies, Annual Meeting. Washington, D.C., U.S.A.</w:t>
            </w:r>
          </w:p>
          <w:p w14:paraId="0A59296E" w14:textId="77777777" w:rsidR="00CA750D" w:rsidRDefault="00CA750D" w:rsidP="00066DCB">
            <w:pPr>
              <w:pStyle w:val="ListParagraph"/>
              <w:numPr>
                <w:ilvl w:val="0"/>
                <w:numId w:val="16"/>
              </w:numPr>
              <w:rPr>
                <w:lang w:eastAsia="en-US"/>
              </w:rPr>
            </w:pPr>
            <w:r>
              <w:rPr>
                <w:lang w:eastAsia="en-US"/>
              </w:rPr>
              <w:t>Solomon, Z. "Symptoms of Acute Stress Among Israeli Civilians During the Gulf War".</w:t>
            </w:r>
          </w:p>
        </w:tc>
      </w:tr>
      <w:tr w:rsidR="006634BC" w:rsidRPr="00CA6F02" w14:paraId="65BF581C" w14:textId="77777777" w:rsidTr="00BC0B5E">
        <w:trPr>
          <w:cantSplit/>
        </w:trPr>
        <w:tc>
          <w:tcPr>
            <w:tcW w:w="851" w:type="dxa"/>
          </w:tcPr>
          <w:p w14:paraId="561725EA" w14:textId="77777777" w:rsidR="006634BC" w:rsidRPr="00CF3DF4" w:rsidRDefault="006634BC" w:rsidP="000350D9">
            <w:pPr>
              <w:rPr>
                <w:lang w:eastAsia="en-US"/>
              </w:rPr>
            </w:pPr>
            <w:r w:rsidRPr="00CF3DF4">
              <w:rPr>
                <w:lang w:eastAsia="en-US"/>
              </w:rPr>
              <w:t>1992</w:t>
            </w:r>
          </w:p>
        </w:tc>
        <w:tc>
          <w:tcPr>
            <w:tcW w:w="8330" w:type="dxa"/>
          </w:tcPr>
          <w:p w14:paraId="51167625" w14:textId="77777777" w:rsidR="006634BC" w:rsidRPr="00CF3DF4" w:rsidRDefault="006634BC" w:rsidP="000350D9">
            <w:pPr>
              <w:rPr>
                <w:lang w:eastAsia="en-US"/>
              </w:rPr>
            </w:pPr>
            <w:r w:rsidRPr="00CF3DF4">
              <w:rPr>
                <w:lang w:eastAsia="en-US"/>
              </w:rPr>
              <w:t>World conference of the International Society for Traumatic Stress Studies. Amsterdam, The Netherlands.</w:t>
            </w:r>
          </w:p>
        </w:tc>
      </w:tr>
      <w:tr w:rsidR="006634BC" w:rsidRPr="00CA6F02" w14:paraId="28B0E474" w14:textId="77777777" w:rsidTr="00BC0B5E">
        <w:trPr>
          <w:cantSplit/>
        </w:trPr>
        <w:tc>
          <w:tcPr>
            <w:tcW w:w="851" w:type="dxa"/>
          </w:tcPr>
          <w:p w14:paraId="78A40EDF" w14:textId="77777777" w:rsidR="006634BC" w:rsidRPr="00CF3DF4" w:rsidRDefault="006634BC" w:rsidP="000350D9">
            <w:pPr>
              <w:rPr>
                <w:lang w:eastAsia="en-US"/>
              </w:rPr>
            </w:pPr>
            <w:r w:rsidRPr="00CF3DF4">
              <w:rPr>
                <w:lang w:eastAsia="en-US"/>
              </w:rPr>
              <w:t>1992</w:t>
            </w:r>
          </w:p>
        </w:tc>
        <w:tc>
          <w:tcPr>
            <w:tcW w:w="8330" w:type="dxa"/>
          </w:tcPr>
          <w:p w14:paraId="48DB8602" w14:textId="77777777" w:rsidR="006634BC" w:rsidRPr="00CF3DF4" w:rsidRDefault="006634BC" w:rsidP="000350D9">
            <w:pPr>
              <w:rPr>
                <w:lang w:eastAsia="en-US"/>
              </w:rPr>
            </w:pPr>
            <w:r w:rsidRPr="00CF3DF4">
              <w:rPr>
                <w:lang w:eastAsia="en-US"/>
              </w:rPr>
              <w:t>Symposium International "Stress, Psychiatrie et Guerre". Section of Military Psychiatry of WPA Paris, France.</w:t>
            </w:r>
          </w:p>
        </w:tc>
      </w:tr>
      <w:tr w:rsidR="006634BC" w:rsidRPr="00CA6F02" w14:paraId="6E0A8A4D" w14:textId="77777777" w:rsidTr="00BC0B5E">
        <w:trPr>
          <w:cantSplit/>
        </w:trPr>
        <w:tc>
          <w:tcPr>
            <w:tcW w:w="851" w:type="dxa"/>
          </w:tcPr>
          <w:p w14:paraId="2538F4EF" w14:textId="77777777" w:rsidR="006634BC" w:rsidRPr="00CF3DF4" w:rsidRDefault="006634BC" w:rsidP="000350D9">
            <w:pPr>
              <w:rPr>
                <w:lang w:eastAsia="en-US"/>
              </w:rPr>
            </w:pPr>
            <w:r w:rsidRPr="00CF3DF4">
              <w:rPr>
                <w:lang w:eastAsia="en-US"/>
              </w:rPr>
              <w:t>1992</w:t>
            </w:r>
          </w:p>
        </w:tc>
        <w:tc>
          <w:tcPr>
            <w:tcW w:w="8330" w:type="dxa"/>
          </w:tcPr>
          <w:p w14:paraId="1519308C" w14:textId="77777777" w:rsidR="006634BC" w:rsidRPr="00CF3DF4" w:rsidRDefault="006634BC" w:rsidP="000350D9">
            <w:pPr>
              <w:rPr>
                <w:lang w:eastAsia="en-US"/>
              </w:rPr>
            </w:pPr>
            <w:r w:rsidRPr="00CF3DF4">
              <w:rPr>
                <w:lang w:eastAsia="en-US"/>
              </w:rPr>
              <w:t>The 10</w:t>
            </w:r>
            <w:r w:rsidRPr="00CF3DF4">
              <w:rPr>
                <w:vertAlign w:val="superscript"/>
                <w:lang w:eastAsia="en-US"/>
              </w:rPr>
              <w:t>th</w:t>
            </w:r>
            <w:r w:rsidRPr="00CF3DF4">
              <w:rPr>
                <w:lang w:eastAsia="en-US"/>
              </w:rPr>
              <w:t xml:space="preserve"> Conference of the Israel Gerontology Society.</w:t>
            </w:r>
          </w:p>
          <w:p w14:paraId="0268156C" w14:textId="77777777" w:rsidR="006634BC" w:rsidRPr="00CF3DF4" w:rsidRDefault="006634BC" w:rsidP="00EC09B9">
            <w:pPr>
              <w:pStyle w:val="ListParagraph"/>
              <w:numPr>
                <w:ilvl w:val="0"/>
                <w:numId w:val="16"/>
              </w:numPr>
              <w:jc w:val="right"/>
              <w:rPr>
                <w:lang w:eastAsia="en-US"/>
              </w:rPr>
            </w:pPr>
            <w:r w:rsidRPr="00CF3DF4">
              <w:rPr>
                <w:rtl/>
                <w:lang w:eastAsia="en-US"/>
              </w:rPr>
              <w:t xml:space="preserve">הנטמן, ש., </w:t>
            </w:r>
            <w:r>
              <w:rPr>
                <w:rtl/>
                <w:lang w:eastAsia="en-US"/>
              </w:rPr>
              <w:t>סולומון</w:t>
            </w:r>
            <w:r w:rsidRPr="00CF3DF4">
              <w:rPr>
                <w:rtl/>
                <w:lang w:eastAsia="en-US"/>
              </w:rPr>
              <w:t xml:space="preserve">, ז., פרגר, א. "השפעת חשיפה קודמת ללחצים טראומטיים על תגובות קשישים למלחמת המפרץ." הוצג בכינוס העשירי של האגודה הישראלית לגרונטולוגיה תל - אביב. </w:t>
            </w:r>
          </w:p>
        </w:tc>
      </w:tr>
      <w:tr w:rsidR="00332196" w:rsidRPr="00CA6F02" w14:paraId="07A97F15" w14:textId="77777777" w:rsidTr="00BC0B5E">
        <w:trPr>
          <w:cantSplit/>
        </w:trPr>
        <w:tc>
          <w:tcPr>
            <w:tcW w:w="851" w:type="dxa"/>
          </w:tcPr>
          <w:p w14:paraId="2568A36A" w14:textId="77777777" w:rsidR="00332196" w:rsidRPr="00CF3DF4" w:rsidRDefault="00332196" w:rsidP="000350D9">
            <w:pPr>
              <w:rPr>
                <w:lang w:eastAsia="en-US"/>
              </w:rPr>
            </w:pPr>
            <w:r>
              <w:rPr>
                <w:lang w:eastAsia="en-US"/>
              </w:rPr>
              <w:t>1992</w:t>
            </w:r>
          </w:p>
        </w:tc>
        <w:tc>
          <w:tcPr>
            <w:tcW w:w="8330" w:type="dxa"/>
          </w:tcPr>
          <w:p w14:paraId="3A51D23B" w14:textId="77777777" w:rsidR="00332196" w:rsidRDefault="00332196" w:rsidP="00332196">
            <w:pPr>
              <w:rPr>
                <w:lang w:eastAsia="en-US"/>
              </w:rPr>
            </w:pPr>
            <w:r>
              <w:rPr>
                <w:lang w:eastAsia="en-US"/>
              </w:rPr>
              <w:t>The 12th International Convention of the Society of Hypnotic Treatment, Jerusalem.</w:t>
            </w:r>
          </w:p>
          <w:p w14:paraId="6FFAE82A" w14:textId="77777777" w:rsidR="00332196" w:rsidRPr="00CF3DF4" w:rsidRDefault="00332196" w:rsidP="00332196">
            <w:pPr>
              <w:pStyle w:val="ListParagraph"/>
              <w:numPr>
                <w:ilvl w:val="0"/>
                <w:numId w:val="16"/>
              </w:numPr>
              <w:rPr>
                <w:lang w:eastAsia="en-US"/>
              </w:rPr>
            </w:pPr>
            <w:r>
              <w:rPr>
                <w:lang w:eastAsia="en-US"/>
              </w:rPr>
              <w:t>Kleinhaus, M., &amp; Solomon, Z. "Hypnotherapeutic approach and outcome of combat stress reactions: 18 years later".</w:t>
            </w:r>
          </w:p>
        </w:tc>
      </w:tr>
      <w:tr w:rsidR="00332196" w:rsidRPr="00CA6F02" w14:paraId="47D1E210" w14:textId="77777777" w:rsidTr="00BC0B5E">
        <w:trPr>
          <w:cantSplit/>
        </w:trPr>
        <w:tc>
          <w:tcPr>
            <w:tcW w:w="851" w:type="dxa"/>
          </w:tcPr>
          <w:p w14:paraId="0C7D0ACB" w14:textId="77777777" w:rsidR="00332196" w:rsidRPr="00CF3DF4" w:rsidRDefault="00332196" w:rsidP="000350D9">
            <w:pPr>
              <w:rPr>
                <w:lang w:eastAsia="en-US"/>
              </w:rPr>
            </w:pPr>
            <w:r>
              <w:rPr>
                <w:lang w:eastAsia="en-US"/>
              </w:rPr>
              <w:lastRenderedPageBreak/>
              <w:t>1992</w:t>
            </w:r>
          </w:p>
        </w:tc>
        <w:tc>
          <w:tcPr>
            <w:tcW w:w="8330" w:type="dxa"/>
          </w:tcPr>
          <w:p w14:paraId="3413D022" w14:textId="77777777" w:rsidR="00332196" w:rsidRDefault="00332196" w:rsidP="00332196">
            <w:pPr>
              <w:rPr>
                <w:lang w:eastAsia="en-US"/>
              </w:rPr>
            </w:pPr>
            <w:r>
              <w:rPr>
                <w:lang w:eastAsia="en-US"/>
              </w:rPr>
              <w:t>The 2nd European Conference on Traumatic Stress Studies. Holland, Netherlands.</w:t>
            </w:r>
          </w:p>
          <w:p w14:paraId="77247FA4" w14:textId="77777777" w:rsidR="00332196" w:rsidRDefault="00332196" w:rsidP="00332196">
            <w:pPr>
              <w:pStyle w:val="ListParagraph"/>
              <w:numPr>
                <w:ilvl w:val="0"/>
                <w:numId w:val="16"/>
              </w:numPr>
              <w:rPr>
                <w:lang w:eastAsia="en-US"/>
              </w:rPr>
            </w:pPr>
            <w:r>
              <w:rPr>
                <w:lang w:eastAsia="en-US"/>
              </w:rPr>
              <w:t>Solomon, Z., &amp; Waysman, M. "Combat-Related PTSD Among the Second Generation of Holocaust Survivors: Transgenerational Effects Among Israeli Soldiers".</w:t>
            </w:r>
          </w:p>
          <w:p w14:paraId="4E41A7DF" w14:textId="77777777" w:rsidR="00332196" w:rsidRPr="00CF3DF4" w:rsidRDefault="00332196" w:rsidP="00332196">
            <w:pPr>
              <w:pStyle w:val="ListParagraph"/>
              <w:numPr>
                <w:ilvl w:val="0"/>
                <w:numId w:val="16"/>
              </w:numPr>
              <w:rPr>
                <w:lang w:eastAsia="en-US"/>
              </w:rPr>
            </w:pPr>
            <w:r>
              <w:rPr>
                <w:lang w:eastAsia="en-US"/>
              </w:rPr>
              <w:t>Waysman, M., &amp; Solomon, Z. "Delayed and Immediate Onset PTSD: Differentional Clinical Characteristics".</w:t>
            </w:r>
          </w:p>
        </w:tc>
      </w:tr>
      <w:tr w:rsidR="00332196" w:rsidRPr="00CA6F02" w14:paraId="4EDF09C7" w14:textId="77777777" w:rsidTr="00BC0B5E">
        <w:trPr>
          <w:cantSplit/>
        </w:trPr>
        <w:tc>
          <w:tcPr>
            <w:tcW w:w="851" w:type="dxa"/>
          </w:tcPr>
          <w:p w14:paraId="59DA67A9" w14:textId="77777777" w:rsidR="00332196" w:rsidRPr="00CF3DF4" w:rsidRDefault="00332196" w:rsidP="000350D9">
            <w:pPr>
              <w:rPr>
                <w:lang w:eastAsia="en-US"/>
              </w:rPr>
            </w:pPr>
            <w:r>
              <w:rPr>
                <w:lang w:eastAsia="en-US"/>
              </w:rPr>
              <w:t>1992</w:t>
            </w:r>
          </w:p>
        </w:tc>
        <w:tc>
          <w:tcPr>
            <w:tcW w:w="8330" w:type="dxa"/>
          </w:tcPr>
          <w:p w14:paraId="2AC7B528" w14:textId="77777777" w:rsidR="00332196" w:rsidRDefault="00332196" w:rsidP="00332196">
            <w:pPr>
              <w:rPr>
                <w:lang w:eastAsia="en-US"/>
              </w:rPr>
            </w:pPr>
            <w:r>
              <w:rPr>
                <w:lang w:eastAsia="en-US"/>
              </w:rPr>
              <w:t>Wingate Institute. Israel.</w:t>
            </w:r>
          </w:p>
          <w:p w14:paraId="4A7D958C" w14:textId="77777777" w:rsidR="00332196" w:rsidRPr="00CF3DF4" w:rsidRDefault="00332196" w:rsidP="00332196">
            <w:pPr>
              <w:pStyle w:val="ListParagraph"/>
              <w:numPr>
                <w:ilvl w:val="0"/>
                <w:numId w:val="37"/>
              </w:numPr>
              <w:rPr>
                <w:lang w:eastAsia="en-US"/>
              </w:rPr>
            </w:pPr>
            <w:r>
              <w:rPr>
                <w:lang w:eastAsia="en-US"/>
              </w:rPr>
              <w:t>Solomon, Z. Second National Conference on Physical Exercise and Rehabilitation.</w:t>
            </w:r>
          </w:p>
        </w:tc>
      </w:tr>
      <w:tr w:rsidR="00CB5251" w:rsidRPr="00CA6F02" w14:paraId="017761BB" w14:textId="77777777" w:rsidTr="00BC0B5E">
        <w:trPr>
          <w:cantSplit/>
        </w:trPr>
        <w:tc>
          <w:tcPr>
            <w:tcW w:w="851" w:type="dxa"/>
          </w:tcPr>
          <w:p w14:paraId="5D87030A" w14:textId="77777777" w:rsidR="00CB5251" w:rsidRPr="00CF3DF4" w:rsidRDefault="00CB5251" w:rsidP="000350D9">
            <w:pPr>
              <w:rPr>
                <w:lang w:eastAsia="en-US"/>
              </w:rPr>
            </w:pPr>
            <w:r>
              <w:rPr>
                <w:lang w:eastAsia="en-US"/>
              </w:rPr>
              <w:t>1992</w:t>
            </w:r>
          </w:p>
        </w:tc>
        <w:tc>
          <w:tcPr>
            <w:tcW w:w="8330" w:type="dxa"/>
          </w:tcPr>
          <w:p w14:paraId="1F8C781E" w14:textId="77777777" w:rsidR="00CB5251" w:rsidRDefault="00CB5251" w:rsidP="00CB5251">
            <w:pPr>
              <w:rPr>
                <w:lang w:eastAsia="en-US"/>
              </w:rPr>
            </w:pPr>
            <w:r>
              <w:rPr>
                <w:lang w:eastAsia="en-US"/>
              </w:rPr>
              <w:t>The International Symposium of the World Psychiatric Association - Military Section: Stress, Psychiatry and War. Val de Grace, Paris, France.</w:t>
            </w:r>
          </w:p>
          <w:p w14:paraId="6AE8D66F" w14:textId="77777777" w:rsidR="00CB5251" w:rsidRPr="00CF3DF4" w:rsidRDefault="00CB5251" w:rsidP="00CB5251">
            <w:pPr>
              <w:pStyle w:val="ListParagraph"/>
              <w:numPr>
                <w:ilvl w:val="0"/>
                <w:numId w:val="37"/>
              </w:numPr>
              <w:rPr>
                <w:lang w:eastAsia="en-US"/>
              </w:rPr>
            </w:pPr>
            <w:r>
              <w:rPr>
                <w:lang w:eastAsia="en-US"/>
              </w:rPr>
              <w:t>Solomon, Z. "Symptoms of Acute Stress Among Israeli Civilians During the Gulf War".</w:t>
            </w:r>
          </w:p>
        </w:tc>
      </w:tr>
      <w:tr w:rsidR="00CC7F8C" w:rsidRPr="00CA6F02" w14:paraId="4612003C" w14:textId="77777777" w:rsidTr="00BC0B5E">
        <w:trPr>
          <w:cantSplit/>
        </w:trPr>
        <w:tc>
          <w:tcPr>
            <w:tcW w:w="851" w:type="dxa"/>
          </w:tcPr>
          <w:p w14:paraId="5BECEAB8" w14:textId="77777777" w:rsidR="00CC7F8C" w:rsidRPr="00CF3DF4" w:rsidRDefault="00CC7F8C" w:rsidP="000350D9">
            <w:pPr>
              <w:rPr>
                <w:lang w:eastAsia="en-US"/>
              </w:rPr>
            </w:pPr>
            <w:r>
              <w:rPr>
                <w:lang w:eastAsia="en-US"/>
              </w:rPr>
              <w:t>1992</w:t>
            </w:r>
          </w:p>
        </w:tc>
        <w:tc>
          <w:tcPr>
            <w:tcW w:w="8330" w:type="dxa"/>
          </w:tcPr>
          <w:p w14:paraId="2AF57FFE" w14:textId="77777777" w:rsidR="00CC7F8C" w:rsidRDefault="00CC7F8C" w:rsidP="00CC7F8C">
            <w:pPr>
              <w:rPr>
                <w:lang w:eastAsia="en-US"/>
              </w:rPr>
            </w:pPr>
            <w:r>
              <w:rPr>
                <w:lang w:eastAsia="en-US"/>
              </w:rPr>
              <w:t>The International Symposium of Stress Psychiatry and Wartime, Paris, France.</w:t>
            </w:r>
          </w:p>
          <w:p w14:paraId="273C0ED6" w14:textId="77777777" w:rsidR="00CC7F8C" w:rsidRPr="00CF3DF4" w:rsidRDefault="00CC7F8C" w:rsidP="00CC7F8C">
            <w:pPr>
              <w:pStyle w:val="ListParagraph"/>
              <w:numPr>
                <w:ilvl w:val="0"/>
                <w:numId w:val="37"/>
              </w:numPr>
              <w:rPr>
                <w:lang w:eastAsia="en-US"/>
              </w:rPr>
            </w:pPr>
            <w:r>
              <w:rPr>
                <w:lang w:eastAsia="en-US"/>
              </w:rPr>
              <w:t>Solomon, Z. "Psychological Effects of the Gulf War on High Risk Sectors of the Israeli Population".</w:t>
            </w:r>
          </w:p>
        </w:tc>
      </w:tr>
      <w:tr w:rsidR="00CC7F8C" w:rsidRPr="00CA6F02" w14:paraId="543507DC" w14:textId="77777777" w:rsidTr="00BC0B5E">
        <w:trPr>
          <w:cantSplit/>
        </w:trPr>
        <w:tc>
          <w:tcPr>
            <w:tcW w:w="851" w:type="dxa"/>
          </w:tcPr>
          <w:p w14:paraId="3B9FC521" w14:textId="77777777" w:rsidR="00CC7F8C" w:rsidRPr="00CF3DF4" w:rsidRDefault="00CC7F8C" w:rsidP="000350D9">
            <w:pPr>
              <w:rPr>
                <w:lang w:eastAsia="en-US"/>
              </w:rPr>
            </w:pPr>
            <w:r>
              <w:rPr>
                <w:lang w:eastAsia="en-US"/>
              </w:rPr>
              <w:t>1992</w:t>
            </w:r>
          </w:p>
        </w:tc>
        <w:tc>
          <w:tcPr>
            <w:tcW w:w="8330" w:type="dxa"/>
          </w:tcPr>
          <w:p w14:paraId="7B5A59D4" w14:textId="77777777" w:rsidR="00CC7F8C" w:rsidRPr="00CF3DF4" w:rsidRDefault="00CC7F8C" w:rsidP="00CC7F8C">
            <w:pPr>
              <w:bidi/>
              <w:rPr>
                <w:rtl/>
                <w:lang w:eastAsia="en-US"/>
              </w:rPr>
            </w:pPr>
            <w:r w:rsidRPr="00CC7F8C">
              <w:rPr>
                <w:rtl/>
                <w:lang w:eastAsia="en-US"/>
              </w:rPr>
              <w:t>סולומון, ז. "תוצאות מיידיות וארוכות טווח של סטרס וטראומה נפשית". ביה"ח איכילוב</w:t>
            </w:r>
            <w:r w:rsidRPr="00CC7F8C">
              <w:rPr>
                <w:lang w:eastAsia="en-US"/>
              </w:rPr>
              <w:t>.</w:t>
            </w:r>
          </w:p>
        </w:tc>
      </w:tr>
      <w:tr w:rsidR="00CC7F8C" w:rsidRPr="00CA6F02" w14:paraId="685E90CC" w14:textId="77777777" w:rsidTr="00BC0B5E">
        <w:trPr>
          <w:cantSplit/>
        </w:trPr>
        <w:tc>
          <w:tcPr>
            <w:tcW w:w="851" w:type="dxa"/>
          </w:tcPr>
          <w:p w14:paraId="117B67DA" w14:textId="77777777" w:rsidR="00CC7F8C" w:rsidRPr="00CF3DF4" w:rsidRDefault="00CC7F8C" w:rsidP="000350D9">
            <w:pPr>
              <w:rPr>
                <w:lang w:eastAsia="en-US"/>
              </w:rPr>
            </w:pPr>
            <w:r>
              <w:rPr>
                <w:lang w:eastAsia="en-US"/>
              </w:rPr>
              <w:t>1992</w:t>
            </w:r>
          </w:p>
        </w:tc>
        <w:tc>
          <w:tcPr>
            <w:tcW w:w="8330" w:type="dxa"/>
          </w:tcPr>
          <w:p w14:paraId="464BE35F" w14:textId="77777777" w:rsidR="00CC7F8C" w:rsidRPr="00CF3DF4" w:rsidRDefault="00CC7F8C" w:rsidP="00CC7F8C">
            <w:pPr>
              <w:bidi/>
              <w:rPr>
                <w:rtl/>
                <w:lang w:eastAsia="en-US"/>
              </w:rPr>
            </w:pPr>
            <w:r w:rsidRPr="00CC7F8C">
              <w:rPr>
                <w:rtl/>
                <w:lang w:eastAsia="en-US"/>
              </w:rPr>
              <w:t>סולומון, ז. "המלחמה שאחרי המלחמה". הוצג בערב עיון, לחץ במצב לחימה מתמשך. האגודה לטיפול משפחתי והאגוד הישראלי לפסיכותרפיה</w:t>
            </w:r>
            <w:r w:rsidRPr="00CC7F8C">
              <w:rPr>
                <w:lang w:eastAsia="en-US"/>
              </w:rPr>
              <w:t>.</w:t>
            </w:r>
          </w:p>
        </w:tc>
      </w:tr>
      <w:tr w:rsidR="00CC7F8C" w:rsidRPr="00CA6F02" w14:paraId="0F58B7B0" w14:textId="77777777" w:rsidTr="00BC0B5E">
        <w:trPr>
          <w:cantSplit/>
        </w:trPr>
        <w:tc>
          <w:tcPr>
            <w:tcW w:w="851" w:type="dxa"/>
          </w:tcPr>
          <w:p w14:paraId="0EE5C16C" w14:textId="77777777" w:rsidR="00CC7F8C" w:rsidRPr="00CF3DF4" w:rsidRDefault="00CC7F8C" w:rsidP="000350D9">
            <w:pPr>
              <w:rPr>
                <w:lang w:eastAsia="en-US"/>
              </w:rPr>
            </w:pPr>
            <w:r>
              <w:rPr>
                <w:lang w:eastAsia="en-US"/>
              </w:rPr>
              <w:t>1993</w:t>
            </w:r>
          </w:p>
        </w:tc>
        <w:tc>
          <w:tcPr>
            <w:tcW w:w="8330" w:type="dxa"/>
          </w:tcPr>
          <w:p w14:paraId="1F3A0183" w14:textId="77777777" w:rsidR="00CC7F8C" w:rsidRPr="00CF3DF4" w:rsidRDefault="00CC7F8C" w:rsidP="00CC7F8C">
            <w:pPr>
              <w:bidi/>
              <w:rPr>
                <w:rtl/>
                <w:lang w:eastAsia="en-US"/>
              </w:rPr>
            </w:pPr>
            <w:r w:rsidRPr="00CC7F8C">
              <w:rPr>
                <w:rtl/>
                <w:lang w:eastAsia="en-US"/>
              </w:rPr>
              <w:t>סולומון, ז. "פדויי שבי ממלחמת יום הכיפורים: 18 שנים לאחר המלחמה". הכנס המדעי ה- 24 של הסתדרות הפסיכולוגים בישראל. אוניברסיטת בר-אילן</w:t>
            </w:r>
          </w:p>
        </w:tc>
      </w:tr>
      <w:tr w:rsidR="006634BC" w:rsidRPr="00CA6F02" w14:paraId="2B219E41" w14:textId="77777777" w:rsidTr="00BC0B5E">
        <w:trPr>
          <w:cantSplit/>
        </w:trPr>
        <w:tc>
          <w:tcPr>
            <w:tcW w:w="851" w:type="dxa"/>
          </w:tcPr>
          <w:p w14:paraId="598B9E26" w14:textId="77777777" w:rsidR="006634BC" w:rsidRPr="00CF3DF4" w:rsidRDefault="006634BC" w:rsidP="000350D9">
            <w:pPr>
              <w:rPr>
                <w:lang w:eastAsia="en-US"/>
              </w:rPr>
            </w:pPr>
            <w:r w:rsidRPr="00CF3DF4">
              <w:rPr>
                <w:lang w:eastAsia="en-US"/>
              </w:rPr>
              <w:t>1993</w:t>
            </w:r>
          </w:p>
          <w:p w14:paraId="5C3EEF05" w14:textId="77777777" w:rsidR="006634BC" w:rsidRPr="00CF3DF4" w:rsidRDefault="006634BC" w:rsidP="000350D9">
            <w:pPr>
              <w:rPr>
                <w:lang w:eastAsia="en-US"/>
              </w:rPr>
            </w:pPr>
          </w:p>
        </w:tc>
        <w:tc>
          <w:tcPr>
            <w:tcW w:w="8330" w:type="dxa"/>
          </w:tcPr>
          <w:p w14:paraId="75647D23" w14:textId="77777777" w:rsidR="006634BC" w:rsidRPr="00CF3DF4" w:rsidRDefault="006634BC" w:rsidP="005155D2">
            <w:pPr>
              <w:bidi/>
              <w:rPr>
                <w:lang w:eastAsia="en-US"/>
              </w:rPr>
            </w:pPr>
            <w:r w:rsidRPr="00CF3DF4">
              <w:rPr>
                <w:rtl/>
                <w:lang w:eastAsia="en-US"/>
              </w:rPr>
              <w:t xml:space="preserve">“מה עושות לנו המלחמות: היבטים בטווח הארוך". רב-שיח עם גל, ר., כרמי, ד., מייזלס, ע.  ה. דה-סביליה, </w:t>
            </w:r>
            <w:r>
              <w:rPr>
                <w:rtl/>
                <w:lang w:eastAsia="en-US"/>
              </w:rPr>
              <w:t>סולומון</w:t>
            </w:r>
            <w:r w:rsidRPr="00CF3DF4">
              <w:rPr>
                <w:rtl/>
                <w:lang w:eastAsia="en-US"/>
              </w:rPr>
              <w:t>, ז. הכנס המדעי ה- 24 של הסתדרות הפסיכולוגים בישראל. אוניברסיטת בר-אילן</w:t>
            </w:r>
          </w:p>
        </w:tc>
      </w:tr>
      <w:tr w:rsidR="006634BC" w:rsidRPr="00CA6F02" w14:paraId="0BCA0C5D" w14:textId="77777777" w:rsidTr="00BC0B5E">
        <w:trPr>
          <w:cantSplit/>
        </w:trPr>
        <w:tc>
          <w:tcPr>
            <w:tcW w:w="851" w:type="dxa"/>
          </w:tcPr>
          <w:p w14:paraId="43C0E4E0" w14:textId="77777777" w:rsidR="006634BC" w:rsidRPr="00CF3DF4" w:rsidRDefault="006634BC" w:rsidP="000350D9">
            <w:pPr>
              <w:rPr>
                <w:lang w:eastAsia="en-US"/>
              </w:rPr>
            </w:pPr>
            <w:r w:rsidRPr="00CF3DF4">
              <w:rPr>
                <w:lang w:eastAsia="en-US"/>
              </w:rPr>
              <w:t>1993</w:t>
            </w:r>
          </w:p>
        </w:tc>
        <w:tc>
          <w:tcPr>
            <w:tcW w:w="8330" w:type="dxa"/>
          </w:tcPr>
          <w:p w14:paraId="5A19473B" w14:textId="77777777" w:rsidR="006634BC" w:rsidRPr="00CF3DF4" w:rsidRDefault="006634BC" w:rsidP="000350D9">
            <w:pPr>
              <w:rPr>
                <w:lang w:eastAsia="en-US"/>
              </w:rPr>
            </w:pPr>
            <w:r w:rsidRPr="00CF3DF4">
              <w:rPr>
                <w:lang w:eastAsia="en-US"/>
              </w:rPr>
              <w:t>Le Premier Rencountre Franco-Israeliene. French-Israeli Psychiatric Association. Jerusalem, Israel.</w:t>
            </w:r>
          </w:p>
          <w:p w14:paraId="16CE84D1" w14:textId="77777777" w:rsidR="006634BC" w:rsidRPr="00CF3DF4" w:rsidRDefault="006634BC" w:rsidP="00EC09B9">
            <w:pPr>
              <w:pStyle w:val="ListParagraph"/>
              <w:numPr>
                <w:ilvl w:val="0"/>
                <w:numId w:val="18"/>
              </w:numPr>
              <w:rPr>
                <w:lang w:eastAsia="en-US"/>
              </w:rPr>
            </w:pPr>
            <w:r w:rsidRPr="00CF3DF4">
              <w:rPr>
                <w:lang w:eastAsia="en-US"/>
              </w:rPr>
              <w:t>Solomon, Z. "The Never Ending Battle: The Psychological Sequalea of Three Wars".</w:t>
            </w:r>
          </w:p>
        </w:tc>
      </w:tr>
      <w:tr w:rsidR="006634BC" w:rsidRPr="00CA6F02" w14:paraId="18E63525" w14:textId="77777777" w:rsidTr="00BC0B5E">
        <w:trPr>
          <w:cantSplit/>
        </w:trPr>
        <w:tc>
          <w:tcPr>
            <w:tcW w:w="851" w:type="dxa"/>
          </w:tcPr>
          <w:p w14:paraId="6148F55E" w14:textId="77777777" w:rsidR="006634BC" w:rsidRPr="00CF3DF4" w:rsidRDefault="006634BC" w:rsidP="000350D9">
            <w:pPr>
              <w:rPr>
                <w:lang w:eastAsia="en-US"/>
              </w:rPr>
            </w:pPr>
            <w:r w:rsidRPr="00CF3DF4">
              <w:rPr>
                <w:lang w:eastAsia="en-US"/>
              </w:rPr>
              <w:t>1993</w:t>
            </w:r>
          </w:p>
        </w:tc>
        <w:tc>
          <w:tcPr>
            <w:tcW w:w="8330" w:type="dxa"/>
          </w:tcPr>
          <w:p w14:paraId="46FA1015" w14:textId="77777777" w:rsidR="006634BC" w:rsidRPr="00CF3DF4" w:rsidRDefault="006634BC" w:rsidP="000350D9">
            <w:pPr>
              <w:rPr>
                <w:lang w:eastAsia="en-US"/>
              </w:rPr>
            </w:pPr>
            <w:r w:rsidRPr="00CF3DF4">
              <w:rPr>
                <w:lang w:eastAsia="en-US"/>
              </w:rPr>
              <w:t>Pediatric Otolaryn</w:t>
            </w:r>
            <w:r w:rsidR="00AE17AC">
              <w:rPr>
                <w:lang w:eastAsia="en-US"/>
              </w:rPr>
              <w:t>g</w:t>
            </w:r>
            <w:r w:rsidRPr="00CF3DF4">
              <w:rPr>
                <w:lang w:eastAsia="en-US"/>
              </w:rPr>
              <w:t>ology and Health Care "A Conference Without Walls". Petah-Tikva, Israel.</w:t>
            </w:r>
          </w:p>
          <w:p w14:paraId="0247D5EA" w14:textId="77777777" w:rsidR="006634BC" w:rsidRPr="00CF3DF4" w:rsidRDefault="006634BC" w:rsidP="00EC09B9">
            <w:pPr>
              <w:pStyle w:val="ListParagraph"/>
              <w:numPr>
                <w:ilvl w:val="0"/>
                <w:numId w:val="18"/>
              </w:numPr>
              <w:rPr>
                <w:lang w:eastAsia="en-US"/>
              </w:rPr>
            </w:pPr>
            <w:r w:rsidRPr="00CF3DF4">
              <w:rPr>
                <w:lang w:eastAsia="en-US"/>
              </w:rPr>
              <w:t xml:space="preserve">Solomon, Z. "Psychological Effects of </w:t>
            </w:r>
            <w:r w:rsidR="00AE17AC">
              <w:rPr>
                <w:lang w:eastAsia="en-US"/>
              </w:rPr>
              <w:t>t</w:t>
            </w:r>
            <w:r w:rsidRPr="00CF3DF4">
              <w:rPr>
                <w:lang w:eastAsia="en-US"/>
              </w:rPr>
              <w:t>he Gulf War on Children".</w:t>
            </w:r>
          </w:p>
        </w:tc>
      </w:tr>
      <w:tr w:rsidR="006634BC" w:rsidRPr="00CA6F02" w14:paraId="09E8C9B3" w14:textId="77777777" w:rsidTr="00BC0B5E">
        <w:trPr>
          <w:cantSplit/>
        </w:trPr>
        <w:tc>
          <w:tcPr>
            <w:tcW w:w="851" w:type="dxa"/>
          </w:tcPr>
          <w:p w14:paraId="52919CB1" w14:textId="77777777" w:rsidR="006634BC" w:rsidRPr="00CF3DF4" w:rsidRDefault="006634BC" w:rsidP="000350D9">
            <w:pPr>
              <w:rPr>
                <w:lang w:eastAsia="en-US"/>
              </w:rPr>
            </w:pPr>
            <w:r w:rsidRPr="00CF3DF4">
              <w:rPr>
                <w:lang w:eastAsia="en-US"/>
              </w:rPr>
              <w:t>1993</w:t>
            </w:r>
          </w:p>
        </w:tc>
        <w:tc>
          <w:tcPr>
            <w:tcW w:w="8330" w:type="dxa"/>
          </w:tcPr>
          <w:p w14:paraId="37351163" w14:textId="77777777" w:rsidR="006634BC" w:rsidRPr="00CF3DF4" w:rsidRDefault="006634BC" w:rsidP="000350D9">
            <w:pPr>
              <w:rPr>
                <w:lang w:eastAsia="en-US"/>
              </w:rPr>
            </w:pPr>
            <w:r w:rsidRPr="00CF3DF4">
              <w:rPr>
                <w:lang w:eastAsia="en-US"/>
              </w:rPr>
              <w:t>The 24</w:t>
            </w:r>
            <w:r w:rsidRPr="00CF3DF4">
              <w:rPr>
                <w:vertAlign w:val="superscript"/>
                <w:lang w:eastAsia="en-US"/>
              </w:rPr>
              <w:t>th</w:t>
            </w:r>
            <w:r w:rsidRPr="00CF3DF4">
              <w:rPr>
                <w:lang w:eastAsia="en-US"/>
              </w:rPr>
              <w:t xml:space="preserve"> symposium of the Psychologists' Association, Bar-Ilan University. </w:t>
            </w:r>
          </w:p>
        </w:tc>
      </w:tr>
      <w:tr w:rsidR="006634BC" w:rsidRPr="00CA6F02" w14:paraId="1ED0EDDC" w14:textId="77777777" w:rsidTr="00BC0B5E">
        <w:trPr>
          <w:cantSplit/>
        </w:trPr>
        <w:tc>
          <w:tcPr>
            <w:tcW w:w="851" w:type="dxa"/>
          </w:tcPr>
          <w:p w14:paraId="428E9D7C" w14:textId="77777777" w:rsidR="006634BC" w:rsidRPr="00CF3DF4" w:rsidRDefault="006634BC" w:rsidP="000350D9">
            <w:pPr>
              <w:rPr>
                <w:lang w:eastAsia="en-US"/>
              </w:rPr>
            </w:pPr>
            <w:r w:rsidRPr="00CF3DF4">
              <w:rPr>
                <w:lang w:eastAsia="en-US"/>
              </w:rPr>
              <w:t>1993</w:t>
            </w:r>
          </w:p>
        </w:tc>
        <w:tc>
          <w:tcPr>
            <w:tcW w:w="8330" w:type="dxa"/>
          </w:tcPr>
          <w:p w14:paraId="743C867E" w14:textId="77777777" w:rsidR="006634BC" w:rsidRPr="00CF3DF4" w:rsidRDefault="006634BC" w:rsidP="000350D9">
            <w:pPr>
              <w:rPr>
                <w:lang w:eastAsia="en-US"/>
              </w:rPr>
            </w:pPr>
            <w:r w:rsidRPr="00CF3DF4">
              <w:rPr>
                <w:lang w:eastAsia="en-US"/>
              </w:rPr>
              <w:t>9th Annual Meeting of the International Society for Traumatic Stress Studies. San Antonio, Texas.</w:t>
            </w:r>
          </w:p>
          <w:p w14:paraId="510097EB" w14:textId="77777777" w:rsidR="006634BC" w:rsidRPr="00CF3DF4" w:rsidRDefault="006634BC" w:rsidP="00EC09B9">
            <w:pPr>
              <w:pStyle w:val="ListParagraph"/>
              <w:numPr>
                <w:ilvl w:val="0"/>
                <w:numId w:val="18"/>
              </w:numPr>
              <w:rPr>
                <w:lang w:eastAsia="en-US"/>
              </w:rPr>
            </w:pPr>
            <w:r w:rsidRPr="00CF3DF4">
              <w:rPr>
                <w:lang w:eastAsia="en-US"/>
              </w:rPr>
              <w:t>Solomon, Z. "POWs, Heroes and CSR casualties in 18 year follow-up of Israeli war veterans. Trauma, Coping and Adaptation"</w:t>
            </w:r>
          </w:p>
        </w:tc>
      </w:tr>
      <w:tr w:rsidR="00B04769" w:rsidRPr="00CA6F02" w14:paraId="1B8162E7" w14:textId="77777777" w:rsidTr="00BC0B5E">
        <w:trPr>
          <w:cantSplit/>
        </w:trPr>
        <w:tc>
          <w:tcPr>
            <w:tcW w:w="851" w:type="dxa"/>
          </w:tcPr>
          <w:p w14:paraId="5041E271" w14:textId="77777777" w:rsidR="00B04769" w:rsidRPr="00CF3DF4" w:rsidRDefault="00B04769" w:rsidP="000350D9">
            <w:pPr>
              <w:rPr>
                <w:lang w:eastAsia="en-US"/>
              </w:rPr>
            </w:pPr>
            <w:r>
              <w:rPr>
                <w:lang w:eastAsia="en-US"/>
              </w:rPr>
              <w:t>1993</w:t>
            </w:r>
          </w:p>
        </w:tc>
        <w:tc>
          <w:tcPr>
            <w:tcW w:w="8330" w:type="dxa"/>
          </w:tcPr>
          <w:p w14:paraId="0A98FADF" w14:textId="77777777" w:rsidR="00B04769" w:rsidRDefault="00B04769" w:rsidP="00B04769">
            <w:pPr>
              <w:rPr>
                <w:lang w:eastAsia="en-US"/>
              </w:rPr>
            </w:pPr>
            <w:r>
              <w:rPr>
                <w:lang w:eastAsia="en-US"/>
              </w:rPr>
              <w:t>COPELFI, on Stress and Traumatism, Paris, France.</w:t>
            </w:r>
          </w:p>
          <w:p w14:paraId="29DCED1E" w14:textId="77777777" w:rsidR="00B04769" w:rsidRPr="00CF3DF4" w:rsidRDefault="00B04769" w:rsidP="00BC0B5E">
            <w:pPr>
              <w:pStyle w:val="ListParagraph"/>
              <w:numPr>
                <w:ilvl w:val="0"/>
                <w:numId w:val="18"/>
              </w:numPr>
              <w:rPr>
                <w:lang w:eastAsia="en-US"/>
              </w:rPr>
            </w:pPr>
            <w:r>
              <w:rPr>
                <w:lang w:eastAsia="en-US"/>
              </w:rPr>
              <w:t>Solomon, Z., &amp; Tyano, S. "Les Symptoms de stress aigu dans la population Israelienne au cours de la Gurre du Golf.”</w:t>
            </w:r>
          </w:p>
        </w:tc>
      </w:tr>
      <w:tr w:rsidR="00B04769" w:rsidRPr="00CA6F02" w14:paraId="0E511426" w14:textId="77777777" w:rsidTr="00BC0B5E">
        <w:trPr>
          <w:cantSplit/>
        </w:trPr>
        <w:tc>
          <w:tcPr>
            <w:tcW w:w="851" w:type="dxa"/>
          </w:tcPr>
          <w:p w14:paraId="4DBC0AF0" w14:textId="77777777" w:rsidR="00B04769" w:rsidRPr="00CF3DF4" w:rsidRDefault="00B04769" w:rsidP="000350D9">
            <w:pPr>
              <w:rPr>
                <w:lang w:eastAsia="en-US"/>
              </w:rPr>
            </w:pPr>
            <w:r>
              <w:rPr>
                <w:lang w:eastAsia="en-US"/>
              </w:rPr>
              <w:t>1993</w:t>
            </w:r>
          </w:p>
        </w:tc>
        <w:tc>
          <w:tcPr>
            <w:tcW w:w="8330" w:type="dxa"/>
          </w:tcPr>
          <w:p w14:paraId="41FC7CEB" w14:textId="77777777" w:rsidR="00B04769" w:rsidRPr="00B04769" w:rsidRDefault="00B04769" w:rsidP="00C96A57">
            <w:pPr>
              <w:jc w:val="right"/>
              <w:rPr>
                <w:rtl/>
                <w:lang w:eastAsia="en-US"/>
              </w:rPr>
            </w:pPr>
            <w:r w:rsidRPr="00B04769">
              <w:rPr>
                <w:rtl/>
                <w:lang w:eastAsia="en-US"/>
              </w:rPr>
              <w:t>סולומון, ז. "הלם קרב בישראל". יום עיון של החברה לרפואה ומשפט. ים המלח</w:t>
            </w:r>
            <w:r w:rsidRPr="00B04769">
              <w:rPr>
                <w:lang w:eastAsia="en-US"/>
              </w:rPr>
              <w:t>,</w:t>
            </w:r>
          </w:p>
        </w:tc>
      </w:tr>
      <w:tr w:rsidR="00B04769" w:rsidRPr="00CA6F02" w14:paraId="09051520" w14:textId="77777777" w:rsidTr="00BC0B5E">
        <w:trPr>
          <w:cantSplit/>
        </w:trPr>
        <w:tc>
          <w:tcPr>
            <w:tcW w:w="851" w:type="dxa"/>
          </w:tcPr>
          <w:p w14:paraId="577EA1F0" w14:textId="77777777" w:rsidR="00B04769" w:rsidRPr="00CF3DF4" w:rsidRDefault="00B04769" w:rsidP="000350D9">
            <w:pPr>
              <w:rPr>
                <w:lang w:eastAsia="en-US"/>
              </w:rPr>
            </w:pPr>
            <w:r>
              <w:rPr>
                <w:lang w:eastAsia="en-US"/>
              </w:rPr>
              <w:t>1994</w:t>
            </w:r>
          </w:p>
        </w:tc>
        <w:tc>
          <w:tcPr>
            <w:tcW w:w="8330" w:type="dxa"/>
          </w:tcPr>
          <w:p w14:paraId="30174D81" w14:textId="77777777" w:rsidR="00B04769" w:rsidRPr="00CF3DF4" w:rsidRDefault="00B04769" w:rsidP="00C96A57">
            <w:pPr>
              <w:jc w:val="right"/>
              <w:rPr>
                <w:lang w:eastAsia="en-US"/>
              </w:rPr>
            </w:pPr>
            <w:r w:rsidRPr="00B04769">
              <w:rPr>
                <w:rtl/>
                <w:lang w:eastAsia="en-US"/>
              </w:rPr>
              <w:t>סולומון, ז. "תגובות קרב - המחיר המתמשך של מלחמת לבנון". סמינר. סוגיות בביטחון ישראל 1984-1972. יום עיון מס' 7</w:t>
            </w:r>
            <w:r w:rsidRPr="00B04769">
              <w:rPr>
                <w:lang w:eastAsia="en-US"/>
              </w:rPr>
              <w:t>,</w:t>
            </w:r>
          </w:p>
        </w:tc>
      </w:tr>
      <w:tr w:rsidR="00B04769" w:rsidRPr="00CA6F02" w14:paraId="01B9EFD5" w14:textId="77777777" w:rsidTr="00BC0B5E">
        <w:trPr>
          <w:cantSplit/>
        </w:trPr>
        <w:tc>
          <w:tcPr>
            <w:tcW w:w="851" w:type="dxa"/>
          </w:tcPr>
          <w:p w14:paraId="23081623" w14:textId="77777777" w:rsidR="00B04769" w:rsidRPr="00CF3DF4" w:rsidRDefault="00B04769" w:rsidP="000350D9">
            <w:pPr>
              <w:rPr>
                <w:lang w:eastAsia="en-US"/>
              </w:rPr>
            </w:pPr>
            <w:r>
              <w:rPr>
                <w:lang w:eastAsia="en-US"/>
              </w:rPr>
              <w:t>1994</w:t>
            </w:r>
          </w:p>
        </w:tc>
        <w:tc>
          <w:tcPr>
            <w:tcW w:w="8330" w:type="dxa"/>
          </w:tcPr>
          <w:p w14:paraId="08460852" w14:textId="77777777" w:rsidR="00B04769" w:rsidRPr="00CF3DF4" w:rsidRDefault="00B04769" w:rsidP="00C96A57">
            <w:pPr>
              <w:jc w:val="right"/>
              <w:rPr>
                <w:lang w:eastAsia="en-US"/>
              </w:rPr>
            </w:pPr>
            <w:r w:rsidRPr="00B04769">
              <w:rPr>
                <w:rtl/>
                <w:lang w:eastAsia="en-US"/>
              </w:rPr>
              <w:t>סולומון, ז. "היבטים פסיכולוגיים בתגובות קרב". יום עיון של רפואה שיקומית. היחידה לשירותים רפואיים, אגף השיקום, משרד הביטחון</w:t>
            </w:r>
            <w:r w:rsidRPr="00B04769">
              <w:rPr>
                <w:lang w:eastAsia="en-US"/>
              </w:rPr>
              <w:t>.</w:t>
            </w:r>
          </w:p>
        </w:tc>
      </w:tr>
      <w:tr w:rsidR="006634BC" w:rsidRPr="00CA6F02" w14:paraId="28DFEE8A" w14:textId="77777777" w:rsidTr="00BC0B5E">
        <w:trPr>
          <w:cantSplit/>
        </w:trPr>
        <w:tc>
          <w:tcPr>
            <w:tcW w:w="851" w:type="dxa"/>
          </w:tcPr>
          <w:p w14:paraId="55328124" w14:textId="77777777" w:rsidR="006634BC" w:rsidRPr="00CF3DF4" w:rsidRDefault="006634BC" w:rsidP="000350D9">
            <w:pPr>
              <w:rPr>
                <w:lang w:eastAsia="en-US"/>
              </w:rPr>
            </w:pPr>
            <w:r w:rsidRPr="00CF3DF4">
              <w:rPr>
                <w:lang w:eastAsia="en-US"/>
              </w:rPr>
              <w:t>1994</w:t>
            </w:r>
          </w:p>
        </w:tc>
        <w:tc>
          <w:tcPr>
            <w:tcW w:w="8330" w:type="dxa"/>
          </w:tcPr>
          <w:p w14:paraId="0D9115DB" w14:textId="77777777" w:rsidR="006634BC" w:rsidRPr="00CF3DF4" w:rsidRDefault="006634BC" w:rsidP="000350D9">
            <w:pPr>
              <w:rPr>
                <w:lang w:eastAsia="en-US"/>
              </w:rPr>
            </w:pPr>
            <w:r w:rsidRPr="00CF3DF4">
              <w:rPr>
                <w:lang w:eastAsia="en-US"/>
              </w:rPr>
              <w:t>Symposiun on Combat Stress. German Army Medical Academy. Munich, Germany</w:t>
            </w:r>
          </w:p>
          <w:p w14:paraId="12001986" w14:textId="77777777" w:rsidR="006634BC" w:rsidRPr="00CF3DF4" w:rsidRDefault="006634BC" w:rsidP="00EC09B9">
            <w:pPr>
              <w:pStyle w:val="ListParagraph"/>
              <w:numPr>
                <w:ilvl w:val="0"/>
                <w:numId w:val="18"/>
              </w:numPr>
              <w:rPr>
                <w:lang w:eastAsia="en-US"/>
              </w:rPr>
            </w:pPr>
            <w:r w:rsidRPr="00CF3DF4">
              <w:rPr>
                <w:lang w:eastAsia="en-US"/>
              </w:rPr>
              <w:t>Solomon, Z. Symposium StreBund StreBbewaltigung bei UN-und humanitaren Hilfseinsatzen.</w:t>
            </w:r>
          </w:p>
        </w:tc>
      </w:tr>
      <w:tr w:rsidR="006634BC" w:rsidRPr="00CA6F02" w14:paraId="0BD621F7" w14:textId="77777777" w:rsidTr="00BC0B5E">
        <w:trPr>
          <w:cantSplit/>
        </w:trPr>
        <w:tc>
          <w:tcPr>
            <w:tcW w:w="851" w:type="dxa"/>
          </w:tcPr>
          <w:p w14:paraId="31CEFB33" w14:textId="77777777" w:rsidR="006634BC" w:rsidRPr="00CF3DF4" w:rsidRDefault="006634BC" w:rsidP="000350D9">
            <w:pPr>
              <w:rPr>
                <w:lang w:eastAsia="en-US"/>
              </w:rPr>
            </w:pPr>
            <w:r w:rsidRPr="00CF3DF4">
              <w:rPr>
                <w:lang w:eastAsia="en-US"/>
              </w:rPr>
              <w:lastRenderedPageBreak/>
              <w:t>1994</w:t>
            </w:r>
          </w:p>
        </w:tc>
        <w:tc>
          <w:tcPr>
            <w:tcW w:w="8330" w:type="dxa"/>
          </w:tcPr>
          <w:p w14:paraId="6C87AFE9" w14:textId="77777777" w:rsidR="006634BC" w:rsidRPr="00CF3DF4" w:rsidRDefault="006634BC" w:rsidP="000350D9">
            <w:pPr>
              <w:rPr>
                <w:lang w:eastAsia="en-US"/>
              </w:rPr>
            </w:pPr>
            <w:r w:rsidRPr="00CF3DF4">
              <w:rPr>
                <w:lang w:eastAsia="en-US"/>
              </w:rPr>
              <w:t>Schutzkommision annual meeting. Bad Eslster, Germany</w:t>
            </w:r>
          </w:p>
          <w:p w14:paraId="2C747C6D" w14:textId="77777777" w:rsidR="006634BC" w:rsidRPr="00CF3DF4" w:rsidRDefault="006634BC" w:rsidP="00EC09B9">
            <w:pPr>
              <w:pStyle w:val="ListParagraph"/>
              <w:numPr>
                <w:ilvl w:val="0"/>
                <w:numId w:val="18"/>
              </w:numPr>
              <w:rPr>
                <w:lang w:eastAsia="en-US"/>
              </w:rPr>
            </w:pPr>
            <w:r w:rsidRPr="00CF3DF4">
              <w:rPr>
                <w:lang w:eastAsia="en-US"/>
              </w:rPr>
              <w:t>Solomon, Z. 43-Jahrestagung der Schutzkommison Bein Bundesminister des innern</w:t>
            </w:r>
          </w:p>
        </w:tc>
      </w:tr>
      <w:tr w:rsidR="006634BC" w:rsidRPr="00CA6F02" w14:paraId="5486DBAD" w14:textId="77777777" w:rsidTr="00BC0B5E">
        <w:trPr>
          <w:cantSplit/>
        </w:trPr>
        <w:tc>
          <w:tcPr>
            <w:tcW w:w="851" w:type="dxa"/>
          </w:tcPr>
          <w:p w14:paraId="30E1B555" w14:textId="77777777" w:rsidR="006634BC" w:rsidRPr="00CF3DF4" w:rsidRDefault="006634BC" w:rsidP="000350D9">
            <w:pPr>
              <w:rPr>
                <w:lang w:eastAsia="en-US"/>
              </w:rPr>
            </w:pPr>
            <w:r w:rsidRPr="00CF3DF4">
              <w:rPr>
                <w:lang w:eastAsia="en-US"/>
              </w:rPr>
              <w:t>1994</w:t>
            </w:r>
          </w:p>
        </w:tc>
        <w:tc>
          <w:tcPr>
            <w:tcW w:w="8330" w:type="dxa"/>
          </w:tcPr>
          <w:p w14:paraId="5DF644FC" w14:textId="77777777" w:rsidR="006634BC" w:rsidRPr="00CF3DF4" w:rsidRDefault="006634BC" w:rsidP="000350D9">
            <w:pPr>
              <w:rPr>
                <w:lang w:eastAsia="en-US"/>
              </w:rPr>
            </w:pPr>
            <w:r w:rsidRPr="00CF3DF4">
              <w:rPr>
                <w:lang w:eastAsia="en-US"/>
              </w:rPr>
              <w:t xml:space="preserve">Stress and Communities, NATO, Advanced Research Workshop. Chateau de Bona, France. </w:t>
            </w:r>
          </w:p>
          <w:p w14:paraId="4BC15FD9" w14:textId="77777777" w:rsidR="006634BC" w:rsidRPr="00CF3DF4" w:rsidRDefault="006634BC" w:rsidP="00EC09B9">
            <w:pPr>
              <w:pStyle w:val="ListParagraph"/>
              <w:numPr>
                <w:ilvl w:val="0"/>
                <w:numId w:val="18"/>
              </w:numPr>
              <w:rPr>
                <w:lang w:eastAsia="en-US"/>
              </w:rPr>
            </w:pPr>
            <w:r w:rsidRPr="00CF3DF4">
              <w:rPr>
                <w:lang w:eastAsia="en-US"/>
              </w:rPr>
              <w:t>Solomon, Z. "War Stress".</w:t>
            </w:r>
          </w:p>
        </w:tc>
      </w:tr>
      <w:tr w:rsidR="006634BC" w:rsidRPr="00CA6F02" w14:paraId="6608F3BC" w14:textId="77777777" w:rsidTr="00BC0B5E">
        <w:trPr>
          <w:cantSplit/>
        </w:trPr>
        <w:tc>
          <w:tcPr>
            <w:tcW w:w="851" w:type="dxa"/>
          </w:tcPr>
          <w:p w14:paraId="54A65F80" w14:textId="77777777" w:rsidR="006634BC" w:rsidRPr="00CF3DF4" w:rsidRDefault="006634BC" w:rsidP="000350D9">
            <w:pPr>
              <w:rPr>
                <w:lang w:eastAsia="en-US"/>
              </w:rPr>
            </w:pPr>
            <w:r w:rsidRPr="00CF3DF4">
              <w:rPr>
                <w:lang w:eastAsia="en-US"/>
              </w:rPr>
              <w:t>1994</w:t>
            </w:r>
          </w:p>
        </w:tc>
        <w:tc>
          <w:tcPr>
            <w:tcW w:w="8330" w:type="dxa"/>
          </w:tcPr>
          <w:p w14:paraId="0DAAA1AC" w14:textId="77777777" w:rsidR="006634BC" w:rsidRPr="00CF3DF4" w:rsidRDefault="006634BC" w:rsidP="000350D9">
            <w:pPr>
              <w:rPr>
                <w:lang w:eastAsia="en-US"/>
              </w:rPr>
            </w:pPr>
            <w:r w:rsidRPr="00CF3DF4">
              <w:rPr>
                <w:lang w:eastAsia="en-US"/>
              </w:rPr>
              <w:t>German-Israeli Workshop of Civil Defense and Catastrophic Events. Bad Neunenhan, Germany.</w:t>
            </w:r>
          </w:p>
        </w:tc>
      </w:tr>
      <w:tr w:rsidR="006634BC" w:rsidRPr="00CA6F02" w14:paraId="55BEC62B" w14:textId="77777777" w:rsidTr="00BC0B5E">
        <w:trPr>
          <w:cantSplit/>
        </w:trPr>
        <w:tc>
          <w:tcPr>
            <w:tcW w:w="851" w:type="dxa"/>
          </w:tcPr>
          <w:p w14:paraId="007B729B" w14:textId="77777777" w:rsidR="006634BC" w:rsidRPr="00CF3DF4" w:rsidRDefault="006634BC" w:rsidP="000350D9">
            <w:pPr>
              <w:rPr>
                <w:lang w:eastAsia="en-US"/>
              </w:rPr>
            </w:pPr>
            <w:r w:rsidRPr="00CF3DF4">
              <w:rPr>
                <w:lang w:eastAsia="en-US"/>
              </w:rPr>
              <w:t>1994</w:t>
            </w:r>
          </w:p>
        </w:tc>
        <w:tc>
          <w:tcPr>
            <w:tcW w:w="8330" w:type="dxa"/>
          </w:tcPr>
          <w:p w14:paraId="1AE848BA" w14:textId="77777777" w:rsidR="006634BC" w:rsidRPr="00CF3DF4" w:rsidRDefault="006634BC" w:rsidP="000350D9">
            <w:pPr>
              <w:rPr>
                <w:lang w:eastAsia="en-US"/>
              </w:rPr>
            </w:pPr>
            <w:r w:rsidRPr="00CF3DF4">
              <w:rPr>
                <w:lang w:eastAsia="en-US"/>
              </w:rPr>
              <w:t xml:space="preserve">Living and coping with trauma in an environment of violence. University of Milwaukee, Wisconsin. </w:t>
            </w:r>
          </w:p>
          <w:p w14:paraId="5C3AC5B0" w14:textId="77777777" w:rsidR="006634BC" w:rsidRPr="00CF3DF4" w:rsidRDefault="006634BC" w:rsidP="00EC09B9">
            <w:pPr>
              <w:pStyle w:val="ListParagraph"/>
              <w:numPr>
                <w:ilvl w:val="0"/>
                <w:numId w:val="18"/>
              </w:numPr>
              <w:rPr>
                <w:lang w:eastAsia="en-US"/>
              </w:rPr>
            </w:pPr>
            <w:r w:rsidRPr="00CF3DF4">
              <w:rPr>
                <w:lang w:eastAsia="en-US"/>
              </w:rPr>
              <w:t xml:space="preserve">Solomon, Z. </w:t>
            </w:r>
            <w:r w:rsidRPr="00CF3DF4">
              <w:rPr>
                <w:rtl/>
                <w:lang w:eastAsia="en-US"/>
              </w:rPr>
              <w:t>"</w:t>
            </w:r>
            <w:r w:rsidRPr="00CF3DF4">
              <w:rPr>
                <w:lang w:eastAsia="en-US"/>
              </w:rPr>
              <w:t>War Induced Trauma: Immediate, Chronic Reactivated and Delayed Responses".</w:t>
            </w:r>
          </w:p>
        </w:tc>
      </w:tr>
      <w:tr w:rsidR="000639DA" w:rsidRPr="00CA6F02" w14:paraId="6FC406DE" w14:textId="77777777" w:rsidTr="00BC0B5E">
        <w:trPr>
          <w:cantSplit/>
        </w:trPr>
        <w:tc>
          <w:tcPr>
            <w:tcW w:w="851" w:type="dxa"/>
          </w:tcPr>
          <w:p w14:paraId="12C53DE2" w14:textId="77777777" w:rsidR="000639DA" w:rsidRPr="00CF3DF4" w:rsidRDefault="000639DA" w:rsidP="000350D9">
            <w:pPr>
              <w:rPr>
                <w:lang w:eastAsia="en-US"/>
              </w:rPr>
            </w:pPr>
            <w:r>
              <w:rPr>
                <w:lang w:eastAsia="en-US"/>
              </w:rPr>
              <w:t>1994</w:t>
            </w:r>
          </w:p>
        </w:tc>
        <w:tc>
          <w:tcPr>
            <w:tcW w:w="8330" w:type="dxa"/>
          </w:tcPr>
          <w:p w14:paraId="33E3CDE9" w14:textId="77777777" w:rsidR="000639DA" w:rsidRDefault="000639DA" w:rsidP="000639DA">
            <w:pPr>
              <w:rPr>
                <w:lang w:eastAsia="en-US"/>
              </w:rPr>
            </w:pPr>
            <w:r>
              <w:rPr>
                <w:lang w:eastAsia="en-US"/>
              </w:rPr>
              <w:t>International Society of Traumatic Stress Studies. 10th Annual meeting. Chicago, Illinois.</w:t>
            </w:r>
          </w:p>
          <w:p w14:paraId="455F3012" w14:textId="77777777" w:rsidR="000639DA" w:rsidRPr="00CF3DF4" w:rsidRDefault="000639DA" w:rsidP="000639DA">
            <w:pPr>
              <w:pStyle w:val="ListParagraph"/>
              <w:numPr>
                <w:ilvl w:val="0"/>
                <w:numId w:val="18"/>
              </w:numPr>
              <w:rPr>
                <w:lang w:eastAsia="en-US"/>
              </w:rPr>
            </w:pPr>
            <w:r>
              <w:rPr>
                <w:lang w:eastAsia="en-US"/>
              </w:rPr>
              <w:t>Solomon, Z. "Trauma and the Elderly".</w:t>
            </w:r>
          </w:p>
        </w:tc>
      </w:tr>
      <w:tr w:rsidR="000639DA" w:rsidRPr="00CA6F02" w14:paraId="0B02FC55" w14:textId="77777777" w:rsidTr="00BC0B5E">
        <w:trPr>
          <w:cantSplit/>
        </w:trPr>
        <w:tc>
          <w:tcPr>
            <w:tcW w:w="851" w:type="dxa"/>
          </w:tcPr>
          <w:p w14:paraId="4E4854CE" w14:textId="77777777" w:rsidR="000639DA" w:rsidRPr="00CF3DF4" w:rsidRDefault="000639DA" w:rsidP="000350D9">
            <w:pPr>
              <w:rPr>
                <w:lang w:eastAsia="en-US"/>
              </w:rPr>
            </w:pPr>
            <w:r>
              <w:rPr>
                <w:lang w:eastAsia="en-US"/>
              </w:rPr>
              <w:t>1994</w:t>
            </w:r>
          </w:p>
        </w:tc>
        <w:tc>
          <w:tcPr>
            <w:tcW w:w="8330" w:type="dxa"/>
          </w:tcPr>
          <w:p w14:paraId="47EA3AE0" w14:textId="77777777" w:rsidR="000639DA" w:rsidRDefault="000639DA" w:rsidP="000639DA">
            <w:pPr>
              <w:rPr>
                <w:lang w:eastAsia="en-US"/>
              </w:rPr>
            </w:pPr>
            <w:r>
              <w:rPr>
                <w:lang w:eastAsia="en-US"/>
              </w:rPr>
              <w:t>Israel-USA Bilateral R &amp; O Symposium. The Shoresh meeting on Medical Chemical Defense. Tel Aviv, Israel.</w:t>
            </w:r>
          </w:p>
          <w:p w14:paraId="7FE18D9F" w14:textId="77777777" w:rsidR="000639DA" w:rsidRPr="00CF3DF4" w:rsidRDefault="000639DA" w:rsidP="000639DA">
            <w:pPr>
              <w:pStyle w:val="ListParagraph"/>
              <w:numPr>
                <w:ilvl w:val="0"/>
                <w:numId w:val="18"/>
              </w:numPr>
              <w:rPr>
                <w:lang w:eastAsia="en-US"/>
              </w:rPr>
            </w:pPr>
            <w:r>
              <w:rPr>
                <w:lang w:eastAsia="en-US"/>
              </w:rPr>
              <w:t>Bleich, A., &amp; Solomon, Z. "Stress Related Implications of Missile Attacks on a Civilian Population".</w:t>
            </w:r>
          </w:p>
        </w:tc>
      </w:tr>
      <w:tr w:rsidR="000639DA" w:rsidRPr="00CA6F02" w14:paraId="5E3AD1A2" w14:textId="77777777" w:rsidTr="00BC0B5E">
        <w:trPr>
          <w:cantSplit/>
        </w:trPr>
        <w:tc>
          <w:tcPr>
            <w:tcW w:w="851" w:type="dxa"/>
          </w:tcPr>
          <w:p w14:paraId="0C970E31" w14:textId="77777777" w:rsidR="000639DA" w:rsidRPr="00CF3DF4" w:rsidRDefault="000639DA" w:rsidP="000350D9">
            <w:pPr>
              <w:rPr>
                <w:lang w:eastAsia="en-US"/>
              </w:rPr>
            </w:pPr>
            <w:r>
              <w:rPr>
                <w:lang w:eastAsia="en-US"/>
              </w:rPr>
              <w:t>1994</w:t>
            </w:r>
          </w:p>
        </w:tc>
        <w:tc>
          <w:tcPr>
            <w:tcW w:w="8330" w:type="dxa"/>
          </w:tcPr>
          <w:p w14:paraId="1A0821F4" w14:textId="77777777" w:rsidR="008335FC" w:rsidRDefault="008335FC" w:rsidP="008335FC">
            <w:pPr>
              <w:rPr>
                <w:lang w:eastAsia="en-US"/>
              </w:rPr>
            </w:pPr>
            <w:r>
              <w:rPr>
                <w:lang w:eastAsia="en-US"/>
              </w:rPr>
              <w:t xml:space="preserve">A Live Video Conference on Secondary Traumatic Stress Disorder, PBS, The National Center for Post-Traumatic Stress Disorder, U.S. Department of Veterans Affairs. </w:t>
            </w:r>
          </w:p>
          <w:p w14:paraId="450B514D" w14:textId="77777777" w:rsidR="000639DA" w:rsidRPr="00CF3DF4" w:rsidRDefault="008335FC" w:rsidP="008335FC">
            <w:pPr>
              <w:pStyle w:val="ListParagraph"/>
              <w:numPr>
                <w:ilvl w:val="0"/>
                <w:numId w:val="18"/>
              </w:numPr>
              <w:rPr>
                <w:lang w:eastAsia="en-US"/>
              </w:rPr>
            </w:pPr>
            <w:r>
              <w:rPr>
                <w:lang w:eastAsia="en-US"/>
              </w:rPr>
              <w:t>Solomon, Z. "Compassion Fatigue"</w:t>
            </w:r>
          </w:p>
        </w:tc>
      </w:tr>
      <w:tr w:rsidR="008335FC" w:rsidRPr="00CA6F02" w14:paraId="202D41E5" w14:textId="77777777" w:rsidTr="00BC0B5E">
        <w:trPr>
          <w:cantSplit/>
        </w:trPr>
        <w:tc>
          <w:tcPr>
            <w:tcW w:w="851" w:type="dxa"/>
          </w:tcPr>
          <w:p w14:paraId="11892BD1" w14:textId="77777777" w:rsidR="008335FC" w:rsidRPr="00CF3DF4" w:rsidRDefault="008335FC" w:rsidP="000350D9">
            <w:pPr>
              <w:rPr>
                <w:lang w:eastAsia="en-US"/>
              </w:rPr>
            </w:pPr>
            <w:r>
              <w:rPr>
                <w:lang w:eastAsia="en-US"/>
              </w:rPr>
              <w:t>1994</w:t>
            </w:r>
          </w:p>
        </w:tc>
        <w:tc>
          <w:tcPr>
            <w:tcW w:w="8330" w:type="dxa"/>
          </w:tcPr>
          <w:p w14:paraId="56629CFC" w14:textId="77777777" w:rsidR="008335FC" w:rsidRPr="00CF3DF4" w:rsidRDefault="008335FC" w:rsidP="008335FC">
            <w:pPr>
              <w:bidi/>
              <w:rPr>
                <w:rtl/>
                <w:lang w:eastAsia="en-US"/>
              </w:rPr>
            </w:pPr>
            <w:r w:rsidRPr="008335FC">
              <w:rPr>
                <w:rtl/>
                <w:lang w:eastAsia="en-US"/>
              </w:rPr>
              <w:t>סולומון</w:t>
            </w:r>
            <w:r w:rsidR="00AE17AC">
              <w:rPr>
                <w:rFonts w:hint="cs"/>
                <w:rtl/>
                <w:lang w:eastAsia="en-US"/>
              </w:rPr>
              <w:t>,</w:t>
            </w:r>
            <w:r w:rsidRPr="008335FC">
              <w:rPr>
                <w:rtl/>
                <w:lang w:eastAsia="en-US"/>
              </w:rPr>
              <w:t xml:space="preserve"> </w:t>
            </w:r>
            <w:r w:rsidR="00AE17AC" w:rsidRPr="008335FC">
              <w:rPr>
                <w:rtl/>
                <w:lang w:eastAsia="en-US"/>
              </w:rPr>
              <w:t xml:space="preserve">ז. </w:t>
            </w:r>
            <w:r w:rsidRPr="008335FC">
              <w:rPr>
                <w:rtl/>
                <w:lang w:eastAsia="en-US"/>
              </w:rPr>
              <w:t>לקחי מלחמת הטילים. יום עיון, המכון ללימודים אסטרטגיים. אוניברסיטת בר אילן</w:t>
            </w:r>
            <w:r>
              <w:rPr>
                <w:rFonts w:hint="cs"/>
                <w:rtl/>
                <w:lang w:eastAsia="en-US"/>
              </w:rPr>
              <w:t>.</w:t>
            </w:r>
          </w:p>
        </w:tc>
      </w:tr>
      <w:tr w:rsidR="008335FC" w:rsidRPr="00CA6F02" w14:paraId="2F2EAE43" w14:textId="77777777" w:rsidTr="00BC0B5E">
        <w:trPr>
          <w:cantSplit/>
        </w:trPr>
        <w:tc>
          <w:tcPr>
            <w:tcW w:w="851" w:type="dxa"/>
          </w:tcPr>
          <w:p w14:paraId="0345B993" w14:textId="77777777" w:rsidR="008335FC" w:rsidRPr="00CF3DF4" w:rsidRDefault="008335FC" w:rsidP="000350D9">
            <w:pPr>
              <w:rPr>
                <w:lang w:eastAsia="en-US"/>
              </w:rPr>
            </w:pPr>
            <w:r>
              <w:rPr>
                <w:lang w:eastAsia="en-US"/>
              </w:rPr>
              <w:t>1994</w:t>
            </w:r>
          </w:p>
        </w:tc>
        <w:tc>
          <w:tcPr>
            <w:tcW w:w="8330" w:type="dxa"/>
          </w:tcPr>
          <w:p w14:paraId="24ECE58A" w14:textId="77777777" w:rsidR="008335FC" w:rsidRPr="00CF3DF4" w:rsidRDefault="008335FC" w:rsidP="008335FC">
            <w:pPr>
              <w:bidi/>
              <w:rPr>
                <w:rtl/>
                <w:lang w:eastAsia="en-US"/>
              </w:rPr>
            </w:pPr>
            <w:r w:rsidRPr="008335FC">
              <w:rPr>
                <w:rtl/>
                <w:lang w:eastAsia="en-US"/>
              </w:rPr>
              <w:t>סולומון</w:t>
            </w:r>
            <w:r w:rsidR="00AE17AC">
              <w:rPr>
                <w:rFonts w:hint="cs"/>
                <w:rtl/>
                <w:lang w:eastAsia="en-US"/>
              </w:rPr>
              <w:t>,</w:t>
            </w:r>
            <w:r w:rsidRPr="008335FC">
              <w:rPr>
                <w:rtl/>
                <w:lang w:eastAsia="en-US"/>
              </w:rPr>
              <w:t xml:space="preserve"> </w:t>
            </w:r>
            <w:r w:rsidR="00AE17AC" w:rsidRPr="008335FC">
              <w:rPr>
                <w:rtl/>
                <w:lang w:eastAsia="en-US"/>
              </w:rPr>
              <w:t xml:space="preserve">ז. </w:t>
            </w:r>
            <w:r w:rsidRPr="008335FC">
              <w:rPr>
                <w:rtl/>
                <w:lang w:eastAsia="en-US"/>
              </w:rPr>
              <w:t>התמודדות עם לחצי מלחמה. ביה"ח שיבא, תל-השומר</w:t>
            </w:r>
            <w:r w:rsidRPr="008335FC">
              <w:rPr>
                <w:lang w:eastAsia="en-US"/>
              </w:rPr>
              <w:t>.</w:t>
            </w:r>
          </w:p>
        </w:tc>
      </w:tr>
      <w:tr w:rsidR="008335FC" w:rsidRPr="00CA6F02" w14:paraId="4F74F62F" w14:textId="77777777" w:rsidTr="00BC0B5E">
        <w:trPr>
          <w:cantSplit/>
        </w:trPr>
        <w:tc>
          <w:tcPr>
            <w:tcW w:w="851" w:type="dxa"/>
          </w:tcPr>
          <w:p w14:paraId="2CE003A0" w14:textId="77777777" w:rsidR="008335FC" w:rsidRPr="00CF3DF4" w:rsidRDefault="008335FC" w:rsidP="000350D9">
            <w:pPr>
              <w:rPr>
                <w:lang w:eastAsia="en-US"/>
              </w:rPr>
            </w:pPr>
            <w:r>
              <w:rPr>
                <w:lang w:eastAsia="en-US"/>
              </w:rPr>
              <w:t>1995</w:t>
            </w:r>
          </w:p>
        </w:tc>
        <w:tc>
          <w:tcPr>
            <w:tcW w:w="8330" w:type="dxa"/>
          </w:tcPr>
          <w:p w14:paraId="28F7EF50" w14:textId="77777777" w:rsidR="008335FC" w:rsidRDefault="008335FC" w:rsidP="008335FC">
            <w:pPr>
              <w:rPr>
                <w:lang w:eastAsia="en-US"/>
              </w:rPr>
            </w:pPr>
            <w:r>
              <w:rPr>
                <w:lang w:eastAsia="en-US"/>
              </w:rPr>
              <w:t>4th International Congress of the International Society of Adolescence Psychiatry. Athens, Greece.</w:t>
            </w:r>
          </w:p>
          <w:p w14:paraId="4AA48FE7" w14:textId="77777777" w:rsidR="008335FC" w:rsidRDefault="008335FC" w:rsidP="008335FC">
            <w:pPr>
              <w:pStyle w:val="ListParagraph"/>
              <w:numPr>
                <w:ilvl w:val="0"/>
                <w:numId w:val="18"/>
              </w:numPr>
              <w:rPr>
                <w:lang w:eastAsia="en-US"/>
              </w:rPr>
            </w:pPr>
            <w:r>
              <w:rPr>
                <w:lang w:eastAsia="en-US"/>
              </w:rPr>
              <w:t>Solomon, Z., &amp; Tyano, S. "Trauma and War in Adolescence" (Plenary).</w:t>
            </w:r>
          </w:p>
          <w:p w14:paraId="26316178" w14:textId="77777777" w:rsidR="008335FC" w:rsidRPr="00CF3DF4" w:rsidRDefault="008335FC" w:rsidP="008335FC">
            <w:pPr>
              <w:rPr>
                <w:lang w:eastAsia="en-US"/>
              </w:rPr>
            </w:pPr>
            <w:r>
              <w:rPr>
                <w:lang w:eastAsia="en-US"/>
              </w:rPr>
              <w:t>Solomon, Z., Tyano, S., Ianco, J., Severr, J., &amp; Zalzman, G. “PTSD following Habanim accident.”</w:t>
            </w:r>
          </w:p>
        </w:tc>
      </w:tr>
      <w:tr w:rsidR="008335FC" w:rsidRPr="00CA6F02" w14:paraId="43D5DA35" w14:textId="77777777" w:rsidTr="00BC0B5E">
        <w:trPr>
          <w:cantSplit/>
        </w:trPr>
        <w:tc>
          <w:tcPr>
            <w:tcW w:w="851" w:type="dxa"/>
          </w:tcPr>
          <w:p w14:paraId="55154EC0" w14:textId="77777777" w:rsidR="008335FC" w:rsidRPr="00CF3DF4" w:rsidRDefault="008335FC" w:rsidP="000350D9">
            <w:pPr>
              <w:rPr>
                <w:lang w:eastAsia="en-US"/>
              </w:rPr>
            </w:pPr>
            <w:r>
              <w:rPr>
                <w:lang w:eastAsia="en-US"/>
              </w:rPr>
              <w:t>1995</w:t>
            </w:r>
          </w:p>
        </w:tc>
        <w:tc>
          <w:tcPr>
            <w:tcW w:w="8330" w:type="dxa"/>
          </w:tcPr>
          <w:p w14:paraId="2D7B083F" w14:textId="77777777" w:rsidR="008335FC" w:rsidRDefault="008335FC" w:rsidP="008335FC">
            <w:pPr>
              <w:rPr>
                <w:lang w:eastAsia="en-US"/>
              </w:rPr>
            </w:pPr>
            <w:r>
              <w:rPr>
                <w:lang w:eastAsia="en-US"/>
              </w:rPr>
              <w:t>Coming Home from Trauma: The Next Generation, Muteness and the Search for a Voice. Sponsored by the Yale Trauma Center, July 1995.</w:t>
            </w:r>
          </w:p>
          <w:p w14:paraId="63F83353" w14:textId="77777777" w:rsidR="008335FC" w:rsidRPr="00CF3DF4" w:rsidRDefault="008335FC" w:rsidP="008335FC">
            <w:pPr>
              <w:pStyle w:val="ListParagraph"/>
              <w:numPr>
                <w:ilvl w:val="0"/>
                <w:numId w:val="18"/>
              </w:numPr>
              <w:rPr>
                <w:lang w:eastAsia="en-US"/>
              </w:rPr>
            </w:pPr>
            <w:r>
              <w:rPr>
                <w:lang w:eastAsia="en-US"/>
              </w:rPr>
              <w:t>Solomon, Z. “Homecoming following the Holocaust: The Israeli experience.”</w:t>
            </w:r>
          </w:p>
        </w:tc>
      </w:tr>
      <w:tr w:rsidR="008335FC" w:rsidRPr="00CA6F02" w14:paraId="73A54980" w14:textId="77777777" w:rsidTr="00BC0B5E">
        <w:trPr>
          <w:cantSplit/>
        </w:trPr>
        <w:tc>
          <w:tcPr>
            <w:tcW w:w="851" w:type="dxa"/>
          </w:tcPr>
          <w:p w14:paraId="7E210209" w14:textId="77777777" w:rsidR="008335FC" w:rsidRPr="00CF3DF4" w:rsidRDefault="008335FC" w:rsidP="000350D9">
            <w:pPr>
              <w:rPr>
                <w:lang w:eastAsia="en-US"/>
              </w:rPr>
            </w:pPr>
            <w:r>
              <w:rPr>
                <w:lang w:eastAsia="en-US"/>
              </w:rPr>
              <w:t>1995</w:t>
            </w:r>
          </w:p>
        </w:tc>
        <w:tc>
          <w:tcPr>
            <w:tcW w:w="8330" w:type="dxa"/>
          </w:tcPr>
          <w:p w14:paraId="53580ADB" w14:textId="77777777" w:rsidR="008335FC" w:rsidRPr="00CF3DF4" w:rsidRDefault="008335FC" w:rsidP="000350D9">
            <w:pPr>
              <w:rPr>
                <w:lang w:eastAsia="en-US"/>
              </w:rPr>
            </w:pPr>
            <w:r w:rsidRPr="008335FC">
              <w:rPr>
                <w:lang w:eastAsia="en-US"/>
              </w:rPr>
              <w:t>Z. Solomon, Darstellung von Einzelbeispielen/PTSD/ Erkenntnisse und Maxnahmen aus Israelischer Sicht, in Internationaler Workshop zum Thema Verhalted in Extremsitutionen - Pravention / Ausbildung / Nachbereitung. Bad Neuenahr - Ahrweiler, Germany.</w:t>
            </w:r>
          </w:p>
        </w:tc>
      </w:tr>
      <w:tr w:rsidR="008335FC" w:rsidRPr="00CA6F02" w14:paraId="000D9D92" w14:textId="77777777" w:rsidTr="00BC0B5E">
        <w:trPr>
          <w:cantSplit/>
        </w:trPr>
        <w:tc>
          <w:tcPr>
            <w:tcW w:w="851" w:type="dxa"/>
          </w:tcPr>
          <w:p w14:paraId="27019A74" w14:textId="77777777" w:rsidR="008335FC" w:rsidRPr="00CF3DF4" w:rsidRDefault="008335FC" w:rsidP="000350D9">
            <w:pPr>
              <w:rPr>
                <w:lang w:eastAsia="en-US"/>
              </w:rPr>
            </w:pPr>
            <w:r>
              <w:rPr>
                <w:lang w:eastAsia="en-US"/>
              </w:rPr>
              <w:t>1995</w:t>
            </w:r>
          </w:p>
        </w:tc>
        <w:tc>
          <w:tcPr>
            <w:tcW w:w="8330" w:type="dxa"/>
          </w:tcPr>
          <w:p w14:paraId="038F1DCD" w14:textId="77777777" w:rsidR="008335FC" w:rsidRDefault="008335FC" w:rsidP="008335FC">
            <w:pPr>
              <w:rPr>
                <w:lang w:eastAsia="en-US"/>
              </w:rPr>
            </w:pPr>
            <w:r>
              <w:rPr>
                <w:lang w:eastAsia="en-US"/>
              </w:rPr>
              <w:t>The BNMO Symposium. Utrecht, The Netherlands.</w:t>
            </w:r>
          </w:p>
          <w:p w14:paraId="2476E3CB" w14:textId="77777777" w:rsidR="008335FC" w:rsidRPr="00CF3DF4" w:rsidRDefault="008335FC" w:rsidP="008335FC">
            <w:pPr>
              <w:pStyle w:val="ListParagraph"/>
              <w:numPr>
                <w:ilvl w:val="0"/>
                <w:numId w:val="18"/>
              </w:numPr>
              <w:rPr>
                <w:lang w:eastAsia="en-US"/>
              </w:rPr>
            </w:pPr>
            <w:r>
              <w:rPr>
                <w:lang w:eastAsia="en-US"/>
              </w:rPr>
              <w:t>Solomon, Z. War Trauma and Society</w:t>
            </w:r>
          </w:p>
        </w:tc>
      </w:tr>
      <w:tr w:rsidR="006634BC" w:rsidRPr="00CA6F02" w14:paraId="6A1A7CDB" w14:textId="77777777" w:rsidTr="00BC0B5E">
        <w:trPr>
          <w:cantSplit/>
          <w:trHeight w:val="572"/>
        </w:trPr>
        <w:tc>
          <w:tcPr>
            <w:tcW w:w="851" w:type="dxa"/>
          </w:tcPr>
          <w:p w14:paraId="25628DB5" w14:textId="77777777" w:rsidR="006634BC" w:rsidRPr="00CF3DF4" w:rsidRDefault="006634BC" w:rsidP="000350D9">
            <w:pPr>
              <w:rPr>
                <w:lang w:eastAsia="en-US"/>
              </w:rPr>
            </w:pPr>
            <w:r w:rsidRPr="00CF3DF4">
              <w:rPr>
                <w:lang w:eastAsia="en-US"/>
              </w:rPr>
              <w:t>1995</w:t>
            </w:r>
          </w:p>
          <w:p w14:paraId="50E31DEA" w14:textId="77777777" w:rsidR="006634BC" w:rsidRPr="00CF3DF4" w:rsidRDefault="006634BC" w:rsidP="000350D9">
            <w:pPr>
              <w:rPr>
                <w:lang w:eastAsia="en-US"/>
              </w:rPr>
            </w:pPr>
          </w:p>
        </w:tc>
        <w:tc>
          <w:tcPr>
            <w:tcW w:w="8330" w:type="dxa"/>
          </w:tcPr>
          <w:p w14:paraId="33FF7439" w14:textId="77777777" w:rsidR="006634BC" w:rsidRPr="00CF3DF4" w:rsidRDefault="006634BC" w:rsidP="00BC0B5E">
            <w:pPr>
              <w:bidi/>
              <w:rPr>
                <w:rtl/>
                <w:lang w:eastAsia="en-US"/>
              </w:rPr>
            </w:pPr>
            <w:r>
              <w:rPr>
                <w:rtl/>
                <w:lang w:eastAsia="en-US"/>
              </w:rPr>
              <w:t>סולומון</w:t>
            </w:r>
            <w:r w:rsidR="00AE17AC">
              <w:rPr>
                <w:rFonts w:hint="cs"/>
                <w:rtl/>
                <w:lang w:eastAsia="en-US"/>
              </w:rPr>
              <w:t>,</w:t>
            </w:r>
            <w:r w:rsidRPr="00CF3DF4">
              <w:rPr>
                <w:rtl/>
                <w:lang w:eastAsia="en-US"/>
              </w:rPr>
              <w:t xml:space="preserve"> </w:t>
            </w:r>
            <w:r w:rsidR="00AE17AC" w:rsidRPr="00CF3DF4">
              <w:rPr>
                <w:rtl/>
                <w:lang w:eastAsia="en-US"/>
              </w:rPr>
              <w:t xml:space="preserve">ז. </w:t>
            </w:r>
            <w:r w:rsidRPr="00CF3DF4">
              <w:rPr>
                <w:rtl/>
                <w:lang w:eastAsia="en-US"/>
              </w:rPr>
              <w:t xml:space="preserve">תגובות פוסט טראומטיות מוקדמות ומאוחרות - ההיבט המחקרי. האגודה הישראלית לטיפול במשפחה ובנישואין ולחינוך בחיי המשפחה. יום השתלמות בנושא מצבי חירום. </w:t>
            </w:r>
          </w:p>
        </w:tc>
      </w:tr>
      <w:tr w:rsidR="008335FC" w:rsidRPr="00CA6F02" w14:paraId="3C4266B4" w14:textId="77777777" w:rsidTr="00BC0B5E">
        <w:trPr>
          <w:cantSplit/>
          <w:trHeight w:val="585"/>
        </w:trPr>
        <w:tc>
          <w:tcPr>
            <w:tcW w:w="851" w:type="dxa"/>
          </w:tcPr>
          <w:p w14:paraId="1534C8B6" w14:textId="77777777" w:rsidR="008335FC" w:rsidRPr="00CF3DF4" w:rsidRDefault="008335FC" w:rsidP="000350D9">
            <w:pPr>
              <w:rPr>
                <w:lang w:eastAsia="en-US"/>
              </w:rPr>
            </w:pPr>
            <w:r>
              <w:rPr>
                <w:rFonts w:hint="cs"/>
                <w:rtl/>
                <w:lang w:eastAsia="en-US"/>
              </w:rPr>
              <w:t>1995</w:t>
            </w:r>
          </w:p>
        </w:tc>
        <w:tc>
          <w:tcPr>
            <w:tcW w:w="8330" w:type="dxa"/>
          </w:tcPr>
          <w:p w14:paraId="250497DB" w14:textId="77777777" w:rsidR="008335FC" w:rsidRPr="007E4C32" w:rsidRDefault="007E4C32" w:rsidP="00BC0B5E">
            <w:pPr>
              <w:bidi/>
              <w:rPr>
                <w:rtl/>
                <w:lang w:eastAsia="en-US"/>
              </w:rPr>
            </w:pPr>
            <w:r w:rsidRPr="007E4C32">
              <w:rPr>
                <w:rtl/>
                <w:lang w:eastAsia="en-US"/>
              </w:rPr>
              <w:t>סולומון, ז. לוחמי מלחמת יום הכיפורים: מעקב בן 18 שנים אחרי הסתגלותם הנפשית והחברתית. יום עיון, משרד הביטחון, אגף השיקום</w:t>
            </w:r>
            <w:r w:rsidRPr="007E4C32">
              <w:rPr>
                <w:lang w:eastAsia="en-US"/>
              </w:rPr>
              <w:t xml:space="preserve">. </w:t>
            </w:r>
          </w:p>
        </w:tc>
      </w:tr>
      <w:tr w:rsidR="008335FC" w:rsidRPr="00CA6F02" w14:paraId="32B334E3" w14:textId="77777777" w:rsidTr="00BC0B5E">
        <w:trPr>
          <w:cantSplit/>
          <w:trHeight w:val="836"/>
        </w:trPr>
        <w:tc>
          <w:tcPr>
            <w:tcW w:w="851" w:type="dxa"/>
          </w:tcPr>
          <w:p w14:paraId="5A6ADF6E" w14:textId="77777777" w:rsidR="008335FC" w:rsidRPr="00CF3DF4" w:rsidRDefault="007E4C32" w:rsidP="000350D9">
            <w:pPr>
              <w:rPr>
                <w:lang w:eastAsia="en-US"/>
              </w:rPr>
            </w:pPr>
            <w:r>
              <w:rPr>
                <w:lang w:eastAsia="en-US"/>
              </w:rPr>
              <w:t>1995</w:t>
            </w:r>
          </w:p>
        </w:tc>
        <w:tc>
          <w:tcPr>
            <w:tcW w:w="8330" w:type="dxa"/>
          </w:tcPr>
          <w:p w14:paraId="510A6935" w14:textId="77777777" w:rsidR="007E4C32" w:rsidRDefault="007E4C32" w:rsidP="007E4C32">
            <w:pPr>
              <w:rPr>
                <w:lang w:eastAsia="en-US"/>
              </w:rPr>
            </w:pPr>
            <w:r>
              <w:rPr>
                <w:lang w:eastAsia="en-US"/>
              </w:rPr>
              <w:t>The 1st International Forum of The Herczeg Institute on Aging. Shefayim, Israel</w:t>
            </w:r>
            <w:r>
              <w:rPr>
                <w:rtl/>
                <w:lang w:eastAsia="en-US"/>
              </w:rPr>
              <w:t>.</w:t>
            </w:r>
          </w:p>
          <w:p w14:paraId="177305D3" w14:textId="77777777" w:rsidR="008335FC" w:rsidRPr="00CF3DF4" w:rsidRDefault="007E4C32" w:rsidP="00BC0B5E">
            <w:pPr>
              <w:pStyle w:val="ListParagraph"/>
              <w:numPr>
                <w:ilvl w:val="0"/>
                <w:numId w:val="18"/>
              </w:numPr>
              <w:rPr>
                <w:lang w:eastAsia="en-US"/>
              </w:rPr>
            </w:pPr>
            <w:r>
              <w:rPr>
                <w:lang w:eastAsia="en-US"/>
              </w:rPr>
              <w:t>Solomon, Z., &amp; Ginzburg, K. War trauma and the aged: An Israeli perspective. Towards theories on aging and mental health</w:t>
            </w:r>
            <w:r>
              <w:rPr>
                <w:rtl/>
                <w:lang w:eastAsia="en-US"/>
              </w:rPr>
              <w:t>.</w:t>
            </w:r>
          </w:p>
        </w:tc>
      </w:tr>
      <w:tr w:rsidR="008335FC" w:rsidRPr="00CA6F02" w14:paraId="54F7F34D" w14:textId="77777777" w:rsidTr="00BC0B5E">
        <w:trPr>
          <w:cantSplit/>
          <w:trHeight w:val="553"/>
        </w:trPr>
        <w:tc>
          <w:tcPr>
            <w:tcW w:w="851" w:type="dxa"/>
          </w:tcPr>
          <w:p w14:paraId="2000BC03" w14:textId="77777777" w:rsidR="008335FC" w:rsidRPr="00CF3DF4" w:rsidRDefault="007E4C32" w:rsidP="000350D9">
            <w:pPr>
              <w:rPr>
                <w:lang w:eastAsia="en-US"/>
              </w:rPr>
            </w:pPr>
            <w:r>
              <w:rPr>
                <w:lang w:eastAsia="en-US"/>
              </w:rPr>
              <w:lastRenderedPageBreak/>
              <w:t>1996</w:t>
            </w:r>
          </w:p>
        </w:tc>
        <w:tc>
          <w:tcPr>
            <w:tcW w:w="8330" w:type="dxa"/>
          </w:tcPr>
          <w:p w14:paraId="573986DF" w14:textId="77777777" w:rsidR="008335FC" w:rsidRPr="00CF3DF4" w:rsidRDefault="007E4C32" w:rsidP="008335FC">
            <w:pPr>
              <w:bidi/>
              <w:rPr>
                <w:rtl/>
                <w:lang w:eastAsia="en-US"/>
              </w:rPr>
            </w:pPr>
            <w:r w:rsidRPr="007E4C32">
              <w:rPr>
                <w:rtl/>
                <w:lang w:eastAsia="en-US"/>
              </w:rPr>
              <w:t>סולומון, ז. פוסט טראומה בראי מלחמות ישראל. יום עיון של היחידה הנוירופסיכולוגית לטיפול בנפגעי ראש. תל-אביב</w:t>
            </w:r>
          </w:p>
        </w:tc>
      </w:tr>
      <w:tr w:rsidR="008335FC" w:rsidRPr="00CA6F02" w14:paraId="2A372B14" w14:textId="77777777" w:rsidTr="00BC0B5E">
        <w:trPr>
          <w:cantSplit/>
          <w:trHeight w:val="709"/>
        </w:trPr>
        <w:tc>
          <w:tcPr>
            <w:tcW w:w="851" w:type="dxa"/>
          </w:tcPr>
          <w:p w14:paraId="473DA617" w14:textId="77777777" w:rsidR="008335FC" w:rsidRPr="00CF3DF4" w:rsidRDefault="007E4C32" w:rsidP="000350D9">
            <w:pPr>
              <w:rPr>
                <w:lang w:eastAsia="en-US"/>
              </w:rPr>
            </w:pPr>
            <w:r>
              <w:rPr>
                <w:lang w:eastAsia="en-US"/>
              </w:rPr>
              <w:t>1996</w:t>
            </w:r>
          </w:p>
        </w:tc>
        <w:tc>
          <w:tcPr>
            <w:tcW w:w="8330" w:type="dxa"/>
          </w:tcPr>
          <w:p w14:paraId="2319A762" w14:textId="77777777" w:rsidR="008335FC" w:rsidRPr="00CF3DF4" w:rsidRDefault="007E4C32" w:rsidP="008335FC">
            <w:pPr>
              <w:bidi/>
              <w:rPr>
                <w:rtl/>
                <w:lang w:eastAsia="en-US"/>
              </w:rPr>
            </w:pPr>
            <w:r w:rsidRPr="007E4C32">
              <w:rPr>
                <w:rtl/>
                <w:lang w:eastAsia="en-US"/>
              </w:rPr>
              <w:t>סולומון, ז. המחיר הנפשי של מלחמות ישראל. שירותי בריאות הנפש בישראל לקראת שנת 2000: מגמות ותמורות. יום עיון לזכר חניתה ברמן ז"ל, ביה"ס לעבודה סוציאלית, האוניברסיטה  העברית בירושלים.</w:t>
            </w:r>
          </w:p>
        </w:tc>
      </w:tr>
      <w:tr w:rsidR="008335FC" w:rsidRPr="00CA6F02" w14:paraId="061044B8" w14:textId="77777777" w:rsidTr="00BC0B5E">
        <w:trPr>
          <w:cantSplit/>
          <w:trHeight w:val="709"/>
        </w:trPr>
        <w:tc>
          <w:tcPr>
            <w:tcW w:w="851" w:type="dxa"/>
          </w:tcPr>
          <w:p w14:paraId="217C54E4" w14:textId="77777777" w:rsidR="008335FC" w:rsidRPr="00CF3DF4" w:rsidRDefault="007E4C32" w:rsidP="000350D9">
            <w:pPr>
              <w:rPr>
                <w:lang w:eastAsia="en-US"/>
              </w:rPr>
            </w:pPr>
            <w:r>
              <w:rPr>
                <w:lang w:eastAsia="en-US"/>
              </w:rPr>
              <w:t>1996</w:t>
            </w:r>
          </w:p>
        </w:tc>
        <w:tc>
          <w:tcPr>
            <w:tcW w:w="8330" w:type="dxa"/>
          </w:tcPr>
          <w:p w14:paraId="39D17244" w14:textId="77777777" w:rsidR="007E4C32" w:rsidRDefault="007E4C32" w:rsidP="007E4C32">
            <w:pPr>
              <w:rPr>
                <w:lang w:eastAsia="en-US"/>
              </w:rPr>
            </w:pPr>
            <w:r>
              <w:rPr>
                <w:lang w:eastAsia="en-US"/>
              </w:rPr>
              <w:t>Second World Conference of the International Society for Traumatic Stress Studies. Jerusalem, Israel. (Chair, Scientific committee).</w:t>
            </w:r>
          </w:p>
          <w:p w14:paraId="33196076" w14:textId="77777777" w:rsidR="007E4C32" w:rsidRDefault="007E4C32" w:rsidP="007E4C32">
            <w:pPr>
              <w:pStyle w:val="ListParagraph"/>
              <w:numPr>
                <w:ilvl w:val="0"/>
                <w:numId w:val="18"/>
              </w:numPr>
              <w:rPr>
                <w:lang w:eastAsia="en-US"/>
              </w:rPr>
            </w:pPr>
            <w:r>
              <w:rPr>
                <w:lang w:eastAsia="en-US"/>
              </w:rPr>
              <w:t>Solomon, Z. Sitting Ducks: Israelis in the Gulf War. (Keynote).</w:t>
            </w:r>
          </w:p>
          <w:p w14:paraId="6F966CD3" w14:textId="77777777" w:rsidR="007E4C32" w:rsidRDefault="007E4C32" w:rsidP="007E4C32">
            <w:pPr>
              <w:pStyle w:val="ListParagraph"/>
              <w:numPr>
                <w:ilvl w:val="0"/>
                <w:numId w:val="18"/>
              </w:numPr>
              <w:rPr>
                <w:lang w:eastAsia="en-US"/>
              </w:rPr>
            </w:pPr>
            <w:r>
              <w:rPr>
                <w:lang w:eastAsia="en-US"/>
              </w:rPr>
              <w:t>Iancu, I., Solomon, Z., Sever, J., Goldstein, I., Toubiana, Y., Bleich, A., &amp; Tyano, S. The Post-Traumatic effects of Bus-Train Collision Revisited: A seven-year follow-up study.</w:t>
            </w:r>
          </w:p>
          <w:p w14:paraId="78D9D24F" w14:textId="77777777" w:rsidR="007E4C32" w:rsidRDefault="007E4C32" w:rsidP="007E4C32">
            <w:pPr>
              <w:pStyle w:val="ListParagraph"/>
              <w:numPr>
                <w:ilvl w:val="0"/>
                <w:numId w:val="18"/>
              </w:numPr>
              <w:rPr>
                <w:lang w:eastAsia="en-US"/>
              </w:rPr>
            </w:pPr>
            <w:r>
              <w:rPr>
                <w:lang w:eastAsia="en-US"/>
              </w:rPr>
              <w:t>Melamed, Y., Solomon, Z., Szor, H., &amp; Elizur, A. The Assassination of Yizhak Rabin: Its Impact on the Mentally Ill and their Therapists.</w:t>
            </w:r>
          </w:p>
          <w:p w14:paraId="5766240C" w14:textId="77777777" w:rsidR="007E4C32" w:rsidRDefault="007E4C32" w:rsidP="007E4C32">
            <w:pPr>
              <w:pStyle w:val="ListParagraph"/>
              <w:numPr>
                <w:ilvl w:val="0"/>
                <w:numId w:val="18"/>
              </w:numPr>
              <w:rPr>
                <w:lang w:eastAsia="en-US"/>
              </w:rPr>
            </w:pPr>
            <w:r>
              <w:rPr>
                <w:lang w:eastAsia="en-US"/>
              </w:rPr>
              <w:t>Solomon, Z. Sense of Coherence and Trauma.</w:t>
            </w:r>
          </w:p>
          <w:p w14:paraId="0481CA3D" w14:textId="77777777" w:rsidR="007E4C32" w:rsidRDefault="007E4C32" w:rsidP="007E4C32">
            <w:pPr>
              <w:pStyle w:val="ListParagraph"/>
              <w:numPr>
                <w:ilvl w:val="0"/>
                <w:numId w:val="18"/>
              </w:numPr>
              <w:rPr>
                <w:lang w:eastAsia="en-US"/>
              </w:rPr>
            </w:pPr>
            <w:r>
              <w:rPr>
                <w:lang w:eastAsia="en-US"/>
              </w:rPr>
              <w:t>Cohen, E., &amp; Solomon, Z. Intimacy and Attachment among child survivors.</w:t>
            </w:r>
          </w:p>
          <w:p w14:paraId="02382C87" w14:textId="77777777" w:rsidR="007E4C32" w:rsidRDefault="007E4C32">
            <w:pPr>
              <w:pStyle w:val="ListParagraph"/>
              <w:numPr>
                <w:ilvl w:val="0"/>
                <w:numId w:val="18"/>
              </w:numPr>
              <w:rPr>
                <w:lang w:eastAsia="en-US"/>
              </w:rPr>
            </w:pPr>
            <w:r>
              <w:rPr>
                <w:lang w:eastAsia="en-US"/>
              </w:rPr>
              <w:t xml:space="preserve">Zakin, G., Solomon, Z., &amp; Neria, Y. The relationships between attachment, </w:t>
            </w:r>
            <w:r>
              <w:rPr>
                <w:lang w:eastAsia="en-US"/>
              </w:rPr>
              <w:br/>
              <w:t xml:space="preserve"> hardiness and the well</w:t>
            </w:r>
            <w:r w:rsidR="00AE17AC">
              <w:rPr>
                <w:lang w:eastAsia="en-US"/>
              </w:rPr>
              <w:t>-</w:t>
            </w:r>
            <w:r>
              <w:rPr>
                <w:lang w:eastAsia="en-US"/>
              </w:rPr>
              <w:t xml:space="preserve">being of </w:t>
            </w:r>
            <w:r w:rsidR="00AE17AC">
              <w:rPr>
                <w:lang w:eastAsia="en-US"/>
              </w:rPr>
              <w:t>e</w:t>
            </w:r>
            <w:r>
              <w:rPr>
                <w:lang w:eastAsia="en-US"/>
              </w:rPr>
              <w:t>x-POWs.</w:t>
            </w:r>
          </w:p>
          <w:p w14:paraId="4010EA85" w14:textId="77777777" w:rsidR="007E4C32" w:rsidRDefault="007E4C32" w:rsidP="007E4C32">
            <w:pPr>
              <w:pStyle w:val="ListParagraph"/>
              <w:numPr>
                <w:ilvl w:val="0"/>
                <w:numId w:val="18"/>
              </w:numPr>
              <w:rPr>
                <w:lang w:eastAsia="en-US"/>
              </w:rPr>
            </w:pPr>
            <w:r>
              <w:rPr>
                <w:lang w:eastAsia="en-US"/>
              </w:rPr>
              <w:t>Ginsburg, K., Solomon, Z., Neria, Y., &amp; Ohry, A. Coping with war captivity: The role of sensation seeking.</w:t>
            </w:r>
          </w:p>
          <w:p w14:paraId="6401C1FD" w14:textId="77777777" w:rsidR="007E4C32" w:rsidRDefault="007E4C32" w:rsidP="007E4C32">
            <w:pPr>
              <w:pStyle w:val="ListParagraph"/>
              <w:numPr>
                <w:ilvl w:val="0"/>
                <w:numId w:val="18"/>
              </w:numPr>
              <w:rPr>
                <w:lang w:eastAsia="en-US"/>
              </w:rPr>
            </w:pPr>
            <w:r>
              <w:rPr>
                <w:lang w:eastAsia="en-US"/>
              </w:rPr>
              <w:t>Neria, Y., &amp; Solomon, Z. Variation in adjustment to war captivity: The role of the subjective experience.</w:t>
            </w:r>
          </w:p>
          <w:p w14:paraId="327BF74E" w14:textId="77777777" w:rsidR="007E4C32" w:rsidRDefault="007E4C32" w:rsidP="007E4C32">
            <w:pPr>
              <w:pStyle w:val="ListParagraph"/>
              <w:numPr>
                <w:ilvl w:val="0"/>
                <w:numId w:val="18"/>
              </w:numPr>
              <w:rPr>
                <w:lang w:eastAsia="en-US"/>
              </w:rPr>
            </w:pPr>
            <w:r>
              <w:rPr>
                <w:lang w:eastAsia="en-US"/>
              </w:rPr>
              <w:t xml:space="preserve">Dekel, R., Neria, Y., Ginsburg, K., Solomon, Z., &amp; Ohry, A. Posttraumatic </w:t>
            </w:r>
            <w:r>
              <w:rPr>
                <w:lang w:eastAsia="en-US"/>
              </w:rPr>
              <w:br/>
              <w:t xml:space="preserve"> residues of captivity: A follow up of Isra</w:t>
            </w:r>
            <w:r w:rsidR="00AE17AC">
              <w:rPr>
                <w:lang w:eastAsia="en-US"/>
              </w:rPr>
              <w:t>e</w:t>
            </w:r>
            <w:r>
              <w:rPr>
                <w:lang w:eastAsia="en-US"/>
              </w:rPr>
              <w:t>li ex-POWs.</w:t>
            </w:r>
          </w:p>
          <w:p w14:paraId="58CB307E" w14:textId="77777777" w:rsidR="008335FC" w:rsidRPr="00CF3DF4" w:rsidRDefault="007E4C32" w:rsidP="007E4C32">
            <w:pPr>
              <w:pStyle w:val="ListParagraph"/>
              <w:numPr>
                <w:ilvl w:val="0"/>
                <w:numId w:val="18"/>
              </w:numPr>
              <w:rPr>
                <w:lang w:eastAsia="en-US"/>
              </w:rPr>
            </w:pPr>
            <w:r>
              <w:rPr>
                <w:lang w:eastAsia="en-US"/>
              </w:rPr>
              <w:t>Neria, Y., &amp; Solomon, Z. Variation in adjustment to war captivity: The role of the subjective experience.</w:t>
            </w:r>
          </w:p>
        </w:tc>
      </w:tr>
      <w:tr w:rsidR="008335FC" w:rsidRPr="00CA6F02" w14:paraId="19E60EE2" w14:textId="77777777" w:rsidTr="00BC0B5E">
        <w:trPr>
          <w:cantSplit/>
          <w:trHeight w:val="709"/>
        </w:trPr>
        <w:tc>
          <w:tcPr>
            <w:tcW w:w="851" w:type="dxa"/>
          </w:tcPr>
          <w:p w14:paraId="3928EC62" w14:textId="77777777" w:rsidR="008335FC" w:rsidRPr="00CF3DF4" w:rsidRDefault="007E4C32" w:rsidP="000350D9">
            <w:pPr>
              <w:rPr>
                <w:lang w:eastAsia="en-US"/>
              </w:rPr>
            </w:pPr>
            <w:r>
              <w:rPr>
                <w:lang w:eastAsia="en-US"/>
              </w:rPr>
              <w:t>1996</w:t>
            </w:r>
          </w:p>
        </w:tc>
        <w:tc>
          <w:tcPr>
            <w:tcW w:w="8330" w:type="dxa"/>
          </w:tcPr>
          <w:p w14:paraId="72014583" w14:textId="77777777" w:rsidR="007E4C32" w:rsidRDefault="007E4C32" w:rsidP="007E4C32">
            <w:pPr>
              <w:rPr>
                <w:lang w:eastAsia="en-US"/>
              </w:rPr>
            </w:pPr>
            <w:r>
              <w:rPr>
                <w:lang w:eastAsia="en-US"/>
              </w:rPr>
              <w:t>Symposi</w:t>
            </w:r>
            <w:r w:rsidR="00AE17AC">
              <w:rPr>
                <w:lang w:eastAsia="en-US"/>
              </w:rPr>
              <w:t>u</w:t>
            </w:r>
            <w:r>
              <w:rPr>
                <w:lang w:eastAsia="en-US"/>
              </w:rPr>
              <w:t>m: Posttraumatic Stress Disorder: Vulnerability and Resilience in the life span. Dresden, Germany.</w:t>
            </w:r>
          </w:p>
          <w:p w14:paraId="35D4B198" w14:textId="77777777" w:rsidR="007E4C32" w:rsidRDefault="007E4C32" w:rsidP="007E4C32">
            <w:pPr>
              <w:pStyle w:val="ListParagraph"/>
              <w:numPr>
                <w:ilvl w:val="0"/>
                <w:numId w:val="38"/>
              </w:numPr>
              <w:rPr>
                <w:lang w:eastAsia="en-US"/>
              </w:rPr>
            </w:pPr>
            <w:r>
              <w:rPr>
                <w:lang w:eastAsia="en-US"/>
              </w:rPr>
              <w:t>Solomon, Z. How the Gulf War effected elderly Holocaust survivors.</w:t>
            </w:r>
          </w:p>
          <w:p w14:paraId="3BADE990" w14:textId="77777777" w:rsidR="008335FC" w:rsidRPr="00CF3DF4" w:rsidRDefault="007E4C32" w:rsidP="007E4C32">
            <w:pPr>
              <w:pStyle w:val="ListParagraph"/>
              <w:numPr>
                <w:ilvl w:val="0"/>
                <w:numId w:val="38"/>
              </w:numPr>
              <w:rPr>
                <w:lang w:eastAsia="en-US"/>
              </w:rPr>
            </w:pPr>
            <w:r>
              <w:rPr>
                <w:lang w:eastAsia="en-US"/>
              </w:rPr>
              <w:t>Solomon, Z. Trauma and the aging process: Gulf War and its effect on elderly Holocaust survivors, in PTSD, Vulnerability and Resilience in the Life-Span.</w:t>
            </w:r>
          </w:p>
        </w:tc>
      </w:tr>
      <w:tr w:rsidR="007E4C32" w:rsidRPr="00CA6F02" w14:paraId="42848E11" w14:textId="77777777" w:rsidTr="00BC0B5E">
        <w:trPr>
          <w:cantSplit/>
          <w:trHeight w:val="709"/>
        </w:trPr>
        <w:tc>
          <w:tcPr>
            <w:tcW w:w="851" w:type="dxa"/>
          </w:tcPr>
          <w:p w14:paraId="29D5B837" w14:textId="77777777" w:rsidR="007E4C32" w:rsidRDefault="007E4C32" w:rsidP="000350D9">
            <w:pPr>
              <w:rPr>
                <w:lang w:eastAsia="en-US"/>
              </w:rPr>
            </w:pPr>
            <w:r>
              <w:rPr>
                <w:lang w:eastAsia="en-US"/>
              </w:rPr>
              <w:t>1996</w:t>
            </w:r>
          </w:p>
        </w:tc>
        <w:tc>
          <w:tcPr>
            <w:tcW w:w="8330" w:type="dxa"/>
          </w:tcPr>
          <w:p w14:paraId="0708CDBB" w14:textId="77777777" w:rsidR="007E4C32" w:rsidRDefault="007E4C32" w:rsidP="007E4C32">
            <w:pPr>
              <w:rPr>
                <w:lang w:eastAsia="en-US"/>
              </w:rPr>
            </w:pPr>
            <w:r>
              <w:rPr>
                <w:lang w:eastAsia="en-US"/>
              </w:rPr>
              <w:t>X World Congress of Psychiatry. Madrid, Spain.</w:t>
            </w:r>
          </w:p>
          <w:p w14:paraId="77C937CD" w14:textId="77777777" w:rsidR="007E4C32" w:rsidRDefault="007E4C32" w:rsidP="007E4C32">
            <w:pPr>
              <w:pStyle w:val="ListParagraph"/>
              <w:numPr>
                <w:ilvl w:val="0"/>
                <w:numId w:val="39"/>
              </w:numPr>
              <w:rPr>
                <w:lang w:eastAsia="en-US"/>
              </w:rPr>
            </w:pPr>
            <w:r>
              <w:rPr>
                <w:lang w:eastAsia="en-US"/>
              </w:rPr>
              <w:t>Solomon</w:t>
            </w:r>
            <w:r w:rsidR="008C4250">
              <w:rPr>
                <w:lang w:eastAsia="en-US"/>
              </w:rPr>
              <w:t>, Z</w:t>
            </w:r>
            <w:r>
              <w:rPr>
                <w:lang w:eastAsia="en-US"/>
              </w:rPr>
              <w:t xml:space="preserve">. Secondary traumatization: Wives of War-Induced traumatized </w:t>
            </w:r>
            <w:r>
              <w:rPr>
                <w:lang w:eastAsia="en-US"/>
              </w:rPr>
              <w:br/>
              <w:t>soldiers.</w:t>
            </w:r>
          </w:p>
          <w:p w14:paraId="7D6EAE80" w14:textId="77777777" w:rsidR="007E4C32" w:rsidRDefault="007E4C32" w:rsidP="008C4250">
            <w:pPr>
              <w:pStyle w:val="ListParagraph"/>
              <w:numPr>
                <w:ilvl w:val="0"/>
                <w:numId w:val="39"/>
              </w:numPr>
              <w:rPr>
                <w:lang w:eastAsia="en-US"/>
              </w:rPr>
            </w:pPr>
            <w:r>
              <w:rPr>
                <w:lang w:eastAsia="en-US"/>
              </w:rPr>
              <w:t>Solomon</w:t>
            </w:r>
            <w:r w:rsidR="008C4250">
              <w:rPr>
                <w:lang w:eastAsia="en-US"/>
              </w:rPr>
              <w:t>, Z</w:t>
            </w:r>
            <w:r>
              <w:rPr>
                <w:lang w:eastAsia="en-US"/>
              </w:rPr>
              <w:t>.</w:t>
            </w:r>
            <w:r w:rsidR="008C4250">
              <w:rPr>
                <w:lang w:eastAsia="en-US"/>
              </w:rPr>
              <w:t>, &amp;</w:t>
            </w:r>
            <w:r>
              <w:rPr>
                <w:lang w:eastAsia="en-US"/>
              </w:rPr>
              <w:t xml:space="preserve"> Ram</w:t>
            </w:r>
            <w:r w:rsidR="008C4250">
              <w:rPr>
                <w:lang w:eastAsia="en-US"/>
              </w:rPr>
              <w:t>, A</w:t>
            </w:r>
            <w:r>
              <w:rPr>
                <w:lang w:eastAsia="en-US"/>
              </w:rPr>
              <w:t>. Transgenerational effects of the Holocaust.</w:t>
            </w:r>
          </w:p>
          <w:p w14:paraId="1A296E98" w14:textId="77777777" w:rsidR="007E4C32" w:rsidRDefault="007E4C32" w:rsidP="008C4250">
            <w:pPr>
              <w:pStyle w:val="ListParagraph"/>
              <w:numPr>
                <w:ilvl w:val="0"/>
                <w:numId w:val="39"/>
              </w:numPr>
              <w:rPr>
                <w:lang w:eastAsia="en-US"/>
              </w:rPr>
            </w:pPr>
            <w:r>
              <w:rPr>
                <w:lang w:eastAsia="en-US"/>
              </w:rPr>
              <w:t>Solomon</w:t>
            </w:r>
            <w:r w:rsidR="008C4250">
              <w:rPr>
                <w:lang w:eastAsia="en-US"/>
              </w:rPr>
              <w:t>, Z.</w:t>
            </w:r>
            <w:r>
              <w:rPr>
                <w:lang w:eastAsia="en-US"/>
              </w:rPr>
              <w:t>,</w:t>
            </w:r>
            <w:r w:rsidR="008C4250">
              <w:rPr>
                <w:lang w:eastAsia="en-US"/>
              </w:rPr>
              <w:t xml:space="preserve"> &amp;</w:t>
            </w:r>
            <w:r>
              <w:rPr>
                <w:lang w:eastAsia="en-US"/>
              </w:rPr>
              <w:t xml:space="preserve"> Moses</w:t>
            </w:r>
            <w:r w:rsidR="008C4250">
              <w:rPr>
                <w:lang w:eastAsia="en-US"/>
              </w:rPr>
              <w:t>, T</w:t>
            </w:r>
            <w:r>
              <w:rPr>
                <w:lang w:eastAsia="en-US"/>
              </w:rPr>
              <w:t>. Trauma and Society: The role of mental health professionals</w:t>
            </w:r>
          </w:p>
        </w:tc>
      </w:tr>
      <w:tr w:rsidR="006634BC" w:rsidRPr="00CA6F02" w14:paraId="7D589688" w14:textId="77777777" w:rsidTr="00BC0B5E">
        <w:trPr>
          <w:cantSplit/>
        </w:trPr>
        <w:tc>
          <w:tcPr>
            <w:tcW w:w="851" w:type="dxa"/>
          </w:tcPr>
          <w:p w14:paraId="724AFBA3" w14:textId="77777777" w:rsidR="006634BC" w:rsidRPr="00CF3DF4" w:rsidRDefault="006634BC" w:rsidP="000350D9">
            <w:pPr>
              <w:rPr>
                <w:lang w:eastAsia="en-US"/>
              </w:rPr>
            </w:pPr>
            <w:r w:rsidRPr="00CF3DF4">
              <w:rPr>
                <w:lang w:eastAsia="en-US"/>
              </w:rPr>
              <w:t>1996</w:t>
            </w:r>
          </w:p>
        </w:tc>
        <w:tc>
          <w:tcPr>
            <w:tcW w:w="8330" w:type="dxa"/>
          </w:tcPr>
          <w:p w14:paraId="41A497C6" w14:textId="77777777" w:rsidR="006634BC" w:rsidRPr="00CF3DF4" w:rsidRDefault="006634BC" w:rsidP="000350D9">
            <w:pPr>
              <w:rPr>
                <w:lang w:eastAsia="en-US"/>
              </w:rPr>
            </w:pPr>
            <w:r w:rsidRPr="00CF3DF4">
              <w:rPr>
                <w:lang w:eastAsia="en-US"/>
              </w:rPr>
              <w:t>XIV International Conference on Social Sciences and Medicine. Peebles, Scotland.</w:t>
            </w:r>
          </w:p>
          <w:p w14:paraId="625F4EA2" w14:textId="77777777" w:rsidR="006634BC" w:rsidRPr="00CF3DF4" w:rsidRDefault="006634BC" w:rsidP="000350D9">
            <w:pPr>
              <w:rPr>
                <w:lang w:eastAsia="en-US"/>
              </w:rPr>
            </w:pPr>
            <w:r w:rsidRPr="00CF3DF4">
              <w:rPr>
                <w:lang w:eastAsia="en-US"/>
              </w:rPr>
              <w:t>Solomon, Z. Responses of mental health professionals to man-made trauma: The Israeli experience.</w:t>
            </w:r>
          </w:p>
        </w:tc>
      </w:tr>
      <w:tr w:rsidR="006634BC" w:rsidRPr="00CA6F02" w14:paraId="7F38DB1A" w14:textId="77777777" w:rsidTr="00BC0B5E">
        <w:trPr>
          <w:cantSplit/>
        </w:trPr>
        <w:tc>
          <w:tcPr>
            <w:tcW w:w="851" w:type="dxa"/>
          </w:tcPr>
          <w:p w14:paraId="4A93DF02" w14:textId="77777777" w:rsidR="006634BC" w:rsidRPr="00CF3DF4" w:rsidRDefault="006634BC" w:rsidP="000350D9">
            <w:pPr>
              <w:rPr>
                <w:lang w:eastAsia="en-US"/>
              </w:rPr>
            </w:pPr>
            <w:r w:rsidRPr="00CF3DF4">
              <w:rPr>
                <w:lang w:eastAsia="en-US"/>
              </w:rPr>
              <w:t>1996</w:t>
            </w:r>
          </w:p>
        </w:tc>
        <w:tc>
          <w:tcPr>
            <w:tcW w:w="8330" w:type="dxa"/>
          </w:tcPr>
          <w:p w14:paraId="25DF3675" w14:textId="77777777" w:rsidR="006634BC" w:rsidRPr="00CF3DF4" w:rsidRDefault="006634BC" w:rsidP="00C96A57">
            <w:pPr>
              <w:jc w:val="right"/>
              <w:rPr>
                <w:lang w:eastAsia="en-US"/>
              </w:rPr>
            </w:pPr>
            <w:r>
              <w:rPr>
                <w:rtl/>
                <w:lang w:eastAsia="en-US"/>
              </w:rPr>
              <w:t>סולומון</w:t>
            </w:r>
            <w:r w:rsidRPr="00CF3DF4">
              <w:rPr>
                <w:rtl/>
                <w:lang w:eastAsia="en-US"/>
              </w:rPr>
              <w:t>, ז. השפעת אירוע טרור על נפגעי טראומה קודמת. הוצג ביום עיון "הטיפול בנפגעי טרור". החוג לפסיכולוגיה, אוניברסיטת תל-אביב.</w:t>
            </w:r>
          </w:p>
        </w:tc>
      </w:tr>
      <w:tr w:rsidR="006634BC" w:rsidRPr="00CA6F02" w14:paraId="5BF2286A" w14:textId="77777777" w:rsidTr="00BC0B5E">
        <w:trPr>
          <w:cantSplit/>
        </w:trPr>
        <w:tc>
          <w:tcPr>
            <w:tcW w:w="851" w:type="dxa"/>
          </w:tcPr>
          <w:p w14:paraId="433A61EA" w14:textId="77777777" w:rsidR="006634BC" w:rsidRPr="00CF3DF4" w:rsidRDefault="006634BC" w:rsidP="000350D9">
            <w:pPr>
              <w:rPr>
                <w:lang w:eastAsia="en-US"/>
              </w:rPr>
            </w:pPr>
            <w:r w:rsidRPr="00CF3DF4">
              <w:rPr>
                <w:lang w:eastAsia="en-US"/>
              </w:rPr>
              <w:t>1996</w:t>
            </w:r>
          </w:p>
        </w:tc>
        <w:tc>
          <w:tcPr>
            <w:tcW w:w="8330" w:type="dxa"/>
          </w:tcPr>
          <w:p w14:paraId="31CB3662" w14:textId="77777777" w:rsidR="006634BC" w:rsidRPr="00CF3DF4" w:rsidRDefault="006634BC">
            <w:pPr>
              <w:jc w:val="right"/>
              <w:rPr>
                <w:lang w:eastAsia="en-US"/>
              </w:rPr>
            </w:pPr>
            <w:r w:rsidRPr="00CF3DF4">
              <w:rPr>
                <w:rtl/>
                <w:lang w:eastAsia="en-US"/>
              </w:rPr>
              <w:t xml:space="preserve">מלמד, י, שמיר, א., </w:t>
            </w:r>
            <w:r>
              <w:rPr>
                <w:rtl/>
                <w:lang w:eastAsia="en-US"/>
              </w:rPr>
              <w:t>סולומון</w:t>
            </w:r>
            <w:r w:rsidRPr="00CF3DF4">
              <w:rPr>
                <w:rtl/>
                <w:lang w:eastAsia="en-US"/>
              </w:rPr>
              <w:t>, ז.,</w:t>
            </w:r>
            <w:r w:rsidR="0042205F">
              <w:rPr>
                <w:rFonts w:hint="cs"/>
                <w:rtl/>
                <w:lang w:eastAsia="en-US"/>
              </w:rPr>
              <w:t xml:space="preserve"> ו</w:t>
            </w:r>
            <w:r w:rsidRPr="00CF3DF4">
              <w:rPr>
                <w:rtl/>
                <w:lang w:eastAsia="en-US"/>
              </w:rPr>
              <w:t>אליצור, א. חולי נפש מאושפזים מצביעים לראשונה בבחירות 1996. הכינוס הארצי התשיעי של איגוד הפסיכיאטריה בישראל. תל-אביב, ישראל</w:t>
            </w:r>
          </w:p>
        </w:tc>
      </w:tr>
      <w:tr w:rsidR="004A4C03" w:rsidRPr="00CA6F02" w14:paraId="49BB5B98" w14:textId="77777777" w:rsidTr="00BC0B5E">
        <w:trPr>
          <w:cantSplit/>
        </w:trPr>
        <w:tc>
          <w:tcPr>
            <w:tcW w:w="851" w:type="dxa"/>
          </w:tcPr>
          <w:p w14:paraId="74054A0A" w14:textId="77777777" w:rsidR="004A4C03" w:rsidRPr="00CF3DF4" w:rsidRDefault="004A4C03" w:rsidP="000350D9">
            <w:pPr>
              <w:rPr>
                <w:lang w:eastAsia="en-US"/>
              </w:rPr>
            </w:pPr>
            <w:r>
              <w:rPr>
                <w:lang w:eastAsia="en-US"/>
              </w:rPr>
              <w:t>1996</w:t>
            </w:r>
          </w:p>
        </w:tc>
        <w:tc>
          <w:tcPr>
            <w:tcW w:w="8330" w:type="dxa"/>
          </w:tcPr>
          <w:p w14:paraId="09F6522E" w14:textId="77777777" w:rsidR="004A4C03" w:rsidRPr="004A4C03" w:rsidRDefault="004A4C03" w:rsidP="004A4C03">
            <w:pPr>
              <w:jc w:val="right"/>
              <w:rPr>
                <w:lang w:eastAsia="en-US"/>
              </w:rPr>
            </w:pPr>
            <w:r w:rsidRPr="004A4C03">
              <w:rPr>
                <w:rtl/>
                <w:lang w:eastAsia="en-US"/>
              </w:rPr>
              <w:t>סולומון, ז. המחיר הנפשי של מלחמות ישראל. שירותי בריאות הנפש בישראל לקראת שנת 2000: מגמות ותמורות. יום עיון לזכר חניתה ברמן ז"ל, ביה"ס לעבודה סוציאלית, האוניברסיטה  העברית בירושלים</w:t>
            </w:r>
            <w:r w:rsidRPr="004A4C03">
              <w:rPr>
                <w:lang w:eastAsia="en-US"/>
              </w:rPr>
              <w:t>.</w:t>
            </w:r>
          </w:p>
        </w:tc>
      </w:tr>
      <w:tr w:rsidR="004A4C03" w:rsidRPr="00CA6F02" w14:paraId="36E014B2" w14:textId="77777777" w:rsidTr="00BC0B5E">
        <w:trPr>
          <w:cantSplit/>
        </w:trPr>
        <w:tc>
          <w:tcPr>
            <w:tcW w:w="851" w:type="dxa"/>
          </w:tcPr>
          <w:p w14:paraId="33B5A87E" w14:textId="77777777" w:rsidR="004A4C03" w:rsidRPr="00CF3DF4" w:rsidRDefault="004A4C03" w:rsidP="000350D9">
            <w:pPr>
              <w:rPr>
                <w:lang w:eastAsia="en-US"/>
              </w:rPr>
            </w:pPr>
            <w:r>
              <w:rPr>
                <w:lang w:eastAsia="en-US"/>
              </w:rPr>
              <w:t>1996</w:t>
            </w:r>
          </w:p>
        </w:tc>
        <w:tc>
          <w:tcPr>
            <w:tcW w:w="8330" w:type="dxa"/>
          </w:tcPr>
          <w:p w14:paraId="5B0DAE2F" w14:textId="77777777" w:rsidR="004A4C03" w:rsidRPr="004A4C03" w:rsidRDefault="004A4C03" w:rsidP="004A4C03">
            <w:pPr>
              <w:rPr>
                <w:rtl/>
                <w:lang w:eastAsia="en-US"/>
              </w:rPr>
            </w:pPr>
            <w:r w:rsidRPr="004A4C03">
              <w:rPr>
                <w:lang w:eastAsia="en-US"/>
              </w:rPr>
              <w:t>Annual rehabilitative medicine symposium, Ministry of Defense, Israel.</w:t>
            </w:r>
          </w:p>
        </w:tc>
      </w:tr>
      <w:tr w:rsidR="004A4C03" w:rsidRPr="00CA6F02" w14:paraId="34389A1C" w14:textId="77777777" w:rsidTr="00BC0B5E">
        <w:trPr>
          <w:cantSplit/>
        </w:trPr>
        <w:tc>
          <w:tcPr>
            <w:tcW w:w="851" w:type="dxa"/>
          </w:tcPr>
          <w:p w14:paraId="4D86BF6A" w14:textId="77777777" w:rsidR="004A4C03" w:rsidRPr="00CF3DF4" w:rsidRDefault="004A4C03" w:rsidP="000350D9">
            <w:pPr>
              <w:rPr>
                <w:lang w:eastAsia="en-US"/>
              </w:rPr>
            </w:pPr>
            <w:r>
              <w:rPr>
                <w:lang w:eastAsia="en-US"/>
              </w:rPr>
              <w:lastRenderedPageBreak/>
              <w:t>1996</w:t>
            </w:r>
          </w:p>
        </w:tc>
        <w:tc>
          <w:tcPr>
            <w:tcW w:w="8330" w:type="dxa"/>
          </w:tcPr>
          <w:p w14:paraId="456A1BAD" w14:textId="77777777" w:rsidR="004A4C03" w:rsidRDefault="004A4C03" w:rsidP="004A4C03">
            <w:pPr>
              <w:rPr>
                <w:lang w:eastAsia="en-US"/>
              </w:rPr>
            </w:pPr>
            <w:r>
              <w:rPr>
                <w:lang w:eastAsia="en-US"/>
              </w:rPr>
              <w:t>12th Annual Meeting, ISTSS. San Francisco, USA</w:t>
            </w:r>
          </w:p>
          <w:p w14:paraId="12B49158" w14:textId="77777777" w:rsidR="004A4C03" w:rsidRPr="004A4C03" w:rsidRDefault="004A4C03" w:rsidP="004A4C03">
            <w:pPr>
              <w:pStyle w:val="ListParagraph"/>
              <w:numPr>
                <w:ilvl w:val="0"/>
                <w:numId w:val="40"/>
              </w:numPr>
              <w:rPr>
                <w:rtl/>
                <w:lang w:eastAsia="en-US"/>
              </w:rPr>
            </w:pPr>
            <w:r>
              <w:rPr>
                <w:lang w:eastAsia="en-US"/>
              </w:rPr>
              <w:t>Neria, Y., Solomon, Z., Ginzburg, K., &amp; Dekel, R. Resiliency and Vulnerability, the role of Sensation Seeking during &amp; after war.</w:t>
            </w:r>
          </w:p>
        </w:tc>
      </w:tr>
      <w:tr w:rsidR="004A4C03" w:rsidRPr="00CA6F02" w14:paraId="1B8B8823" w14:textId="77777777" w:rsidTr="00BC0B5E">
        <w:trPr>
          <w:cantSplit/>
        </w:trPr>
        <w:tc>
          <w:tcPr>
            <w:tcW w:w="851" w:type="dxa"/>
          </w:tcPr>
          <w:p w14:paraId="7A7D0666" w14:textId="77777777" w:rsidR="004A4C03" w:rsidRPr="00CF3DF4" w:rsidRDefault="004A4C03" w:rsidP="000350D9">
            <w:pPr>
              <w:rPr>
                <w:lang w:eastAsia="en-US"/>
              </w:rPr>
            </w:pPr>
            <w:r>
              <w:rPr>
                <w:lang w:eastAsia="en-US"/>
              </w:rPr>
              <w:t>1997</w:t>
            </w:r>
          </w:p>
        </w:tc>
        <w:tc>
          <w:tcPr>
            <w:tcW w:w="8330" w:type="dxa"/>
          </w:tcPr>
          <w:p w14:paraId="296B7C47" w14:textId="77777777" w:rsidR="004A4C03" w:rsidRDefault="004A4C03" w:rsidP="00C96A57">
            <w:pPr>
              <w:jc w:val="right"/>
              <w:rPr>
                <w:rtl/>
                <w:lang w:eastAsia="en-US"/>
              </w:rPr>
            </w:pPr>
            <w:r w:rsidRPr="004A4C03">
              <w:rPr>
                <w:rtl/>
                <w:lang w:eastAsia="en-US"/>
              </w:rPr>
              <w:t>סולומון, ז. משקעי דחק בקרב פדויי שבי. הכינוס הארצי התשיעי של איגוד הפסיכיאטריה בישראל. תל-אביב, ישראל</w:t>
            </w:r>
          </w:p>
        </w:tc>
      </w:tr>
      <w:tr w:rsidR="006634BC" w:rsidRPr="00CA6F02" w14:paraId="724F0693" w14:textId="77777777" w:rsidTr="00BC0B5E">
        <w:trPr>
          <w:cantSplit/>
        </w:trPr>
        <w:tc>
          <w:tcPr>
            <w:tcW w:w="851" w:type="dxa"/>
          </w:tcPr>
          <w:p w14:paraId="52F2601C" w14:textId="77777777" w:rsidR="006634BC" w:rsidRPr="00CF3DF4" w:rsidRDefault="006634BC" w:rsidP="000350D9">
            <w:pPr>
              <w:rPr>
                <w:lang w:eastAsia="en-US"/>
              </w:rPr>
            </w:pPr>
            <w:r w:rsidRPr="00CF3DF4">
              <w:rPr>
                <w:lang w:eastAsia="en-US"/>
              </w:rPr>
              <w:t>1997</w:t>
            </w:r>
          </w:p>
        </w:tc>
        <w:tc>
          <w:tcPr>
            <w:tcW w:w="8330" w:type="dxa"/>
          </w:tcPr>
          <w:p w14:paraId="375DF142" w14:textId="77777777" w:rsidR="006634BC" w:rsidRPr="00CF3DF4" w:rsidRDefault="006634BC">
            <w:pPr>
              <w:rPr>
                <w:lang w:eastAsia="en-US"/>
              </w:rPr>
            </w:pPr>
            <w:r w:rsidRPr="00CF3DF4">
              <w:rPr>
                <w:lang w:eastAsia="en-US"/>
              </w:rPr>
              <w:t>Workshop "</w:t>
            </w:r>
            <w:r w:rsidR="0042205F">
              <w:rPr>
                <w:lang w:eastAsia="en-US"/>
              </w:rPr>
              <w:t>T</w:t>
            </w:r>
            <w:r w:rsidRPr="00CF3DF4">
              <w:rPr>
                <w:lang w:eastAsia="en-US"/>
              </w:rPr>
              <w:t>o live together". Geneva, Switzerland.</w:t>
            </w:r>
          </w:p>
          <w:p w14:paraId="29FD37B6" w14:textId="77777777" w:rsidR="006634BC" w:rsidRPr="00CF3DF4" w:rsidRDefault="006634BC" w:rsidP="00EC09B9">
            <w:pPr>
              <w:pStyle w:val="ListParagraph"/>
              <w:numPr>
                <w:ilvl w:val="0"/>
                <w:numId w:val="21"/>
              </w:numPr>
              <w:rPr>
                <w:rtl/>
                <w:lang w:eastAsia="en-US"/>
              </w:rPr>
            </w:pPr>
            <w:r w:rsidRPr="00CF3DF4">
              <w:rPr>
                <w:lang w:eastAsia="en-US"/>
              </w:rPr>
              <w:t>Solomon, Z. Israeli and Palestinian children in the Shadow of War.</w:t>
            </w:r>
          </w:p>
        </w:tc>
      </w:tr>
      <w:tr w:rsidR="006634BC" w:rsidRPr="00CA6F02" w14:paraId="6989E321" w14:textId="77777777" w:rsidTr="00BC0B5E">
        <w:trPr>
          <w:cantSplit/>
        </w:trPr>
        <w:tc>
          <w:tcPr>
            <w:tcW w:w="851" w:type="dxa"/>
          </w:tcPr>
          <w:p w14:paraId="5CBC1DDA" w14:textId="77777777" w:rsidR="006634BC" w:rsidRPr="00CF3DF4" w:rsidRDefault="006634BC" w:rsidP="000350D9">
            <w:pPr>
              <w:rPr>
                <w:lang w:eastAsia="en-US"/>
              </w:rPr>
            </w:pPr>
            <w:r w:rsidRPr="00CF3DF4">
              <w:rPr>
                <w:lang w:eastAsia="en-US"/>
              </w:rPr>
              <w:t>1997</w:t>
            </w:r>
          </w:p>
        </w:tc>
        <w:tc>
          <w:tcPr>
            <w:tcW w:w="8330" w:type="dxa"/>
          </w:tcPr>
          <w:p w14:paraId="37D21621" w14:textId="77777777" w:rsidR="006634BC" w:rsidRPr="00CF3DF4" w:rsidRDefault="006634BC" w:rsidP="000350D9">
            <w:pPr>
              <w:rPr>
                <w:lang w:eastAsia="en-US"/>
              </w:rPr>
            </w:pPr>
            <w:r w:rsidRPr="00CF3DF4">
              <w:rPr>
                <w:lang w:eastAsia="en-US"/>
              </w:rPr>
              <w:t>7th International Conference on Family Therapy. Jerusalem, Israel.</w:t>
            </w:r>
          </w:p>
          <w:p w14:paraId="11A7B2FA" w14:textId="77777777" w:rsidR="006634BC" w:rsidRPr="00CF3DF4" w:rsidRDefault="006634BC" w:rsidP="00EC09B9">
            <w:pPr>
              <w:pStyle w:val="ListParagraph"/>
              <w:numPr>
                <w:ilvl w:val="0"/>
                <w:numId w:val="21"/>
              </w:numPr>
              <w:rPr>
                <w:lang w:eastAsia="en-US"/>
              </w:rPr>
            </w:pPr>
            <w:r w:rsidRPr="00CF3DF4">
              <w:rPr>
                <w:lang w:eastAsia="en-US"/>
              </w:rPr>
              <w:t>Solomon, Z. From the Front line to the home front: Wives of traumatized soldiers.</w:t>
            </w:r>
          </w:p>
        </w:tc>
      </w:tr>
      <w:tr w:rsidR="006634BC" w:rsidRPr="00CA6F02" w14:paraId="2B63C93C" w14:textId="77777777" w:rsidTr="00BC0B5E">
        <w:trPr>
          <w:cantSplit/>
        </w:trPr>
        <w:tc>
          <w:tcPr>
            <w:tcW w:w="851" w:type="dxa"/>
          </w:tcPr>
          <w:p w14:paraId="69DB5FAC" w14:textId="77777777" w:rsidR="006634BC" w:rsidRPr="00CF3DF4" w:rsidRDefault="006634BC" w:rsidP="000350D9">
            <w:pPr>
              <w:rPr>
                <w:lang w:eastAsia="en-US"/>
              </w:rPr>
            </w:pPr>
            <w:r w:rsidRPr="00CF3DF4">
              <w:rPr>
                <w:lang w:eastAsia="en-US"/>
              </w:rPr>
              <w:t>1997</w:t>
            </w:r>
          </w:p>
        </w:tc>
        <w:tc>
          <w:tcPr>
            <w:tcW w:w="8330" w:type="dxa"/>
          </w:tcPr>
          <w:p w14:paraId="1FF23EE6" w14:textId="77777777" w:rsidR="006634BC" w:rsidRPr="00CF3DF4" w:rsidRDefault="006634BC" w:rsidP="000350D9">
            <w:pPr>
              <w:rPr>
                <w:lang w:eastAsia="en-US"/>
              </w:rPr>
            </w:pPr>
            <w:r w:rsidRPr="00CF3DF4">
              <w:rPr>
                <w:lang w:eastAsia="en-US"/>
              </w:rPr>
              <w:t>Children at Risk: Coping with Adversity. Adler Center 1</w:t>
            </w:r>
            <w:r w:rsidRPr="00CF3DF4">
              <w:rPr>
                <w:vertAlign w:val="superscript"/>
                <w:lang w:eastAsia="en-US"/>
              </w:rPr>
              <w:t>st</w:t>
            </w:r>
            <w:r w:rsidRPr="00CF3DF4">
              <w:rPr>
                <w:lang w:eastAsia="en-US"/>
              </w:rPr>
              <w:t xml:space="preserve"> Annual Symposium. Tel-Aviv, Israel.</w:t>
            </w:r>
          </w:p>
        </w:tc>
      </w:tr>
      <w:tr w:rsidR="004A4C03" w:rsidRPr="00CA6F02" w14:paraId="6AE1CA6A" w14:textId="77777777" w:rsidTr="00BC0B5E">
        <w:trPr>
          <w:cantSplit/>
        </w:trPr>
        <w:tc>
          <w:tcPr>
            <w:tcW w:w="851" w:type="dxa"/>
          </w:tcPr>
          <w:p w14:paraId="2E2BC7CF" w14:textId="77777777" w:rsidR="004A4C03" w:rsidRPr="00CF3DF4" w:rsidRDefault="004A4C03" w:rsidP="000350D9">
            <w:pPr>
              <w:rPr>
                <w:lang w:eastAsia="en-US"/>
              </w:rPr>
            </w:pPr>
            <w:r>
              <w:rPr>
                <w:lang w:eastAsia="en-US"/>
              </w:rPr>
              <w:t>1997</w:t>
            </w:r>
          </w:p>
        </w:tc>
        <w:tc>
          <w:tcPr>
            <w:tcW w:w="8330" w:type="dxa"/>
          </w:tcPr>
          <w:p w14:paraId="609D0ED6" w14:textId="77777777" w:rsidR="004A4C03" w:rsidRDefault="004A4C03" w:rsidP="004A4C03">
            <w:pPr>
              <w:rPr>
                <w:lang w:eastAsia="en-US"/>
              </w:rPr>
            </w:pPr>
            <w:r>
              <w:rPr>
                <w:lang w:eastAsia="en-US"/>
              </w:rPr>
              <w:t>Exchange Information: Gulf war-related medical and environmental issues.</w:t>
            </w:r>
          </w:p>
          <w:p w14:paraId="044F2241" w14:textId="77777777" w:rsidR="004A4C03" w:rsidRPr="00CF3DF4" w:rsidRDefault="004A4C03" w:rsidP="002A0581">
            <w:pPr>
              <w:pStyle w:val="ListParagraph"/>
              <w:numPr>
                <w:ilvl w:val="0"/>
                <w:numId w:val="21"/>
              </w:numPr>
              <w:rPr>
                <w:lang w:eastAsia="en-US"/>
              </w:rPr>
            </w:pPr>
            <w:r>
              <w:rPr>
                <w:lang w:eastAsia="en-US"/>
              </w:rPr>
              <w:t>Solomon, Z. The Psychological reaction to chemical threat: The Israeli experience in the Gulf War.</w:t>
            </w:r>
          </w:p>
        </w:tc>
      </w:tr>
      <w:tr w:rsidR="004A4C03" w:rsidRPr="00CA6F02" w14:paraId="68263D3B" w14:textId="77777777" w:rsidTr="00BC0B5E">
        <w:trPr>
          <w:cantSplit/>
          <w:trHeight w:val="1134"/>
        </w:trPr>
        <w:tc>
          <w:tcPr>
            <w:tcW w:w="851" w:type="dxa"/>
          </w:tcPr>
          <w:p w14:paraId="731F2430" w14:textId="77777777" w:rsidR="004A4C03" w:rsidRPr="00CF3DF4" w:rsidRDefault="004A4C03" w:rsidP="000350D9">
            <w:pPr>
              <w:rPr>
                <w:lang w:eastAsia="en-US"/>
              </w:rPr>
            </w:pPr>
            <w:r>
              <w:rPr>
                <w:lang w:eastAsia="en-US"/>
              </w:rPr>
              <w:t>1997</w:t>
            </w:r>
          </w:p>
        </w:tc>
        <w:tc>
          <w:tcPr>
            <w:tcW w:w="8330" w:type="dxa"/>
          </w:tcPr>
          <w:p w14:paraId="0CBC43FF" w14:textId="77777777" w:rsidR="002A0581" w:rsidRDefault="002A0581" w:rsidP="002A0581">
            <w:pPr>
              <w:rPr>
                <w:lang w:eastAsia="en-US"/>
              </w:rPr>
            </w:pPr>
            <w:r>
              <w:rPr>
                <w:lang w:eastAsia="en-US"/>
              </w:rPr>
              <w:t>MALAF ACISA &amp; ASTSS joint conference. Sydney, Australia.</w:t>
            </w:r>
          </w:p>
          <w:p w14:paraId="2D89392C" w14:textId="77777777" w:rsidR="002A0581" w:rsidRDefault="002A0581" w:rsidP="002A0581">
            <w:pPr>
              <w:pStyle w:val="ListParagraph"/>
              <w:numPr>
                <w:ilvl w:val="0"/>
                <w:numId w:val="21"/>
              </w:numPr>
              <w:rPr>
                <w:lang w:eastAsia="en-US"/>
              </w:rPr>
            </w:pPr>
            <w:r>
              <w:rPr>
                <w:lang w:eastAsia="en-US"/>
              </w:rPr>
              <w:t>Solomon, Z. Life in the shadow of war: Pathogenic and Salutogenic effects.</w:t>
            </w:r>
            <w:r>
              <w:rPr>
                <w:lang w:eastAsia="en-US"/>
              </w:rPr>
              <w:br/>
              <w:t xml:space="preserve">  A Keynote Address.</w:t>
            </w:r>
          </w:p>
          <w:p w14:paraId="046314EB" w14:textId="77777777" w:rsidR="004A4C03" w:rsidRPr="00CF3DF4" w:rsidRDefault="002A0581" w:rsidP="00565FA5">
            <w:pPr>
              <w:pStyle w:val="ListParagraph"/>
              <w:numPr>
                <w:ilvl w:val="0"/>
                <w:numId w:val="21"/>
              </w:numPr>
              <w:rPr>
                <w:lang w:eastAsia="en-US"/>
              </w:rPr>
            </w:pPr>
            <w:r>
              <w:rPr>
                <w:lang w:eastAsia="en-US"/>
              </w:rPr>
              <w:t>Solomon, Z. The Interplay of trauma and loss. A Keynote Address.</w:t>
            </w:r>
          </w:p>
        </w:tc>
      </w:tr>
      <w:tr w:rsidR="002A0581" w:rsidRPr="00CA6F02" w14:paraId="1C9B63B5" w14:textId="77777777" w:rsidTr="00BC0B5E">
        <w:trPr>
          <w:cantSplit/>
        </w:trPr>
        <w:tc>
          <w:tcPr>
            <w:tcW w:w="851" w:type="dxa"/>
          </w:tcPr>
          <w:p w14:paraId="1E07F3AD" w14:textId="77777777" w:rsidR="002A0581" w:rsidRPr="00CF3DF4" w:rsidRDefault="002A0581" w:rsidP="000350D9">
            <w:pPr>
              <w:rPr>
                <w:lang w:eastAsia="en-US"/>
              </w:rPr>
            </w:pPr>
            <w:r>
              <w:rPr>
                <w:lang w:eastAsia="en-US"/>
              </w:rPr>
              <w:t>1997</w:t>
            </w:r>
          </w:p>
        </w:tc>
        <w:tc>
          <w:tcPr>
            <w:tcW w:w="8330" w:type="dxa"/>
          </w:tcPr>
          <w:p w14:paraId="321BF543" w14:textId="77777777" w:rsidR="002A0581" w:rsidRDefault="002A0581" w:rsidP="002A0581">
            <w:pPr>
              <w:rPr>
                <w:lang w:eastAsia="en-US"/>
              </w:rPr>
            </w:pPr>
            <w:r>
              <w:rPr>
                <w:lang w:eastAsia="en-US"/>
              </w:rPr>
              <w:t>DCO S</w:t>
            </w:r>
            <w:r w:rsidR="0042205F">
              <w:rPr>
                <w:lang w:eastAsia="en-US"/>
              </w:rPr>
              <w:t>y</w:t>
            </w:r>
            <w:r>
              <w:rPr>
                <w:lang w:eastAsia="en-US"/>
              </w:rPr>
              <w:t>mposium. May 1997. Sydney, Australia.</w:t>
            </w:r>
          </w:p>
          <w:p w14:paraId="759CD4C4" w14:textId="77777777" w:rsidR="002A0581" w:rsidRPr="00CF3DF4" w:rsidRDefault="002A0581" w:rsidP="002A0581">
            <w:pPr>
              <w:pStyle w:val="ListParagraph"/>
              <w:numPr>
                <w:ilvl w:val="0"/>
                <w:numId w:val="41"/>
              </w:numPr>
              <w:rPr>
                <w:lang w:eastAsia="en-US"/>
              </w:rPr>
            </w:pPr>
            <w:r>
              <w:rPr>
                <w:lang w:eastAsia="en-US"/>
              </w:rPr>
              <w:t>Solomon, Z. Treatment of Combat-related stress disorders among Israeli soldiers.</w:t>
            </w:r>
          </w:p>
        </w:tc>
      </w:tr>
      <w:tr w:rsidR="006634BC" w:rsidRPr="00CA6F02" w14:paraId="150F1756" w14:textId="77777777" w:rsidTr="00BC0B5E">
        <w:trPr>
          <w:cantSplit/>
        </w:trPr>
        <w:tc>
          <w:tcPr>
            <w:tcW w:w="851" w:type="dxa"/>
          </w:tcPr>
          <w:p w14:paraId="104CDE04" w14:textId="77777777" w:rsidR="006634BC" w:rsidRPr="00CF3DF4" w:rsidRDefault="006634BC" w:rsidP="000350D9">
            <w:pPr>
              <w:rPr>
                <w:lang w:eastAsia="en-US"/>
              </w:rPr>
            </w:pPr>
            <w:r w:rsidRPr="00CF3DF4">
              <w:rPr>
                <w:lang w:eastAsia="en-US"/>
              </w:rPr>
              <w:t>1997</w:t>
            </w:r>
          </w:p>
        </w:tc>
        <w:tc>
          <w:tcPr>
            <w:tcW w:w="8330" w:type="dxa"/>
          </w:tcPr>
          <w:p w14:paraId="6FEDE8F6" w14:textId="77777777" w:rsidR="006634BC" w:rsidRPr="00CF3DF4" w:rsidRDefault="006634BC" w:rsidP="000350D9">
            <w:pPr>
              <w:rPr>
                <w:lang w:eastAsia="en-US"/>
              </w:rPr>
            </w:pPr>
            <w:r w:rsidRPr="00CF3DF4">
              <w:rPr>
                <w:lang w:eastAsia="en-US"/>
              </w:rPr>
              <w:t>The International Committee of women leaders for mental health. Helsinki, Finland</w:t>
            </w:r>
          </w:p>
        </w:tc>
      </w:tr>
      <w:tr w:rsidR="006634BC" w:rsidRPr="00CA6F02" w14:paraId="2CFC30FD" w14:textId="77777777" w:rsidTr="00BC0B5E">
        <w:trPr>
          <w:cantSplit/>
        </w:trPr>
        <w:tc>
          <w:tcPr>
            <w:tcW w:w="851" w:type="dxa"/>
          </w:tcPr>
          <w:p w14:paraId="7EFEFC5B" w14:textId="77777777" w:rsidR="006634BC" w:rsidRPr="00CF3DF4" w:rsidRDefault="006634BC" w:rsidP="000350D9">
            <w:pPr>
              <w:rPr>
                <w:lang w:eastAsia="en-US"/>
              </w:rPr>
            </w:pPr>
            <w:r w:rsidRPr="00CF3DF4">
              <w:rPr>
                <w:lang w:eastAsia="en-US"/>
              </w:rPr>
              <w:t>1997</w:t>
            </w:r>
          </w:p>
        </w:tc>
        <w:tc>
          <w:tcPr>
            <w:tcW w:w="8330" w:type="dxa"/>
          </w:tcPr>
          <w:p w14:paraId="17241F27" w14:textId="77777777" w:rsidR="006634BC" w:rsidRPr="00CF3DF4" w:rsidRDefault="006634BC" w:rsidP="000350D9">
            <w:pPr>
              <w:rPr>
                <w:lang w:eastAsia="en-US"/>
              </w:rPr>
            </w:pPr>
            <w:r w:rsidRPr="00CF3DF4">
              <w:rPr>
                <w:lang w:eastAsia="en-US"/>
              </w:rPr>
              <w:t>International Society for Traumatic Stress Studies, XIII Annual Meeting, Montreal, Canada.</w:t>
            </w:r>
          </w:p>
          <w:p w14:paraId="5FCBEAD1" w14:textId="77777777" w:rsidR="006634BC" w:rsidRPr="00CF3DF4" w:rsidRDefault="006634BC" w:rsidP="00EC09B9">
            <w:pPr>
              <w:pStyle w:val="ListParagraph"/>
              <w:numPr>
                <w:ilvl w:val="0"/>
                <w:numId w:val="22"/>
              </w:numPr>
              <w:rPr>
                <w:lang w:eastAsia="en-US"/>
              </w:rPr>
            </w:pPr>
            <w:r w:rsidRPr="00CF3DF4">
              <w:rPr>
                <w:lang w:eastAsia="en-US"/>
              </w:rPr>
              <w:t>Solomon, Z. War captivity: Vulnerability and Resilience.</w:t>
            </w:r>
          </w:p>
        </w:tc>
      </w:tr>
      <w:tr w:rsidR="003B44C9" w:rsidRPr="00CA6F02" w14:paraId="6823B494" w14:textId="77777777" w:rsidTr="00BC0B5E">
        <w:trPr>
          <w:cantSplit/>
        </w:trPr>
        <w:tc>
          <w:tcPr>
            <w:tcW w:w="851" w:type="dxa"/>
          </w:tcPr>
          <w:p w14:paraId="61F02450" w14:textId="77777777" w:rsidR="003B44C9" w:rsidRPr="00CF3DF4" w:rsidRDefault="003B44C9" w:rsidP="000350D9">
            <w:pPr>
              <w:rPr>
                <w:lang w:eastAsia="en-US"/>
              </w:rPr>
            </w:pPr>
            <w:r>
              <w:rPr>
                <w:lang w:eastAsia="en-US"/>
              </w:rPr>
              <w:t>1997</w:t>
            </w:r>
          </w:p>
        </w:tc>
        <w:tc>
          <w:tcPr>
            <w:tcW w:w="8330" w:type="dxa"/>
          </w:tcPr>
          <w:p w14:paraId="54ADF910" w14:textId="77777777" w:rsidR="003B44C9" w:rsidRDefault="003B44C9" w:rsidP="003B44C9">
            <w:pPr>
              <w:rPr>
                <w:lang w:eastAsia="en-US"/>
              </w:rPr>
            </w:pPr>
            <w:r>
              <w:rPr>
                <w:lang w:eastAsia="en-US"/>
              </w:rPr>
              <w:t>CFR 34th Seminar. Ma'ale Hachamisha, Jerusalem, Israel.</w:t>
            </w:r>
          </w:p>
          <w:p w14:paraId="3138B926" w14:textId="77777777" w:rsidR="003B44C9" w:rsidRPr="00CF3DF4" w:rsidRDefault="003B44C9" w:rsidP="003B44C9">
            <w:pPr>
              <w:pStyle w:val="ListParagraph"/>
              <w:numPr>
                <w:ilvl w:val="0"/>
                <w:numId w:val="22"/>
              </w:numPr>
              <w:rPr>
                <w:lang w:eastAsia="en-US"/>
              </w:rPr>
            </w:pPr>
            <w:r>
              <w:rPr>
                <w:lang w:eastAsia="en-US"/>
              </w:rPr>
              <w:t>Solomon, Z. Post Traumatic Soldiers Return to their Family.</w:t>
            </w:r>
          </w:p>
        </w:tc>
      </w:tr>
      <w:tr w:rsidR="006634BC" w:rsidRPr="00CA6F02" w14:paraId="3BFF85FF" w14:textId="77777777" w:rsidTr="00BC0B5E">
        <w:trPr>
          <w:cantSplit/>
        </w:trPr>
        <w:tc>
          <w:tcPr>
            <w:tcW w:w="851" w:type="dxa"/>
          </w:tcPr>
          <w:p w14:paraId="3CD3806F" w14:textId="77777777" w:rsidR="006634BC" w:rsidRPr="00CF3DF4" w:rsidRDefault="006634BC" w:rsidP="000350D9">
            <w:pPr>
              <w:rPr>
                <w:rtl/>
                <w:lang w:eastAsia="en-US"/>
              </w:rPr>
            </w:pPr>
            <w:r w:rsidRPr="00CF3DF4">
              <w:rPr>
                <w:lang w:eastAsia="en-US"/>
              </w:rPr>
              <w:t>1998</w:t>
            </w:r>
          </w:p>
        </w:tc>
        <w:tc>
          <w:tcPr>
            <w:tcW w:w="8330" w:type="dxa"/>
          </w:tcPr>
          <w:p w14:paraId="18F30708" w14:textId="77777777" w:rsidR="006634BC" w:rsidRPr="00CF3DF4" w:rsidRDefault="006634BC" w:rsidP="000350D9">
            <w:pPr>
              <w:rPr>
                <w:lang w:eastAsia="en-US"/>
              </w:rPr>
            </w:pPr>
            <w:r w:rsidRPr="00CF3DF4">
              <w:rPr>
                <w:lang w:eastAsia="en-US"/>
              </w:rPr>
              <w:t>Primera Reunion. International Sobre Wictini Llogia, Madrid.</w:t>
            </w:r>
          </w:p>
          <w:p w14:paraId="3E61762E" w14:textId="77777777" w:rsidR="006634BC" w:rsidRPr="00CF3DF4" w:rsidRDefault="006634BC" w:rsidP="00EC09B9">
            <w:pPr>
              <w:pStyle w:val="ListParagraph"/>
              <w:numPr>
                <w:ilvl w:val="0"/>
                <w:numId w:val="22"/>
              </w:numPr>
              <w:rPr>
                <w:lang w:eastAsia="en-US"/>
              </w:rPr>
            </w:pPr>
            <w:r w:rsidRPr="00CF3DF4">
              <w:rPr>
                <w:lang w:eastAsia="en-US"/>
              </w:rPr>
              <w:t>Solomon, Z. Psychological Consequences of War: The Israeli Experience.</w:t>
            </w:r>
          </w:p>
        </w:tc>
      </w:tr>
      <w:tr w:rsidR="006634BC" w:rsidRPr="00CA6F02" w14:paraId="39029EBF" w14:textId="77777777" w:rsidTr="00BC0B5E">
        <w:trPr>
          <w:cantSplit/>
        </w:trPr>
        <w:tc>
          <w:tcPr>
            <w:tcW w:w="851" w:type="dxa"/>
          </w:tcPr>
          <w:p w14:paraId="54C465D2" w14:textId="77777777" w:rsidR="006634BC" w:rsidRPr="00CF3DF4" w:rsidRDefault="006634BC" w:rsidP="000350D9">
            <w:pPr>
              <w:rPr>
                <w:lang w:eastAsia="en-US"/>
              </w:rPr>
            </w:pPr>
            <w:r w:rsidRPr="00CF3DF4">
              <w:rPr>
                <w:lang w:eastAsia="en-US"/>
              </w:rPr>
              <w:t>1998</w:t>
            </w:r>
          </w:p>
        </w:tc>
        <w:tc>
          <w:tcPr>
            <w:tcW w:w="8330" w:type="dxa"/>
          </w:tcPr>
          <w:p w14:paraId="0D830F7F" w14:textId="77777777" w:rsidR="006634BC" w:rsidRPr="00CF3DF4" w:rsidRDefault="006634BC" w:rsidP="000350D9">
            <w:pPr>
              <w:rPr>
                <w:lang w:eastAsia="en-US"/>
              </w:rPr>
            </w:pPr>
            <w:r w:rsidRPr="00CF3DF4">
              <w:rPr>
                <w:lang w:eastAsia="en-US"/>
              </w:rPr>
              <w:t>First International Conference on Psychosocial Consequences of War. Dobrovnic, Croatia.</w:t>
            </w:r>
          </w:p>
          <w:p w14:paraId="77F62551" w14:textId="77777777" w:rsidR="006634BC" w:rsidRPr="00CF3DF4" w:rsidRDefault="006634BC" w:rsidP="00EC09B9">
            <w:pPr>
              <w:pStyle w:val="ListParagraph"/>
              <w:numPr>
                <w:ilvl w:val="0"/>
                <w:numId w:val="22"/>
              </w:numPr>
              <w:rPr>
                <w:lang w:eastAsia="en-US"/>
              </w:rPr>
            </w:pPr>
            <w:r w:rsidRPr="00CF3DF4">
              <w:rPr>
                <w:lang w:eastAsia="en-US"/>
              </w:rPr>
              <w:t xml:space="preserve">Solomon, Z. The Impact of </w:t>
            </w:r>
            <w:r w:rsidR="0042205F">
              <w:rPr>
                <w:lang w:eastAsia="en-US"/>
              </w:rPr>
              <w:t>a</w:t>
            </w:r>
            <w:r w:rsidRPr="00CF3DF4">
              <w:rPr>
                <w:lang w:eastAsia="en-US"/>
              </w:rPr>
              <w:t xml:space="preserve"> War Stress on Veterans Families.</w:t>
            </w:r>
          </w:p>
        </w:tc>
      </w:tr>
      <w:tr w:rsidR="006634BC" w:rsidRPr="00CA6F02" w14:paraId="1DD609E7" w14:textId="77777777" w:rsidTr="00BC0B5E">
        <w:trPr>
          <w:cantSplit/>
        </w:trPr>
        <w:tc>
          <w:tcPr>
            <w:tcW w:w="851" w:type="dxa"/>
          </w:tcPr>
          <w:p w14:paraId="3490C4DA" w14:textId="77777777" w:rsidR="006634BC" w:rsidRPr="00CF3DF4" w:rsidRDefault="006634BC" w:rsidP="000350D9">
            <w:pPr>
              <w:rPr>
                <w:lang w:eastAsia="en-US"/>
              </w:rPr>
            </w:pPr>
            <w:r w:rsidRPr="00CF3DF4">
              <w:rPr>
                <w:lang w:eastAsia="en-US"/>
              </w:rPr>
              <w:t>1998</w:t>
            </w:r>
          </w:p>
        </w:tc>
        <w:tc>
          <w:tcPr>
            <w:tcW w:w="8330" w:type="dxa"/>
          </w:tcPr>
          <w:p w14:paraId="30DCB344" w14:textId="77777777" w:rsidR="006634BC" w:rsidRPr="00CF3DF4" w:rsidRDefault="006634BC" w:rsidP="000350D9">
            <w:pPr>
              <w:pStyle w:val="Header"/>
              <w:tabs>
                <w:tab w:val="clear" w:pos="4320"/>
                <w:tab w:val="clear" w:pos="8640"/>
              </w:tabs>
              <w:rPr>
                <w:lang w:eastAsia="en-US"/>
              </w:rPr>
            </w:pPr>
            <w:r w:rsidRPr="00CF3DF4">
              <w:rPr>
                <w:lang w:eastAsia="en-US"/>
              </w:rPr>
              <w:t>Annual mental health symposium, Ministry of Health, Ma'ale Ha'hamisha, Israel.</w:t>
            </w:r>
          </w:p>
        </w:tc>
      </w:tr>
      <w:tr w:rsidR="006634BC" w:rsidRPr="00CA6F02" w14:paraId="523936A2" w14:textId="77777777" w:rsidTr="00BC0B5E">
        <w:trPr>
          <w:cantSplit/>
        </w:trPr>
        <w:tc>
          <w:tcPr>
            <w:tcW w:w="851" w:type="dxa"/>
          </w:tcPr>
          <w:p w14:paraId="3746A05C" w14:textId="77777777" w:rsidR="006634BC" w:rsidRPr="00CF3DF4" w:rsidRDefault="006634BC" w:rsidP="000350D9">
            <w:pPr>
              <w:rPr>
                <w:lang w:eastAsia="en-US"/>
              </w:rPr>
            </w:pPr>
            <w:r w:rsidRPr="00CF3DF4">
              <w:rPr>
                <w:lang w:eastAsia="en-US"/>
              </w:rPr>
              <w:t>1998</w:t>
            </w:r>
          </w:p>
        </w:tc>
        <w:tc>
          <w:tcPr>
            <w:tcW w:w="8330" w:type="dxa"/>
          </w:tcPr>
          <w:p w14:paraId="2B82C12A" w14:textId="77777777" w:rsidR="006634BC" w:rsidRPr="00CF3DF4" w:rsidRDefault="006634BC" w:rsidP="000350D9">
            <w:pPr>
              <w:rPr>
                <w:lang w:eastAsia="en-US"/>
              </w:rPr>
            </w:pPr>
            <w:r w:rsidRPr="00CF3DF4">
              <w:rPr>
                <w:lang w:eastAsia="en-US"/>
              </w:rPr>
              <w:t>Peace and Social Justice – The Challenges Facing Social Work. Joint World Congress. Jerusalem, Israel</w:t>
            </w:r>
          </w:p>
        </w:tc>
      </w:tr>
      <w:tr w:rsidR="006634BC" w:rsidRPr="00CA6F02" w14:paraId="5AEE1F10" w14:textId="77777777" w:rsidTr="00BC0B5E">
        <w:trPr>
          <w:cantSplit/>
        </w:trPr>
        <w:tc>
          <w:tcPr>
            <w:tcW w:w="851" w:type="dxa"/>
          </w:tcPr>
          <w:p w14:paraId="77F1BE8A" w14:textId="77777777" w:rsidR="006634BC" w:rsidRPr="00CF3DF4" w:rsidRDefault="006634BC" w:rsidP="000350D9">
            <w:pPr>
              <w:rPr>
                <w:lang w:eastAsia="en-US"/>
              </w:rPr>
            </w:pPr>
            <w:r w:rsidRPr="00CF3DF4">
              <w:rPr>
                <w:lang w:eastAsia="en-US"/>
              </w:rPr>
              <w:t>1998</w:t>
            </w:r>
          </w:p>
        </w:tc>
        <w:tc>
          <w:tcPr>
            <w:tcW w:w="8330" w:type="dxa"/>
          </w:tcPr>
          <w:p w14:paraId="10279E3C" w14:textId="77777777" w:rsidR="006634BC" w:rsidRPr="00CF3DF4" w:rsidRDefault="006634BC" w:rsidP="000350D9">
            <w:pPr>
              <w:rPr>
                <w:lang w:eastAsia="en-US"/>
              </w:rPr>
            </w:pPr>
            <w:r w:rsidRPr="00CF3DF4">
              <w:rPr>
                <w:lang w:eastAsia="en-US"/>
              </w:rPr>
              <w:t>Accident injuries and trauma in children in Israel - A multidimensional approach. National Pediatric Council, Tel Aviv, Israel.</w:t>
            </w:r>
          </w:p>
        </w:tc>
      </w:tr>
      <w:tr w:rsidR="006634BC" w:rsidRPr="00CA6F02" w14:paraId="752CD717" w14:textId="77777777" w:rsidTr="00BC0B5E">
        <w:trPr>
          <w:cantSplit/>
        </w:trPr>
        <w:tc>
          <w:tcPr>
            <w:tcW w:w="851" w:type="dxa"/>
          </w:tcPr>
          <w:p w14:paraId="7C2A9CA6" w14:textId="77777777" w:rsidR="006634BC" w:rsidRPr="00CF3DF4" w:rsidRDefault="006634BC" w:rsidP="000350D9">
            <w:pPr>
              <w:rPr>
                <w:lang w:eastAsia="en-US"/>
              </w:rPr>
            </w:pPr>
            <w:r w:rsidRPr="00CF3DF4">
              <w:rPr>
                <w:lang w:eastAsia="en-US"/>
              </w:rPr>
              <w:t>1998</w:t>
            </w:r>
          </w:p>
        </w:tc>
        <w:tc>
          <w:tcPr>
            <w:tcW w:w="8330" w:type="dxa"/>
          </w:tcPr>
          <w:p w14:paraId="09C88578" w14:textId="77777777" w:rsidR="006634BC" w:rsidRPr="00CF3DF4" w:rsidRDefault="006634BC" w:rsidP="000350D9">
            <w:pPr>
              <w:rPr>
                <w:lang w:eastAsia="en-US"/>
              </w:rPr>
            </w:pPr>
            <w:r w:rsidRPr="00CF3DF4">
              <w:rPr>
                <w:lang w:eastAsia="en-US"/>
              </w:rPr>
              <w:t>Manage or Perish? Challenges of managed mental health care in Europe,</w:t>
            </w:r>
          </w:p>
          <w:p w14:paraId="6CB4F521" w14:textId="77777777" w:rsidR="006634BC" w:rsidRPr="00CF3DF4" w:rsidRDefault="006634BC" w:rsidP="000350D9">
            <w:pPr>
              <w:rPr>
                <w:rtl/>
                <w:lang w:eastAsia="en-US"/>
              </w:rPr>
            </w:pPr>
            <w:r w:rsidRPr="00CF3DF4">
              <w:rPr>
                <w:lang w:eastAsia="en-US"/>
              </w:rPr>
              <w:t>Center Medical University, Geneva.</w:t>
            </w:r>
          </w:p>
        </w:tc>
      </w:tr>
      <w:tr w:rsidR="006634BC" w:rsidRPr="00CA6F02" w14:paraId="26A8A764" w14:textId="77777777" w:rsidTr="00BC0B5E">
        <w:trPr>
          <w:cantSplit/>
        </w:trPr>
        <w:tc>
          <w:tcPr>
            <w:tcW w:w="851" w:type="dxa"/>
          </w:tcPr>
          <w:p w14:paraId="544480F8" w14:textId="77777777" w:rsidR="006634BC" w:rsidRPr="00CF3DF4" w:rsidRDefault="006634BC" w:rsidP="000350D9">
            <w:pPr>
              <w:rPr>
                <w:lang w:eastAsia="en-US"/>
              </w:rPr>
            </w:pPr>
            <w:r w:rsidRPr="00CF3DF4">
              <w:rPr>
                <w:lang w:eastAsia="en-US"/>
              </w:rPr>
              <w:t>1999</w:t>
            </w:r>
          </w:p>
        </w:tc>
        <w:tc>
          <w:tcPr>
            <w:tcW w:w="8330" w:type="dxa"/>
          </w:tcPr>
          <w:p w14:paraId="63148E6C" w14:textId="77777777" w:rsidR="006634BC" w:rsidRPr="00CF3DF4" w:rsidRDefault="006634BC" w:rsidP="000350D9">
            <w:pPr>
              <w:rPr>
                <w:lang w:eastAsia="en-US"/>
              </w:rPr>
            </w:pPr>
            <w:r w:rsidRPr="00CF3DF4">
              <w:rPr>
                <w:lang w:eastAsia="en-US"/>
              </w:rPr>
              <w:t>Childhood in the Shadow of War and Terror. Adler Center 2</w:t>
            </w:r>
            <w:r w:rsidRPr="00CF3DF4">
              <w:rPr>
                <w:vertAlign w:val="superscript"/>
                <w:lang w:eastAsia="en-US"/>
              </w:rPr>
              <w:t>nd</w:t>
            </w:r>
            <w:r w:rsidRPr="00CF3DF4">
              <w:rPr>
                <w:lang w:eastAsia="en-US"/>
              </w:rPr>
              <w:t xml:space="preserve"> Annual Symposium. Tel-Aviv, Israel.</w:t>
            </w:r>
          </w:p>
        </w:tc>
      </w:tr>
      <w:tr w:rsidR="006634BC" w:rsidRPr="00CA6F02" w14:paraId="427EF57A" w14:textId="77777777" w:rsidTr="00BC0B5E">
        <w:trPr>
          <w:cantSplit/>
        </w:trPr>
        <w:tc>
          <w:tcPr>
            <w:tcW w:w="851" w:type="dxa"/>
          </w:tcPr>
          <w:p w14:paraId="2F2A7F38" w14:textId="77777777" w:rsidR="006634BC" w:rsidRPr="00CF3DF4" w:rsidRDefault="006634BC" w:rsidP="000350D9">
            <w:pPr>
              <w:rPr>
                <w:lang w:eastAsia="en-US"/>
              </w:rPr>
            </w:pPr>
            <w:r w:rsidRPr="00CF3DF4">
              <w:rPr>
                <w:lang w:eastAsia="en-US"/>
              </w:rPr>
              <w:t>1999</w:t>
            </w:r>
          </w:p>
        </w:tc>
        <w:tc>
          <w:tcPr>
            <w:tcW w:w="8330" w:type="dxa"/>
          </w:tcPr>
          <w:p w14:paraId="0C5F63A9" w14:textId="77777777" w:rsidR="006634BC" w:rsidRPr="00CF3DF4" w:rsidRDefault="006634BC" w:rsidP="000350D9">
            <w:pPr>
              <w:rPr>
                <w:rtl/>
                <w:lang w:eastAsia="en-US"/>
              </w:rPr>
            </w:pPr>
            <w:r w:rsidRPr="00CF3DF4">
              <w:rPr>
                <w:lang w:eastAsia="en-US"/>
              </w:rPr>
              <w:t>Topiramate advisory board meeting, Post Trauma Stress Disorders, Cannes, France</w:t>
            </w:r>
          </w:p>
        </w:tc>
      </w:tr>
      <w:tr w:rsidR="006634BC" w:rsidRPr="00CA6F02" w14:paraId="1A685240" w14:textId="77777777" w:rsidTr="00BC0B5E">
        <w:trPr>
          <w:cantSplit/>
        </w:trPr>
        <w:tc>
          <w:tcPr>
            <w:tcW w:w="851" w:type="dxa"/>
          </w:tcPr>
          <w:p w14:paraId="1B9C342C" w14:textId="77777777" w:rsidR="006634BC" w:rsidRPr="00CF3DF4" w:rsidRDefault="006634BC" w:rsidP="000350D9">
            <w:pPr>
              <w:rPr>
                <w:lang w:eastAsia="en-US"/>
              </w:rPr>
            </w:pPr>
            <w:r w:rsidRPr="00CF3DF4">
              <w:rPr>
                <w:lang w:eastAsia="en-US"/>
              </w:rPr>
              <w:t>1999</w:t>
            </w:r>
          </w:p>
        </w:tc>
        <w:tc>
          <w:tcPr>
            <w:tcW w:w="8330" w:type="dxa"/>
          </w:tcPr>
          <w:p w14:paraId="528A3035" w14:textId="77777777" w:rsidR="006634BC" w:rsidRPr="00CF3DF4" w:rsidRDefault="006634BC" w:rsidP="000350D9">
            <w:pPr>
              <w:rPr>
                <w:lang w:eastAsia="en-US"/>
              </w:rPr>
            </w:pPr>
            <w:r w:rsidRPr="00CF3DF4">
              <w:rPr>
                <w:lang w:eastAsia="en-US"/>
              </w:rPr>
              <w:t>The Rockefeller foundation’s study and conference center, Bellagio, Italy.</w:t>
            </w:r>
          </w:p>
        </w:tc>
      </w:tr>
      <w:tr w:rsidR="006634BC" w:rsidRPr="00CA6F02" w14:paraId="4E572A50" w14:textId="77777777" w:rsidTr="00BC0B5E">
        <w:trPr>
          <w:cantSplit/>
        </w:trPr>
        <w:tc>
          <w:tcPr>
            <w:tcW w:w="851" w:type="dxa"/>
          </w:tcPr>
          <w:p w14:paraId="2F28116E" w14:textId="77777777" w:rsidR="006634BC" w:rsidRPr="00CF3DF4" w:rsidRDefault="006634BC" w:rsidP="000350D9">
            <w:pPr>
              <w:rPr>
                <w:lang w:eastAsia="en-US"/>
              </w:rPr>
            </w:pPr>
            <w:r w:rsidRPr="00CF3DF4">
              <w:rPr>
                <w:lang w:eastAsia="en-US"/>
              </w:rPr>
              <w:t>1999</w:t>
            </w:r>
          </w:p>
        </w:tc>
        <w:tc>
          <w:tcPr>
            <w:tcW w:w="8330" w:type="dxa"/>
          </w:tcPr>
          <w:p w14:paraId="2F317AEF" w14:textId="77777777" w:rsidR="006634BC" w:rsidRPr="00CF3DF4" w:rsidRDefault="006634BC" w:rsidP="000350D9">
            <w:pPr>
              <w:rPr>
                <w:lang w:eastAsia="en-US"/>
              </w:rPr>
            </w:pPr>
            <w:r w:rsidRPr="00CF3DF4">
              <w:rPr>
                <w:lang w:eastAsia="en-US"/>
              </w:rPr>
              <w:t>ABO Annual conference training, Singapore.</w:t>
            </w:r>
          </w:p>
          <w:p w14:paraId="1845F1BA" w14:textId="77777777" w:rsidR="006634BC" w:rsidRPr="00CF3DF4" w:rsidRDefault="006634BC" w:rsidP="00EC09B9">
            <w:pPr>
              <w:pStyle w:val="ListParagraph"/>
              <w:numPr>
                <w:ilvl w:val="0"/>
                <w:numId w:val="22"/>
              </w:numPr>
              <w:rPr>
                <w:lang w:eastAsia="en-US"/>
              </w:rPr>
            </w:pPr>
            <w:r w:rsidRPr="00CF3DF4">
              <w:rPr>
                <w:lang w:eastAsia="en-US"/>
              </w:rPr>
              <w:t>Solomon, Z. The Gulf War and the Israeli response.</w:t>
            </w:r>
          </w:p>
        </w:tc>
      </w:tr>
      <w:tr w:rsidR="003B44C9" w:rsidRPr="00CA6F02" w14:paraId="2CA5279E" w14:textId="77777777" w:rsidTr="00BC0B5E">
        <w:trPr>
          <w:cantSplit/>
        </w:trPr>
        <w:tc>
          <w:tcPr>
            <w:tcW w:w="851" w:type="dxa"/>
          </w:tcPr>
          <w:p w14:paraId="00FF0C51" w14:textId="77777777" w:rsidR="003B44C9" w:rsidRPr="00CF3DF4" w:rsidRDefault="003B44C9" w:rsidP="003B44C9">
            <w:pPr>
              <w:jc w:val="both"/>
              <w:rPr>
                <w:lang w:eastAsia="en-US"/>
              </w:rPr>
            </w:pPr>
            <w:r>
              <w:rPr>
                <w:lang w:eastAsia="en-US"/>
              </w:rPr>
              <w:t>2000</w:t>
            </w:r>
          </w:p>
        </w:tc>
        <w:tc>
          <w:tcPr>
            <w:tcW w:w="8330" w:type="dxa"/>
          </w:tcPr>
          <w:p w14:paraId="53883D51" w14:textId="77777777" w:rsidR="003B44C9" w:rsidRPr="003B44C9" w:rsidRDefault="003B44C9" w:rsidP="003B44C9">
            <w:pPr>
              <w:bidi/>
              <w:rPr>
                <w:rtl/>
                <w:lang w:eastAsia="en-US"/>
              </w:rPr>
            </w:pPr>
            <w:r w:rsidRPr="003B44C9">
              <w:rPr>
                <w:rtl/>
                <w:lang w:eastAsia="en-US"/>
              </w:rPr>
              <w:t>סולומון</w:t>
            </w:r>
            <w:r w:rsidR="0042205F">
              <w:rPr>
                <w:rFonts w:hint="cs"/>
                <w:rtl/>
                <w:lang w:eastAsia="en-US"/>
              </w:rPr>
              <w:t>,</w:t>
            </w:r>
            <w:r w:rsidRPr="003B44C9">
              <w:rPr>
                <w:rtl/>
                <w:lang w:eastAsia="en-US"/>
              </w:rPr>
              <w:t xml:space="preserve"> </w:t>
            </w:r>
            <w:r w:rsidR="0042205F" w:rsidRPr="003B44C9">
              <w:rPr>
                <w:rtl/>
                <w:lang w:eastAsia="en-US"/>
              </w:rPr>
              <w:t xml:space="preserve">ז. </w:t>
            </w:r>
            <w:r w:rsidRPr="003B44C9">
              <w:rPr>
                <w:rtl/>
                <w:lang w:eastAsia="en-US"/>
              </w:rPr>
              <w:t>מקו החזית לחזית הבית: טראומטיזציה משנית בקרב נשים הלומי קרב. יום עיון לעו"ס, משרד הבריאות, מעלה החמישה, ישראל</w:t>
            </w:r>
            <w:r w:rsidRPr="003B44C9">
              <w:rPr>
                <w:lang w:eastAsia="en-US"/>
              </w:rPr>
              <w:t>.</w:t>
            </w:r>
          </w:p>
        </w:tc>
      </w:tr>
      <w:tr w:rsidR="003B44C9" w:rsidRPr="00CA6F02" w14:paraId="18CB07DA" w14:textId="77777777" w:rsidTr="00BC0B5E">
        <w:trPr>
          <w:cantSplit/>
        </w:trPr>
        <w:tc>
          <w:tcPr>
            <w:tcW w:w="851" w:type="dxa"/>
          </w:tcPr>
          <w:p w14:paraId="56ED9983" w14:textId="77777777" w:rsidR="003B44C9" w:rsidRPr="00CF3DF4" w:rsidRDefault="003B44C9" w:rsidP="000350D9">
            <w:pPr>
              <w:rPr>
                <w:lang w:eastAsia="en-US"/>
              </w:rPr>
            </w:pPr>
            <w:r>
              <w:rPr>
                <w:lang w:eastAsia="en-US"/>
              </w:rPr>
              <w:lastRenderedPageBreak/>
              <w:t>2000</w:t>
            </w:r>
          </w:p>
        </w:tc>
        <w:tc>
          <w:tcPr>
            <w:tcW w:w="8330" w:type="dxa"/>
          </w:tcPr>
          <w:p w14:paraId="74270A82" w14:textId="77777777" w:rsidR="003B44C9" w:rsidRPr="003B44C9" w:rsidRDefault="003B44C9" w:rsidP="003B44C9">
            <w:pPr>
              <w:bidi/>
              <w:rPr>
                <w:rtl/>
                <w:lang w:eastAsia="en-US"/>
              </w:rPr>
            </w:pPr>
            <w:r w:rsidRPr="003B44C9">
              <w:rPr>
                <w:rtl/>
                <w:lang w:eastAsia="en-US"/>
              </w:rPr>
              <w:t>סולומון</w:t>
            </w:r>
            <w:r w:rsidR="0042205F">
              <w:rPr>
                <w:rFonts w:hint="cs"/>
                <w:rtl/>
                <w:lang w:eastAsia="en-US"/>
              </w:rPr>
              <w:t>,</w:t>
            </w:r>
            <w:r w:rsidRPr="003B44C9">
              <w:rPr>
                <w:rtl/>
                <w:lang w:eastAsia="en-US"/>
              </w:rPr>
              <w:t xml:space="preserve"> </w:t>
            </w:r>
            <w:r w:rsidR="0042205F" w:rsidRPr="003B44C9">
              <w:rPr>
                <w:rtl/>
                <w:lang w:eastAsia="en-US"/>
              </w:rPr>
              <w:t xml:space="preserve">ז. </w:t>
            </w:r>
            <w:r w:rsidRPr="003B44C9">
              <w:rPr>
                <w:rtl/>
                <w:lang w:eastAsia="en-US"/>
              </w:rPr>
              <w:t>הקשר בין עימות חיצוני מתמשך והאלימות בחברה מרכז שטיינמיץ, מעלה החמישה, ישראל</w:t>
            </w:r>
            <w:r w:rsidRPr="003B44C9">
              <w:rPr>
                <w:lang w:eastAsia="en-US"/>
              </w:rPr>
              <w:t>.</w:t>
            </w:r>
          </w:p>
        </w:tc>
      </w:tr>
      <w:tr w:rsidR="003B44C9" w:rsidRPr="00CA6F02" w14:paraId="2338EE3F" w14:textId="77777777" w:rsidTr="00BC0B5E">
        <w:trPr>
          <w:cantSplit/>
        </w:trPr>
        <w:tc>
          <w:tcPr>
            <w:tcW w:w="851" w:type="dxa"/>
          </w:tcPr>
          <w:p w14:paraId="3FF8FBF4" w14:textId="77777777" w:rsidR="003B44C9" w:rsidRPr="00CF3DF4" w:rsidRDefault="003B44C9" w:rsidP="003B44C9">
            <w:pPr>
              <w:bidi/>
              <w:jc w:val="right"/>
              <w:rPr>
                <w:rtl/>
                <w:lang w:eastAsia="en-US"/>
              </w:rPr>
            </w:pPr>
            <w:r>
              <w:rPr>
                <w:rFonts w:hint="cs"/>
                <w:rtl/>
                <w:lang w:eastAsia="en-US"/>
              </w:rPr>
              <w:t xml:space="preserve">  2000</w:t>
            </w:r>
          </w:p>
        </w:tc>
        <w:tc>
          <w:tcPr>
            <w:tcW w:w="8330" w:type="dxa"/>
          </w:tcPr>
          <w:p w14:paraId="4DE69D9A" w14:textId="77777777" w:rsidR="003B44C9" w:rsidRPr="003B44C9" w:rsidRDefault="003B44C9" w:rsidP="003B44C9">
            <w:pPr>
              <w:bidi/>
              <w:rPr>
                <w:rtl/>
                <w:lang w:eastAsia="en-US"/>
              </w:rPr>
            </w:pPr>
            <w:r w:rsidRPr="003B44C9">
              <w:rPr>
                <w:rtl/>
                <w:lang w:eastAsia="en-US"/>
              </w:rPr>
              <w:t>סולומון</w:t>
            </w:r>
            <w:r w:rsidR="0042205F">
              <w:rPr>
                <w:rFonts w:hint="cs"/>
                <w:rtl/>
                <w:lang w:eastAsia="en-US"/>
              </w:rPr>
              <w:t>,</w:t>
            </w:r>
            <w:r w:rsidRPr="003B44C9">
              <w:rPr>
                <w:rtl/>
                <w:lang w:eastAsia="en-US"/>
              </w:rPr>
              <w:t xml:space="preserve"> </w:t>
            </w:r>
            <w:r w:rsidR="0042205F" w:rsidRPr="003B44C9">
              <w:rPr>
                <w:rtl/>
                <w:lang w:eastAsia="en-US"/>
              </w:rPr>
              <w:t xml:space="preserve">ז. </w:t>
            </w:r>
            <w:r w:rsidRPr="003B44C9">
              <w:rPr>
                <w:rtl/>
                <w:lang w:eastAsia="en-US"/>
              </w:rPr>
              <w:t>כנס מרכז אדלר לחקר רווחת הילד ושלומו בנושא: גילוי עריות</w:t>
            </w:r>
            <w:r w:rsidRPr="003B44C9">
              <w:rPr>
                <w:lang w:eastAsia="en-US"/>
              </w:rPr>
              <w:t>.</w:t>
            </w:r>
          </w:p>
        </w:tc>
      </w:tr>
      <w:tr w:rsidR="003B44C9" w:rsidRPr="00CA6F02" w14:paraId="62C65E69" w14:textId="77777777" w:rsidTr="00BC0B5E">
        <w:trPr>
          <w:cantSplit/>
        </w:trPr>
        <w:tc>
          <w:tcPr>
            <w:tcW w:w="851" w:type="dxa"/>
          </w:tcPr>
          <w:p w14:paraId="5A189D6F" w14:textId="77777777" w:rsidR="003B44C9" w:rsidRDefault="003B44C9" w:rsidP="003B44C9">
            <w:pPr>
              <w:bidi/>
              <w:jc w:val="right"/>
              <w:rPr>
                <w:lang w:eastAsia="en-US"/>
              </w:rPr>
            </w:pPr>
            <w:r>
              <w:rPr>
                <w:rFonts w:hint="cs"/>
                <w:rtl/>
                <w:lang w:eastAsia="en-US"/>
              </w:rPr>
              <w:t>2000</w:t>
            </w:r>
          </w:p>
        </w:tc>
        <w:tc>
          <w:tcPr>
            <w:tcW w:w="8330" w:type="dxa"/>
          </w:tcPr>
          <w:p w14:paraId="7D5C8E27" w14:textId="77777777" w:rsidR="003B44C9" w:rsidRPr="003B44C9" w:rsidRDefault="003B44C9" w:rsidP="003B44C9">
            <w:pPr>
              <w:rPr>
                <w:lang w:eastAsia="en-US"/>
              </w:rPr>
            </w:pPr>
            <w:r w:rsidRPr="003B44C9">
              <w:rPr>
                <w:lang w:eastAsia="en-US"/>
              </w:rPr>
              <w:t>Israeli Psychiatric Association – Annual Conference – Jerusalem, Israel</w:t>
            </w:r>
            <w:r w:rsidRPr="003B44C9">
              <w:rPr>
                <w:rtl/>
                <w:lang w:eastAsia="en-US"/>
              </w:rPr>
              <w:t>.</w:t>
            </w:r>
          </w:p>
        </w:tc>
      </w:tr>
      <w:tr w:rsidR="006634BC" w:rsidRPr="00CA6F02" w14:paraId="54A2B432" w14:textId="77777777" w:rsidTr="00BC0B5E">
        <w:trPr>
          <w:cantSplit/>
        </w:trPr>
        <w:tc>
          <w:tcPr>
            <w:tcW w:w="851" w:type="dxa"/>
          </w:tcPr>
          <w:p w14:paraId="6F20BFE1" w14:textId="77777777" w:rsidR="006634BC" w:rsidRPr="00CF3DF4" w:rsidRDefault="006634BC" w:rsidP="000350D9">
            <w:pPr>
              <w:rPr>
                <w:lang w:eastAsia="en-US"/>
              </w:rPr>
            </w:pPr>
            <w:r w:rsidRPr="00CF3DF4">
              <w:rPr>
                <w:lang w:eastAsia="en-US"/>
              </w:rPr>
              <w:t>2000</w:t>
            </w:r>
          </w:p>
        </w:tc>
        <w:tc>
          <w:tcPr>
            <w:tcW w:w="8330" w:type="dxa"/>
          </w:tcPr>
          <w:p w14:paraId="566DFD7E" w14:textId="77777777" w:rsidR="006634BC" w:rsidRPr="00CF3DF4" w:rsidRDefault="006634BC" w:rsidP="000350D9">
            <w:pPr>
              <w:rPr>
                <w:lang w:eastAsia="en-US"/>
              </w:rPr>
            </w:pPr>
            <w:r w:rsidRPr="00CF3DF4">
              <w:rPr>
                <w:lang w:eastAsia="en-US"/>
              </w:rPr>
              <w:t>Evaluation Team – 5</w:t>
            </w:r>
            <w:r w:rsidRPr="00CF3DF4">
              <w:rPr>
                <w:vertAlign w:val="superscript"/>
                <w:lang w:eastAsia="en-US"/>
              </w:rPr>
              <w:t>th</w:t>
            </w:r>
            <w:r w:rsidRPr="00CF3DF4">
              <w:rPr>
                <w:lang w:eastAsia="en-US"/>
              </w:rPr>
              <w:t xml:space="preserve"> Framework program. European commission, Brussels.</w:t>
            </w:r>
          </w:p>
        </w:tc>
      </w:tr>
      <w:tr w:rsidR="006634BC" w:rsidRPr="00CA6F02" w14:paraId="1FF714FA" w14:textId="77777777" w:rsidTr="00BC0B5E">
        <w:trPr>
          <w:cantSplit/>
        </w:trPr>
        <w:tc>
          <w:tcPr>
            <w:tcW w:w="851" w:type="dxa"/>
          </w:tcPr>
          <w:p w14:paraId="00E7D1D0" w14:textId="77777777" w:rsidR="006634BC" w:rsidRPr="00CF3DF4" w:rsidRDefault="006634BC" w:rsidP="000350D9">
            <w:pPr>
              <w:rPr>
                <w:lang w:eastAsia="en-US"/>
              </w:rPr>
            </w:pPr>
            <w:r w:rsidRPr="00CF3DF4">
              <w:rPr>
                <w:lang w:eastAsia="en-US"/>
              </w:rPr>
              <w:t>2000</w:t>
            </w:r>
          </w:p>
        </w:tc>
        <w:tc>
          <w:tcPr>
            <w:tcW w:w="8330" w:type="dxa"/>
          </w:tcPr>
          <w:p w14:paraId="5868BE66" w14:textId="77777777" w:rsidR="006634BC" w:rsidRPr="00CF3DF4" w:rsidRDefault="006634BC" w:rsidP="000350D9">
            <w:pPr>
              <w:rPr>
                <w:lang w:eastAsia="en-US"/>
              </w:rPr>
            </w:pPr>
            <w:r w:rsidRPr="00CF3DF4">
              <w:rPr>
                <w:lang w:eastAsia="en-US"/>
              </w:rPr>
              <w:t>The 6</w:t>
            </w:r>
            <w:r w:rsidRPr="00CF3DF4">
              <w:rPr>
                <w:vertAlign w:val="superscript"/>
                <w:lang w:eastAsia="en-US"/>
              </w:rPr>
              <w:t>th</w:t>
            </w:r>
            <w:r w:rsidRPr="00CF3DF4">
              <w:rPr>
                <w:lang w:eastAsia="en-US"/>
              </w:rPr>
              <w:t xml:space="preserve"> International Conference on Grief and Bereavement in Contemporary Society. Jerusalem, Israel.</w:t>
            </w:r>
          </w:p>
          <w:p w14:paraId="455D44D8" w14:textId="77777777" w:rsidR="006634BC" w:rsidRPr="00CF3DF4" w:rsidRDefault="006634BC" w:rsidP="00EC09B9">
            <w:pPr>
              <w:pStyle w:val="ListParagraph"/>
              <w:numPr>
                <w:ilvl w:val="0"/>
                <w:numId w:val="22"/>
              </w:numPr>
              <w:rPr>
                <w:lang w:eastAsia="en-US"/>
              </w:rPr>
            </w:pPr>
            <w:r w:rsidRPr="00CF3DF4">
              <w:rPr>
                <w:lang w:eastAsia="en-US"/>
              </w:rPr>
              <w:t>Ginzburg, K., Geron, Y., &amp; Solomon, Z. Patterns of grief reactions and psychosocial adjustment among bereaved parents.</w:t>
            </w:r>
          </w:p>
          <w:p w14:paraId="2626E617" w14:textId="77777777" w:rsidR="006634BC" w:rsidRPr="00CF3DF4" w:rsidRDefault="006634BC" w:rsidP="00EC09B9">
            <w:pPr>
              <w:pStyle w:val="ListParagraph"/>
              <w:numPr>
                <w:ilvl w:val="0"/>
                <w:numId w:val="22"/>
              </w:numPr>
              <w:rPr>
                <w:lang w:eastAsia="en-US"/>
              </w:rPr>
            </w:pPr>
            <w:r w:rsidRPr="00CF3DF4">
              <w:rPr>
                <w:lang w:eastAsia="en-US"/>
              </w:rPr>
              <w:t>Geron, Y., Ginzburg, K., &amp; Solomon, Z. Group work with bereaved parents: Evaluation.</w:t>
            </w:r>
          </w:p>
          <w:p w14:paraId="3D55CF1B" w14:textId="77777777" w:rsidR="006634BC" w:rsidRPr="00CF3DF4" w:rsidRDefault="006634BC" w:rsidP="00EC09B9">
            <w:pPr>
              <w:pStyle w:val="ListParagraph"/>
              <w:numPr>
                <w:ilvl w:val="0"/>
                <w:numId w:val="22"/>
              </w:numPr>
              <w:rPr>
                <w:lang w:eastAsia="en-US"/>
              </w:rPr>
            </w:pPr>
            <w:r w:rsidRPr="00CF3DF4">
              <w:rPr>
                <w:lang w:eastAsia="en-US"/>
              </w:rPr>
              <w:t>Hamama-Raz, Y., Solomon, Z., &amp; Ohry, A. Fear of personal death among physicians.</w:t>
            </w:r>
          </w:p>
        </w:tc>
      </w:tr>
      <w:tr w:rsidR="003B44C9" w:rsidRPr="00CA6F02" w14:paraId="56F0FF24" w14:textId="77777777" w:rsidTr="00BC0B5E">
        <w:trPr>
          <w:cantSplit/>
        </w:trPr>
        <w:tc>
          <w:tcPr>
            <w:tcW w:w="851" w:type="dxa"/>
          </w:tcPr>
          <w:p w14:paraId="64EC9050" w14:textId="77777777" w:rsidR="003B44C9" w:rsidRPr="00CF3DF4" w:rsidRDefault="003B44C9" w:rsidP="000350D9">
            <w:pPr>
              <w:rPr>
                <w:lang w:eastAsia="en-US"/>
              </w:rPr>
            </w:pPr>
            <w:r>
              <w:rPr>
                <w:lang w:eastAsia="en-US"/>
              </w:rPr>
              <w:t>2000</w:t>
            </w:r>
          </w:p>
        </w:tc>
        <w:tc>
          <w:tcPr>
            <w:tcW w:w="8330" w:type="dxa"/>
          </w:tcPr>
          <w:p w14:paraId="62693091" w14:textId="77777777" w:rsidR="003B44C9" w:rsidRDefault="003B44C9" w:rsidP="003B44C9">
            <w:pPr>
              <w:rPr>
                <w:lang w:eastAsia="en-US"/>
              </w:rPr>
            </w:pPr>
            <w:r>
              <w:rPr>
                <w:lang w:eastAsia="en-US"/>
              </w:rPr>
              <w:t>Association victims Del Terrorism. The II Reunion International victims. Madrid, Spain.</w:t>
            </w:r>
          </w:p>
          <w:p w14:paraId="78790CE7" w14:textId="77777777" w:rsidR="003B44C9" w:rsidRPr="00CF3DF4" w:rsidRDefault="003B44C9" w:rsidP="003B44C9">
            <w:pPr>
              <w:pStyle w:val="ListParagraph"/>
              <w:numPr>
                <w:ilvl w:val="0"/>
                <w:numId w:val="42"/>
              </w:numPr>
              <w:jc w:val="both"/>
              <w:rPr>
                <w:lang w:eastAsia="en-US"/>
              </w:rPr>
            </w:pPr>
            <w:r>
              <w:rPr>
                <w:lang w:eastAsia="en-US"/>
              </w:rPr>
              <w:t>Solomon, Z. Traumatization secondary</w:t>
            </w:r>
          </w:p>
        </w:tc>
      </w:tr>
      <w:tr w:rsidR="003B44C9" w:rsidRPr="00CA6F02" w14:paraId="215D27B9" w14:textId="77777777" w:rsidTr="00BC0B5E">
        <w:trPr>
          <w:cantSplit/>
        </w:trPr>
        <w:tc>
          <w:tcPr>
            <w:tcW w:w="851" w:type="dxa"/>
          </w:tcPr>
          <w:p w14:paraId="7678E06A" w14:textId="77777777" w:rsidR="003B44C9" w:rsidRPr="00CF3DF4" w:rsidRDefault="003B44C9" w:rsidP="000350D9">
            <w:pPr>
              <w:rPr>
                <w:lang w:eastAsia="en-US"/>
              </w:rPr>
            </w:pPr>
            <w:r>
              <w:rPr>
                <w:lang w:eastAsia="en-US"/>
              </w:rPr>
              <w:t>2000</w:t>
            </w:r>
          </w:p>
        </w:tc>
        <w:tc>
          <w:tcPr>
            <w:tcW w:w="8330" w:type="dxa"/>
          </w:tcPr>
          <w:p w14:paraId="164648A2" w14:textId="77777777" w:rsidR="003B44C9" w:rsidRPr="00CF3DF4" w:rsidRDefault="003B44C9" w:rsidP="003B44C9">
            <w:pPr>
              <w:bidi/>
              <w:rPr>
                <w:rtl/>
                <w:lang w:eastAsia="en-US"/>
              </w:rPr>
            </w:pPr>
            <w:r w:rsidRPr="003B44C9">
              <w:rPr>
                <w:rtl/>
                <w:lang w:eastAsia="en-US"/>
              </w:rPr>
              <w:t>סולומון, ז. תפקיד הפיצויים כגורם מחשל או מחליש גם בקרב הפוסט-טראומטיים. יום עיון של העמותה לקידום מקצועי בהערכות תפקוד,נכות וכושר עבודה. בית לוינשטיין</w:t>
            </w:r>
            <w:r>
              <w:rPr>
                <w:rFonts w:hint="cs"/>
                <w:rtl/>
                <w:lang w:eastAsia="en-US"/>
              </w:rPr>
              <w:t>.</w:t>
            </w:r>
          </w:p>
        </w:tc>
      </w:tr>
      <w:tr w:rsidR="003B44C9" w:rsidRPr="00CA6F02" w14:paraId="688315D6" w14:textId="77777777" w:rsidTr="00BC0B5E">
        <w:trPr>
          <w:cantSplit/>
        </w:trPr>
        <w:tc>
          <w:tcPr>
            <w:tcW w:w="851" w:type="dxa"/>
          </w:tcPr>
          <w:p w14:paraId="0DC9B8E1" w14:textId="77777777" w:rsidR="003B44C9" w:rsidRDefault="00C92920" w:rsidP="000350D9">
            <w:pPr>
              <w:rPr>
                <w:lang w:eastAsia="en-US"/>
              </w:rPr>
            </w:pPr>
            <w:r>
              <w:rPr>
                <w:lang w:eastAsia="en-US"/>
              </w:rPr>
              <w:t>2001</w:t>
            </w:r>
          </w:p>
        </w:tc>
        <w:tc>
          <w:tcPr>
            <w:tcW w:w="8330" w:type="dxa"/>
          </w:tcPr>
          <w:p w14:paraId="0EC64CF5" w14:textId="77777777" w:rsidR="003B44C9" w:rsidRPr="00C92920" w:rsidRDefault="00C92920" w:rsidP="00BC0B5E">
            <w:pPr>
              <w:bidi/>
              <w:rPr>
                <w:rtl/>
                <w:lang w:eastAsia="en-US"/>
              </w:rPr>
            </w:pPr>
            <w:r w:rsidRPr="00C92920">
              <w:rPr>
                <w:rtl/>
                <w:lang w:eastAsia="en-US"/>
              </w:rPr>
              <w:t>סולומון</w:t>
            </w:r>
            <w:r w:rsidR="0042205F">
              <w:rPr>
                <w:rFonts w:hint="cs"/>
                <w:rtl/>
                <w:lang w:eastAsia="en-US"/>
              </w:rPr>
              <w:t>, ז</w:t>
            </w:r>
            <w:r w:rsidRPr="00C92920">
              <w:rPr>
                <w:rtl/>
                <w:lang w:eastAsia="en-US"/>
              </w:rPr>
              <w:t>. תסמונת דחק פוסט-טראומטית. תכנית ההשתלמויות לרופאים תשס"א, מכבי שרותי בריאות</w:t>
            </w:r>
            <w:r w:rsidRPr="00C92920">
              <w:rPr>
                <w:lang w:eastAsia="en-US"/>
              </w:rPr>
              <w:t>.</w:t>
            </w:r>
          </w:p>
        </w:tc>
      </w:tr>
      <w:tr w:rsidR="003B44C9" w:rsidRPr="00CA6F02" w14:paraId="0E948CC3" w14:textId="77777777" w:rsidTr="00BC0B5E">
        <w:trPr>
          <w:cantSplit/>
        </w:trPr>
        <w:tc>
          <w:tcPr>
            <w:tcW w:w="851" w:type="dxa"/>
          </w:tcPr>
          <w:p w14:paraId="07E9B3D9" w14:textId="77777777" w:rsidR="003B44C9" w:rsidRDefault="00C92920" w:rsidP="000350D9">
            <w:pPr>
              <w:rPr>
                <w:lang w:eastAsia="en-US"/>
              </w:rPr>
            </w:pPr>
            <w:r>
              <w:rPr>
                <w:lang w:eastAsia="en-US"/>
              </w:rPr>
              <w:t>2001</w:t>
            </w:r>
          </w:p>
        </w:tc>
        <w:tc>
          <w:tcPr>
            <w:tcW w:w="8330" w:type="dxa"/>
          </w:tcPr>
          <w:p w14:paraId="2BA53E09" w14:textId="77777777" w:rsidR="00C92920" w:rsidRDefault="00C92920" w:rsidP="00C92920">
            <w:pPr>
              <w:rPr>
                <w:lang w:eastAsia="en-US"/>
              </w:rPr>
            </w:pPr>
            <w:r>
              <w:rPr>
                <w:lang w:eastAsia="en-US"/>
              </w:rPr>
              <w:t>The 3rd annual meeting of the German Society for Psychotraumatlogy. Konstanz, Germany.</w:t>
            </w:r>
          </w:p>
          <w:p w14:paraId="7D49AD91" w14:textId="77777777" w:rsidR="003B44C9" w:rsidRPr="003B44C9" w:rsidRDefault="00C92920" w:rsidP="00C92920">
            <w:pPr>
              <w:rPr>
                <w:lang w:eastAsia="en-US"/>
              </w:rPr>
            </w:pPr>
            <w:r>
              <w:rPr>
                <w:lang w:eastAsia="en-US"/>
              </w:rPr>
              <w:t>Solomon, Z. Late-Life effects of prior traumatization among Holocaust survivors.</w:t>
            </w:r>
          </w:p>
        </w:tc>
      </w:tr>
      <w:tr w:rsidR="003B44C9" w:rsidRPr="00CA6F02" w14:paraId="67BD23E1" w14:textId="77777777" w:rsidTr="00BC0B5E">
        <w:trPr>
          <w:cantSplit/>
        </w:trPr>
        <w:tc>
          <w:tcPr>
            <w:tcW w:w="851" w:type="dxa"/>
          </w:tcPr>
          <w:p w14:paraId="73E8DCB1" w14:textId="77777777" w:rsidR="003B44C9" w:rsidRDefault="00C92920" w:rsidP="000350D9">
            <w:pPr>
              <w:rPr>
                <w:lang w:eastAsia="en-US"/>
              </w:rPr>
            </w:pPr>
            <w:r>
              <w:rPr>
                <w:lang w:eastAsia="en-US"/>
              </w:rPr>
              <w:t>2001</w:t>
            </w:r>
          </w:p>
        </w:tc>
        <w:tc>
          <w:tcPr>
            <w:tcW w:w="8330" w:type="dxa"/>
          </w:tcPr>
          <w:p w14:paraId="476779EC" w14:textId="77777777" w:rsidR="003B44C9" w:rsidRPr="003B44C9" w:rsidRDefault="00C92920" w:rsidP="003B44C9">
            <w:pPr>
              <w:bidi/>
              <w:rPr>
                <w:rtl/>
                <w:lang w:eastAsia="en-US"/>
              </w:rPr>
            </w:pPr>
            <w:r w:rsidRPr="00C92920">
              <w:rPr>
                <w:rtl/>
                <w:lang w:eastAsia="en-US"/>
              </w:rPr>
              <w:t>סולומון, ז. התקווה לשלום ובטחון, עולים מול טרור. כנס ארצי לעובדי נוער עולה בסיכון מחבר העולים. משרד החינוך, מינהל חברה ונוער.</w:t>
            </w:r>
          </w:p>
        </w:tc>
      </w:tr>
      <w:tr w:rsidR="003B44C9" w:rsidRPr="00CA6F02" w14:paraId="4A469AF3" w14:textId="77777777" w:rsidTr="00BC0B5E">
        <w:trPr>
          <w:cantSplit/>
        </w:trPr>
        <w:tc>
          <w:tcPr>
            <w:tcW w:w="851" w:type="dxa"/>
          </w:tcPr>
          <w:p w14:paraId="5E166413" w14:textId="77777777" w:rsidR="003B44C9" w:rsidRDefault="00C92920" w:rsidP="000350D9">
            <w:pPr>
              <w:rPr>
                <w:lang w:eastAsia="en-US"/>
              </w:rPr>
            </w:pPr>
            <w:r>
              <w:rPr>
                <w:lang w:eastAsia="en-US"/>
              </w:rPr>
              <w:t>2002</w:t>
            </w:r>
          </w:p>
        </w:tc>
        <w:tc>
          <w:tcPr>
            <w:tcW w:w="8330" w:type="dxa"/>
          </w:tcPr>
          <w:p w14:paraId="1C0A17FA" w14:textId="77777777" w:rsidR="003B44C9" w:rsidRPr="003B44C9" w:rsidRDefault="00C92920" w:rsidP="00FF6D23">
            <w:pPr>
              <w:bidi/>
              <w:rPr>
                <w:rtl/>
                <w:lang w:eastAsia="en-US"/>
              </w:rPr>
            </w:pPr>
            <w:r w:rsidRPr="00C92920">
              <w:rPr>
                <w:rtl/>
                <w:lang w:eastAsia="en-US"/>
              </w:rPr>
              <w:t xml:space="preserve">סולומון, ז., שקלאר, </w:t>
            </w:r>
            <w:r w:rsidR="00596288">
              <w:rPr>
                <w:rFonts w:hint="cs"/>
                <w:rtl/>
                <w:lang w:eastAsia="en-US"/>
              </w:rPr>
              <w:t>ר</w:t>
            </w:r>
            <w:r w:rsidRPr="00C92920">
              <w:rPr>
                <w:rtl/>
                <w:lang w:eastAsia="en-US"/>
              </w:rPr>
              <w:t>. יעילות הטיפול בנפגעי הלם קרב במלחמת לבנון. יום עיון במחקרים ברפואה שיקומית. בית לוינשטיין,</w:t>
            </w:r>
          </w:p>
        </w:tc>
      </w:tr>
      <w:tr w:rsidR="00306F16" w:rsidRPr="00CA6F02" w14:paraId="0E9BD763" w14:textId="77777777" w:rsidTr="00BC0B5E">
        <w:trPr>
          <w:cantSplit/>
        </w:trPr>
        <w:tc>
          <w:tcPr>
            <w:tcW w:w="851" w:type="dxa"/>
          </w:tcPr>
          <w:p w14:paraId="11B340E9" w14:textId="77777777" w:rsidR="00306F16" w:rsidRDefault="00306F16" w:rsidP="000350D9">
            <w:pPr>
              <w:rPr>
                <w:lang w:eastAsia="en-US"/>
              </w:rPr>
            </w:pPr>
            <w:r>
              <w:rPr>
                <w:lang w:eastAsia="en-US"/>
              </w:rPr>
              <w:t>2002</w:t>
            </w:r>
          </w:p>
        </w:tc>
        <w:tc>
          <w:tcPr>
            <w:tcW w:w="8330" w:type="dxa"/>
          </w:tcPr>
          <w:p w14:paraId="24CDDBF3" w14:textId="77777777" w:rsidR="00306F16" w:rsidRDefault="00306F16" w:rsidP="00306F16">
            <w:pPr>
              <w:rPr>
                <w:lang w:eastAsia="en-US"/>
              </w:rPr>
            </w:pPr>
            <w:r>
              <w:rPr>
                <w:lang w:eastAsia="en-US"/>
              </w:rPr>
              <w:t>ISSID. Edinb</w:t>
            </w:r>
            <w:r w:rsidR="0042205F">
              <w:rPr>
                <w:lang w:eastAsia="en-US"/>
              </w:rPr>
              <w:t>u</w:t>
            </w:r>
            <w:r>
              <w:rPr>
                <w:lang w:eastAsia="en-US"/>
              </w:rPr>
              <w:t>rgh, Scotland.</w:t>
            </w:r>
          </w:p>
          <w:p w14:paraId="087BC0B0" w14:textId="77777777" w:rsidR="00306F16" w:rsidRPr="00C92920" w:rsidRDefault="00306F16" w:rsidP="00306F16">
            <w:pPr>
              <w:pStyle w:val="ListParagraph"/>
              <w:numPr>
                <w:ilvl w:val="0"/>
                <w:numId w:val="42"/>
              </w:numPr>
              <w:rPr>
                <w:lang w:eastAsia="en-US"/>
              </w:rPr>
            </w:pPr>
            <w:r>
              <w:rPr>
                <w:lang w:eastAsia="en-US"/>
              </w:rPr>
              <w:t>Solomon, Z. Sensation seeking as a mediator of war stress</w:t>
            </w:r>
          </w:p>
        </w:tc>
      </w:tr>
      <w:tr w:rsidR="00306F16" w:rsidRPr="00CA6F02" w14:paraId="438DC76B" w14:textId="77777777" w:rsidTr="00BC0B5E">
        <w:trPr>
          <w:cantSplit/>
        </w:trPr>
        <w:tc>
          <w:tcPr>
            <w:tcW w:w="851" w:type="dxa"/>
          </w:tcPr>
          <w:p w14:paraId="0BA2B454" w14:textId="77777777" w:rsidR="00306F16" w:rsidRDefault="00306F16" w:rsidP="000350D9">
            <w:pPr>
              <w:rPr>
                <w:lang w:eastAsia="en-US"/>
              </w:rPr>
            </w:pPr>
            <w:r>
              <w:rPr>
                <w:lang w:eastAsia="en-US"/>
              </w:rPr>
              <w:t>2002</w:t>
            </w:r>
          </w:p>
        </w:tc>
        <w:tc>
          <w:tcPr>
            <w:tcW w:w="8330" w:type="dxa"/>
          </w:tcPr>
          <w:p w14:paraId="7BECB94D" w14:textId="77777777" w:rsidR="00306F16" w:rsidRPr="00C92920" w:rsidRDefault="00306F16" w:rsidP="003B44C9">
            <w:pPr>
              <w:bidi/>
              <w:rPr>
                <w:rtl/>
                <w:lang w:eastAsia="en-US"/>
              </w:rPr>
            </w:pPr>
            <w:r w:rsidRPr="00306F16">
              <w:rPr>
                <w:rtl/>
                <w:lang w:eastAsia="en-US"/>
              </w:rPr>
              <w:t>סולומון, ז. איום מבית איום מבחוץ: ילדים בסיכון בצל טרור. "קדימה", הכנס השנתי לזכרה של נעמי בר ז"ל. נווה מונוסון</w:t>
            </w:r>
            <w:r w:rsidR="0042205F">
              <w:rPr>
                <w:rFonts w:hint="cs"/>
                <w:rtl/>
                <w:lang w:eastAsia="en-US"/>
              </w:rPr>
              <w:t>.</w:t>
            </w:r>
          </w:p>
        </w:tc>
      </w:tr>
      <w:tr w:rsidR="00306F16" w:rsidRPr="00CA6F02" w14:paraId="6C74FFAC" w14:textId="77777777" w:rsidTr="00BC0B5E">
        <w:trPr>
          <w:cantSplit/>
        </w:trPr>
        <w:tc>
          <w:tcPr>
            <w:tcW w:w="851" w:type="dxa"/>
          </w:tcPr>
          <w:p w14:paraId="312824DF" w14:textId="77777777" w:rsidR="00306F16" w:rsidRDefault="00306F16" w:rsidP="000350D9">
            <w:pPr>
              <w:rPr>
                <w:lang w:eastAsia="en-US"/>
              </w:rPr>
            </w:pPr>
            <w:r>
              <w:rPr>
                <w:lang w:eastAsia="en-US"/>
              </w:rPr>
              <w:t>2002</w:t>
            </w:r>
          </w:p>
        </w:tc>
        <w:tc>
          <w:tcPr>
            <w:tcW w:w="8330" w:type="dxa"/>
          </w:tcPr>
          <w:p w14:paraId="6C1B400C" w14:textId="77777777" w:rsidR="00306F16" w:rsidRPr="00C92920" w:rsidRDefault="00306F16" w:rsidP="003B44C9">
            <w:pPr>
              <w:bidi/>
              <w:rPr>
                <w:rtl/>
                <w:lang w:eastAsia="en-US"/>
              </w:rPr>
            </w:pPr>
            <w:r w:rsidRPr="00306F16">
              <w:rPr>
                <w:rtl/>
                <w:lang w:eastAsia="en-US"/>
              </w:rPr>
              <w:t>סולומון, ז. מקו החזית אל חזית הבית. הכנס השנתי העשירי, הפורום ללימודי נשים. אוניברסיטת תל-אביב</w:t>
            </w:r>
            <w:r w:rsidR="0042205F">
              <w:rPr>
                <w:rFonts w:hint="cs"/>
                <w:rtl/>
                <w:lang w:eastAsia="en-US"/>
              </w:rPr>
              <w:t>.</w:t>
            </w:r>
          </w:p>
        </w:tc>
      </w:tr>
      <w:tr w:rsidR="00306F16" w:rsidRPr="00CA6F02" w14:paraId="37FA614D" w14:textId="77777777" w:rsidTr="00BC0B5E">
        <w:trPr>
          <w:cantSplit/>
        </w:trPr>
        <w:tc>
          <w:tcPr>
            <w:tcW w:w="851" w:type="dxa"/>
          </w:tcPr>
          <w:p w14:paraId="5F81584D" w14:textId="77777777" w:rsidR="00306F16" w:rsidRDefault="00306F16" w:rsidP="000350D9">
            <w:pPr>
              <w:rPr>
                <w:lang w:eastAsia="en-US"/>
              </w:rPr>
            </w:pPr>
            <w:r>
              <w:rPr>
                <w:lang w:eastAsia="en-US"/>
              </w:rPr>
              <w:t>2002</w:t>
            </w:r>
          </w:p>
        </w:tc>
        <w:tc>
          <w:tcPr>
            <w:tcW w:w="8330" w:type="dxa"/>
          </w:tcPr>
          <w:p w14:paraId="002574B1" w14:textId="77777777" w:rsidR="00306F16" w:rsidRPr="00C92920" w:rsidRDefault="00306F16" w:rsidP="003B44C9">
            <w:pPr>
              <w:bidi/>
              <w:rPr>
                <w:rtl/>
                <w:lang w:eastAsia="en-US"/>
              </w:rPr>
            </w:pPr>
            <w:r w:rsidRPr="00306F16">
              <w:rPr>
                <w:rtl/>
                <w:lang w:eastAsia="en-US"/>
              </w:rPr>
              <w:t>סולומון, ז. הניסיון הישראלי במצבי טראומה: סוגיות ודילמות. שירות פסיכולוגי יעוצי משרד החינוך. יום עיון בנושא: התמודדות עם מצבי לחץ ומשבר, ומה הלאה. רמת-אביב ת"א,</w:t>
            </w:r>
          </w:p>
        </w:tc>
      </w:tr>
      <w:tr w:rsidR="00306F16" w:rsidRPr="00CA6F02" w14:paraId="43842930" w14:textId="77777777" w:rsidTr="00BC0B5E">
        <w:trPr>
          <w:cantSplit/>
        </w:trPr>
        <w:tc>
          <w:tcPr>
            <w:tcW w:w="851" w:type="dxa"/>
          </w:tcPr>
          <w:p w14:paraId="1B7386E4" w14:textId="77777777" w:rsidR="00306F16" w:rsidRDefault="00306F16" w:rsidP="000350D9">
            <w:pPr>
              <w:rPr>
                <w:lang w:eastAsia="en-US"/>
              </w:rPr>
            </w:pPr>
            <w:r>
              <w:rPr>
                <w:lang w:eastAsia="en-US"/>
              </w:rPr>
              <w:t>2002</w:t>
            </w:r>
          </w:p>
        </w:tc>
        <w:tc>
          <w:tcPr>
            <w:tcW w:w="8330" w:type="dxa"/>
          </w:tcPr>
          <w:p w14:paraId="3A0A985E" w14:textId="77777777" w:rsidR="00306F16" w:rsidRPr="00C92920" w:rsidRDefault="00306F16" w:rsidP="003B44C9">
            <w:pPr>
              <w:bidi/>
              <w:rPr>
                <w:rtl/>
                <w:lang w:eastAsia="en-US"/>
              </w:rPr>
            </w:pPr>
            <w:r w:rsidRPr="00306F16">
              <w:rPr>
                <w:rtl/>
                <w:lang w:eastAsia="en-US"/>
              </w:rPr>
              <w:t>סולומון, ז. ילדות בצל טרור: השפעת הקונפליקט הישראלי-פלסטיני. יום עיון: "כל הארץ חזית", מרכז רפואי לבריאות הנפש לב השרון.</w:t>
            </w:r>
          </w:p>
        </w:tc>
      </w:tr>
      <w:tr w:rsidR="00306F16" w:rsidRPr="00CA6F02" w14:paraId="6D4BAEC9" w14:textId="77777777" w:rsidTr="00BC0B5E">
        <w:trPr>
          <w:cantSplit/>
        </w:trPr>
        <w:tc>
          <w:tcPr>
            <w:tcW w:w="851" w:type="dxa"/>
          </w:tcPr>
          <w:p w14:paraId="402CE483" w14:textId="77777777" w:rsidR="00306F16" w:rsidRDefault="00306F16" w:rsidP="000350D9">
            <w:pPr>
              <w:rPr>
                <w:lang w:eastAsia="en-US"/>
              </w:rPr>
            </w:pPr>
            <w:r>
              <w:rPr>
                <w:lang w:eastAsia="en-US"/>
              </w:rPr>
              <w:t>2002</w:t>
            </w:r>
          </w:p>
        </w:tc>
        <w:tc>
          <w:tcPr>
            <w:tcW w:w="8330" w:type="dxa"/>
          </w:tcPr>
          <w:p w14:paraId="154759C6" w14:textId="77777777" w:rsidR="00306F16" w:rsidRPr="00306F16" w:rsidRDefault="00306F16" w:rsidP="003B44C9">
            <w:pPr>
              <w:bidi/>
              <w:rPr>
                <w:rtl/>
                <w:lang w:eastAsia="en-US"/>
              </w:rPr>
            </w:pPr>
            <w:r w:rsidRPr="00306F16">
              <w:rPr>
                <w:rtl/>
                <w:lang w:eastAsia="en-US"/>
              </w:rPr>
              <w:t>גינזבורג, ק., גורון, י., סולומון, ז. התערבות קבוצתית עם הורים שכולים מחקרי הערכה. הכינוס הארצי לטיפול קבוצתי. העמותה הישראלית להנחייה וטיפול קבוצתי. חיפה.</w:t>
            </w:r>
          </w:p>
        </w:tc>
      </w:tr>
      <w:tr w:rsidR="006634BC" w:rsidRPr="00CA6F02" w14:paraId="37F8624C" w14:textId="77777777" w:rsidTr="00BC0B5E">
        <w:trPr>
          <w:cantSplit/>
        </w:trPr>
        <w:tc>
          <w:tcPr>
            <w:tcW w:w="851" w:type="dxa"/>
          </w:tcPr>
          <w:p w14:paraId="0B7D3528" w14:textId="77777777" w:rsidR="006634BC" w:rsidRPr="00CF3DF4" w:rsidRDefault="006634BC" w:rsidP="000350D9">
            <w:pPr>
              <w:rPr>
                <w:lang w:eastAsia="en-US"/>
              </w:rPr>
            </w:pPr>
            <w:r w:rsidRPr="00CF3DF4">
              <w:rPr>
                <w:lang w:eastAsia="en-US"/>
              </w:rPr>
              <w:t>2002</w:t>
            </w:r>
          </w:p>
        </w:tc>
        <w:tc>
          <w:tcPr>
            <w:tcW w:w="8330" w:type="dxa"/>
          </w:tcPr>
          <w:p w14:paraId="5D6CF4CE" w14:textId="77777777" w:rsidR="006634BC" w:rsidRPr="00CF3DF4" w:rsidRDefault="006634BC" w:rsidP="007913A3">
            <w:pPr>
              <w:rPr>
                <w:lang w:eastAsia="en-US"/>
              </w:rPr>
            </w:pPr>
            <w:r w:rsidRPr="00CF3DF4">
              <w:rPr>
                <w:lang w:eastAsia="en-US"/>
              </w:rPr>
              <w:t>The Finst Bi- national conference on treating traumatized children and adolescents. Peta Tikva.</w:t>
            </w:r>
          </w:p>
        </w:tc>
      </w:tr>
      <w:tr w:rsidR="006634BC" w:rsidRPr="00CA6F02" w14:paraId="6C60B22F" w14:textId="77777777" w:rsidTr="00BC0B5E">
        <w:trPr>
          <w:cantSplit/>
        </w:trPr>
        <w:tc>
          <w:tcPr>
            <w:tcW w:w="851" w:type="dxa"/>
          </w:tcPr>
          <w:p w14:paraId="4EDFC0D2" w14:textId="77777777" w:rsidR="006634BC" w:rsidRPr="00CF3DF4" w:rsidRDefault="006634BC" w:rsidP="000350D9">
            <w:pPr>
              <w:rPr>
                <w:lang w:eastAsia="en-US"/>
              </w:rPr>
            </w:pPr>
            <w:r w:rsidRPr="00CF3DF4">
              <w:rPr>
                <w:lang w:eastAsia="en-US"/>
              </w:rPr>
              <w:t>2002</w:t>
            </w:r>
          </w:p>
        </w:tc>
        <w:tc>
          <w:tcPr>
            <w:tcW w:w="8330" w:type="dxa"/>
          </w:tcPr>
          <w:p w14:paraId="78F50F81" w14:textId="77777777" w:rsidR="006634BC" w:rsidRPr="00CF3DF4" w:rsidRDefault="006634BC" w:rsidP="007913A3">
            <w:pPr>
              <w:rPr>
                <w:lang w:eastAsia="en-US"/>
              </w:rPr>
            </w:pPr>
            <w:r w:rsidRPr="00CF3DF4">
              <w:rPr>
                <w:lang w:eastAsia="en-US"/>
              </w:rPr>
              <w:t xml:space="preserve">Shefi- Annual conference. </w:t>
            </w:r>
          </w:p>
        </w:tc>
      </w:tr>
      <w:tr w:rsidR="006634BC" w:rsidRPr="00CA6F02" w14:paraId="6D9F3A7C" w14:textId="77777777" w:rsidTr="00BC0B5E">
        <w:trPr>
          <w:cantSplit/>
        </w:trPr>
        <w:tc>
          <w:tcPr>
            <w:tcW w:w="851" w:type="dxa"/>
          </w:tcPr>
          <w:p w14:paraId="54A0ABAF" w14:textId="77777777" w:rsidR="006634BC" w:rsidRPr="00CF3DF4" w:rsidRDefault="006634BC" w:rsidP="000350D9">
            <w:pPr>
              <w:rPr>
                <w:lang w:eastAsia="en-US"/>
              </w:rPr>
            </w:pPr>
            <w:r w:rsidRPr="00CF3DF4">
              <w:rPr>
                <w:lang w:eastAsia="en-US"/>
              </w:rPr>
              <w:t xml:space="preserve">2002 </w:t>
            </w:r>
          </w:p>
        </w:tc>
        <w:tc>
          <w:tcPr>
            <w:tcW w:w="8330" w:type="dxa"/>
          </w:tcPr>
          <w:p w14:paraId="32E74718" w14:textId="77777777" w:rsidR="006634BC" w:rsidRPr="00CF3DF4" w:rsidRDefault="006634BC" w:rsidP="007913A3">
            <w:pPr>
              <w:rPr>
                <w:lang w:eastAsia="en-US"/>
              </w:rPr>
            </w:pPr>
            <w:r w:rsidRPr="00CF3DF4">
              <w:rPr>
                <w:lang w:eastAsia="en-US"/>
              </w:rPr>
              <w:t>Ozma- Children at risk. Neve Monoson.</w:t>
            </w:r>
          </w:p>
        </w:tc>
      </w:tr>
      <w:tr w:rsidR="006634BC" w:rsidRPr="00CA6F02" w14:paraId="5C1A8F6E" w14:textId="77777777" w:rsidTr="00BC0B5E">
        <w:trPr>
          <w:cantSplit/>
        </w:trPr>
        <w:tc>
          <w:tcPr>
            <w:tcW w:w="851" w:type="dxa"/>
          </w:tcPr>
          <w:p w14:paraId="10938DED" w14:textId="77777777" w:rsidR="006634BC" w:rsidRPr="00CF3DF4" w:rsidRDefault="006634BC" w:rsidP="000350D9">
            <w:pPr>
              <w:rPr>
                <w:lang w:eastAsia="en-US"/>
              </w:rPr>
            </w:pPr>
            <w:r w:rsidRPr="00CF3DF4">
              <w:rPr>
                <w:lang w:eastAsia="en-US"/>
              </w:rPr>
              <w:t xml:space="preserve">2002 </w:t>
            </w:r>
          </w:p>
        </w:tc>
        <w:tc>
          <w:tcPr>
            <w:tcW w:w="8330" w:type="dxa"/>
          </w:tcPr>
          <w:p w14:paraId="07B87FB6" w14:textId="77777777" w:rsidR="006634BC" w:rsidRPr="00CF3DF4" w:rsidRDefault="006634BC" w:rsidP="000350D9">
            <w:pPr>
              <w:rPr>
                <w:lang w:eastAsia="en-US"/>
              </w:rPr>
            </w:pPr>
            <w:r w:rsidRPr="00CF3DF4">
              <w:rPr>
                <w:lang w:eastAsia="en-US"/>
              </w:rPr>
              <w:t xml:space="preserve">2 seminario Internacional violencia e Crianca. </w:t>
            </w:r>
            <w:proofErr w:type="gramStart"/>
            <w:r w:rsidRPr="00CF3DF4">
              <w:rPr>
                <w:lang w:eastAsia="en-US"/>
              </w:rPr>
              <w:t>A</w:t>
            </w:r>
            <w:proofErr w:type="gramEnd"/>
            <w:r w:rsidRPr="00CF3DF4">
              <w:rPr>
                <w:lang w:eastAsia="en-US"/>
              </w:rPr>
              <w:t xml:space="preserve"> Escola Saudavel: uma forma de resistencia a violencia na Infancia e Adolescencia.</w:t>
            </w:r>
          </w:p>
          <w:p w14:paraId="4C082EF3" w14:textId="77777777" w:rsidR="006634BC" w:rsidRPr="00CF3DF4" w:rsidRDefault="006634BC" w:rsidP="00EC09B9">
            <w:pPr>
              <w:pStyle w:val="ListParagraph"/>
              <w:numPr>
                <w:ilvl w:val="0"/>
                <w:numId w:val="23"/>
              </w:numPr>
              <w:rPr>
                <w:lang w:eastAsia="en-US"/>
              </w:rPr>
            </w:pPr>
            <w:r w:rsidRPr="00CF3DF4">
              <w:rPr>
                <w:lang w:eastAsia="en-US"/>
              </w:rPr>
              <w:t>Solomon, Z. School violence: public Health perspective.</w:t>
            </w:r>
          </w:p>
          <w:p w14:paraId="70FE0534" w14:textId="77777777" w:rsidR="006634BC" w:rsidRPr="00CF3DF4" w:rsidRDefault="006634BC" w:rsidP="00EC09B9">
            <w:pPr>
              <w:pStyle w:val="ListParagraph"/>
              <w:numPr>
                <w:ilvl w:val="0"/>
                <w:numId w:val="23"/>
              </w:numPr>
              <w:rPr>
                <w:lang w:eastAsia="en-US"/>
              </w:rPr>
            </w:pPr>
            <w:r w:rsidRPr="00CF3DF4">
              <w:rPr>
                <w:lang w:eastAsia="en-US"/>
              </w:rPr>
              <w:t>Solomon, Z. Children in the shadow of war: The Israeli experience.</w:t>
            </w:r>
          </w:p>
        </w:tc>
      </w:tr>
      <w:tr w:rsidR="006634BC" w:rsidRPr="00CA6F02" w14:paraId="7C45F056" w14:textId="77777777" w:rsidTr="00BC0B5E">
        <w:trPr>
          <w:cantSplit/>
        </w:trPr>
        <w:tc>
          <w:tcPr>
            <w:tcW w:w="851" w:type="dxa"/>
          </w:tcPr>
          <w:p w14:paraId="01FD4C67" w14:textId="77777777" w:rsidR="006634BC" w:rsidRPr="00CF3DF4" w:rsidRDefault="006634BC" w:rsidP="000350D9">
            <w:pPr>
              <w:rPr>
                <w:lang w:eastAsia="en-US"/>
              </w:rPr>
            </w:pPr>
            <w:r w:rsidRPr="00CF3DF4">
              <w:rPr>
                <w:lang w:eastAsia="en-US"/>
              </w:rPr>
              <w:lastRenderedPageBreak/>
              <w:t>2002</w:t>
            </w:r>
          </w:p>
        </w:tc>
        <w:tc>
          <w:tcPr>
            <w:tcW w:w="8330" w:type="dxa"/>
          </w:tcPr>
          <w:p w14:paraId="6D68ABEF" w14:textId="77777777" w:rsidR="006634BC" w:rsidRPr="00CF3DF4" w:rsidRDefault="006634BC" w:rsidP="000350D9">
            <w:pPr>
              <w:rPr>
                <w:lang w:eastAsia="en-US"/>
              </w:rPr>
            </w:pPr>
            <w:r w:rsidRPr="00CF3DF4">
              <w:rPr>
                <w:lang w:eastAsia="en-US"/>
              </w:rPr>
              <w:t xml:space="preserve">International conference on the protection of children in times of conflict. Minerva </w:t>
            </w:r>
            <w:r w:rsidR="0042205F">
              <w:rPr>
                <w:lang w:eastAsia="en-US"/>
              </w:rPr>
              <w:t>C</w:t>
            </w:r>
            <w:r w:rsidRPr="00CF3DF4">
              <w:rPr>
                <w:lang w:eastAsia="en-US"/>
              </w:rPr>
              <w:t>enter. Faculty of Law, Tel Aviv University.</w:t>
            </w:r>
          </w:p>
          <w:p w14:paraId="6398E995" w14:textId="77777777" w:rsidR="006634BC" w:rsidRPr="00CF3DF4" w:rsidRDefault="006634BC" w:rsidP="00EC09B9">
            <w:pPr>
              <w:pStyle w:val="ListParagraph"/>
              <w:numPr>
                <w:ilvl w:val="0"/>
                <w:numId w:val="24"/>
              </w:numPr>
              <w:rPr>
                <w:lang w:eastAsia="en-US"/>
              </w:rPr>
            </w:pPr>
            <w:r w:rsidRPr="00CF3DF4">
              <w:rPr>
                <w:lang w:eastAsia="en-US"/>
              </w:rPr>
              <w:t>Solomon, Z. Israeli children in the shadow of terror.</w:t>
            </w:r>
          </w:p>
        </w:tc>
      </w:tr>
      <w:tr w:rsidR="00FE77F0" w:rsidRPr="00CA6F02" w14:paraId="5FA4A9AB" w14:textId="77777777" w:rsidTr="00BC0B5E">
        <w:trPr>
          <w:cantSplit/>
        </w:trPr>
        <w:tc>
          <w:tcPr>
            <w:tcW w:w="851" w:type="dxa"/>
          </w:tcPr>
          <w:p w14:paraId="22221312" w14:textId="77777777" w:rsidR="00FE77F0" w:rsidRPr="00CF3DF4" w:rsidRDefault="00FE77F0" w:rsidP="000350D9">
            <w:pPr>
              <w:rPr>
                <w:lang w:eastAsia="en-US"/>
              </w:rPr>
            </w:pPr>
            <w:r>
              <w:rPr>
                <w:lang w:eastAsia="en-US"/>
              </w:rPr>
              <w:t>2003</w:t>
            </w:r>
          </w:p>
        </w:tc>
        <w:tc>
          <w:tcPr>
            <w:tcW w:w="8330" w:type="dxa"/>
          </w:tcPr>
          <w:p w14:paraId="10426EE3" w14:textId="77777777" w:rsidR="00FE77F0" w:rsidRPr="00CF3DF4" w:rsidRDefault="00FE77F0" w:rsidP="00FE77F0">
            <w:pPr>
              <w:bidi/>
              <w:rPr>
                <w:rtl/>
                <w:lang w:eastAsia="en-US"/>
              </w:rPr>
            </w:pPr>
            <w:r w:rsidRPr="00FE77F0">
              <w:rPr>
                <w:rtl/>
                <w:lang w:eastAsia="en-US"/>
              </w:rPr>
              <w:t>סולומון, ז. התערבות נפשית מוקדמת לאחר פיגוע טרור. ישראלים ופלסטינים בצל הטרור. יום עיון בנושא: מסקנות מעשיות והשלכות חברתיות של אירועי 2002-2003 בישראל. חיפה.</w:t>
            </w:r>
          </w:p>
        </w:tc>
      </w:tr>
      <w:tr w:rsidR="00FE77F0" w:rsidRPr="00CA6F02" w14:paraId="49EE0DC0" w14:textId="77777777" w:rsidTr="00BC0B5E">
        <w:trPr>
          <w:cantSplit/>
        </w:trPr>
        <w:tc>
          <w:tcPr>
            <w:tcW w:w="851" w:type="dxa"/>
          </w:tcPr>
          <w:p w14:paraId="4B0DEF98" w14:textId="77777777" w:rsidR="00FE77F0" w:rsidRPr="00CF3DF4" w:rsidRDefault="00FE77F0" w:rsidP="000350D9">
            <w:pPr>
              <w:rPr>
                <w:lang w:eastAsia="en-US"/>
              </w:rPr>
            </w:pPr>
            <w:r>
              <w:rPr>
                <w:lang w:eastAsia="en-US"/>
              </w:rPr>
              <w:t>2003</w:t>
            </w:r>
          </w:p>
        </w:tc>
        <w:tc>
          <w:tcPr>
            <w:tcW w:w="8330" w:type="dxa"/>
          </w:tcPr>
          <w:p w14:paraId="70AD7853" w14:textId="77777777" w:rsidR="00FE77F0" w:rsidRPr="00CF3DF4" w:rsidRDefault="00FE77F0" w:rsidP="00FE77F0">
            <w:pPr>
              <w:bidi/>
              <w:rPr>
                <w:rtl/>
                <w:lang w:eastAsia="en-US"/>
              </w:rPr>
            </w:pPr>
            <w:r w:rsidRPr="00FE77F0">
              <w:rPr>
                <w:rtl/>
                <w:lang w:eastAsia="en-US"/>
              </w:rPr>
              <w:t>סולומון, ז. האם הטרור עיוור למגדר? תגובות של נשים וגברים לאינתיפאדת אלאקצא. הכנס השנתי השני לבריאות האישה. אוניברסיטת בן-גוריון בנגב, באר שבע.</w:t>
            </w:r>
          </w:p>
        </w:tc>
      </w:tr>
      <w:tr w:rsidR="00FE77F0" w:rsidRPr="00CA6F02" w14:paraId="411875DE" w14:textId="77777777" w:rsidTr="00BC0B5E">
        <w:trPr>
          <w:cantSplit/>
        </w:trPr>
        <w:tc>
          <w:tcPr>
            <w:tcW w:w="851" w:type="dxa"/>
          </w:tcPr>
          <w:p w14:paraId="4C92537E" w14:textId="77777777" w:rsidR="00FE77F0" w:rsidRPr="00CF3DF4" w:rsidRDefault="00FE77F0" w:rsidP="000350D9">
            <w:pPr>
              <w:rPr>
                <w:lang w:eastAsia="en-US"/>
              </w:rPr>
            </w:pPr>
            <w:r>
              <w:rPr>
                <w:lang w:eastAsia="en-US"/>
              </w:rPr>
              <w:t>2003</w:t>
            </w:r>
          </w:p>
        </w:tc>
        <w:tc>
          <w:tcPr>
            <w:tcW w:w="8330" w:type="dxa"/>
          </w:tcPr>
          <w:p w14:paraId="2499F353" w14:textId="77777777" w:rsidR="00FE77F0" w:rsidRPr="00CF3DF4" w:rsidRDefault="00FE77F0" w:rsidP="00FE77F0">
            <w:pPr>
              <w:bidi/>
              <w:rPr>
                <w:rtl/>
                <w:lang w:eastAsia="en-US"/>
              </w:rPr>
            </w:pPr>
            <w:r w:rsidRPr="00FE77F0">
              <w:rPr>
                <w:rtl/>
                <w:lang w:eastAsia="en-US"/>
              </w:rPr>
              <w:t>סולומון, ז. זקנה בצל מלחמה וטרור. החברה הישראלית לפסיכיאטריה של הזקנה. תל אביב</w:t>
            </w:r>
            <w:r w:rsidRPr="00FE77F0">
              <w:rPr>
                <w:lang w:eastAsia="en-US"/>
              </w:rPr>
              <w:t>.</w:t>
            </w:r>
          </w:p>
        </w:tc>
      </w:tr>
      <w:tr w:rsidR="00FE77F0" w:rsidRPr="00CA6F02" w14:paraId="3708547D" w14:textId="77777777" w:rsidTr="00BC0B5E">
        <w:trPr>
          <w:cantSplit/>
        </w:trPr>
        <w:tc>
          <w:tcPr>
            <w:tcW w:w="851" w:type="dxa"/>
          </w:tcPr>
          <w:p w14:paraId="626EA0C2" w14:textId="77777777" w:rsidR="00FE77F0" w:rsidRPr="00CF3DF4" w:rsidRDefault="00FE77F0" w:rsidP="000350D9">
            <w:pPr>
              <w:rPr>
                <w:lang w:eastAsia="en-US"/>
              </w:rPr>
            </w:pPr>
            <w:r>
              <w:rPr>
                <w:lang w:eastAsia="en-US"/>
              </w:rPr>
              <w:t>2003</w:t>
            </w:r>
          </w:p>
        </w:tc>
        <w:tc>
          <w:tcPr>
            <w:tcW w:w="8330" w:type="dxa"/>
          </w:tcPr>
          <w:p w14:paraId="491A2DE2" w14:textId="77777777" w:rsidR="00FE77F0" w:rsidRDefault="00FE77F0" w:rsidP="00FE77F0">
            <w:pPr>
              <w:rPr>
                <w:lang w:eastAsia="en-US"/>
              </w:rPr>
            </w:pPr>
            <w:r>
              <w:rPr>
                <w:lang w:eastAsia="en-US"/>
              </w:rPr>
              <w:t>Mental health in times of crisis Israeli-Palestinian conference. Stuttgart, Germany.</w:t>
            </w:r>
          </w:p>
          <w:p w14:paraId="0C5F172A" w14:textId="77777777" w:rsidR="00FE77F0" w:rsidRPr="00CF3DF4" w:rsidRDefault="00FE77F0" w:rsidP="00FE77F0">
            <w:pPr>
              <w:pStyle w:val="ListParagraph"/>
              <w:numPr>
                <w:ilvl w:val="0"/>
                <w:numId w:val="24"/>
              </w:numPr>
              <w:rPr>
                <w:lang w:eastAsia="en-US"/>
              </w:rPr>
            </w:pPr>
            <w:r>
              <w:rPr>
                <w:lang w:eastAsia="en-US"/>
              </w:rPr>
              <w:t>Solomon, Z. In the shadow of terror.</w:t>
            </w:r>
          </w:p>
        </w:tc>
      </w:tr>
      <w:tr w:rsidR="00FE77F0" w:rsidRPr="00CA6F02" w14:paraId="4E87EE14" w14:textId="77777777" w:rsidTr="00BC0B5E">
        <w:trPr>
          <w:cantSplit/>
        </w:trPr>
        <w:tc>
          <w:tcPr>
            <w:tcW w:w="851" w:type="dxa"/>
          </w:tcPr>
          <w:p w14:paraId="559E1C05" w14:textId="77777777" w:rsidR="00FE77F0" w:rsidRDefault="00FE77F0" w:rsidP="000350D9">
            <w:pPr>
              <w:rPr>
                <w:lang w:eastAsia="en-US"/>
              </w:rPr>
            </w:pPr>
            <w:r>
              <w:rPr>
                <w:lang w:eastAsia="en-US"/>
              </w:rPr>
              <w:t>2003</w:t>
            </w:r>
          </w:p>
        </w:tc>
        <w:tc>
          <w:tcPr>
            <w:tcW w:w="8330" w:type="dxa"/>
          </w:tcPr>
          <w:p w14:paraId="2DA5D923" w14:textId="77777777" w:rsidR="00FE77F0" w:rsidRDefault="00FE77F0" w:rsidP="00FE77F0">
            <w:pPr>
              <w:rPr>
                <w:lang w:eastAsia="en-US"/>
              </w:rPr>
            </w:pPr>
            <w:r w:rsidRPr="00FE77F0">
              <w:rPr>
                <w:lang w:eastAsia="en-US"/>
              </w:rPr>
              <w:t>National symposium of family medicine - "Maccabi" health services. Tel Aviv.</w:t>
            </w:r>
          </w:p>
        </w:tc>
      </w:tr>
      <w:tr w:rsidR="006634BC" w:rsidRPr="00CA6F02" w14:paraId="1B8C00CC" w14:textId="77777777" w:rsidTr="00BC0B5E">
        <w:trPr>
          <w:cantSplit/>
        </w:trPr>
        <w:tc>
          <w:tcPr>
            <w:tcW w:w="851" w:type="dxa"/>
          </w:tcPr>
          <w:p w14:paraId="4FC5515A" w14:textId="77777777" w:rsidR="006634BC" w:rsidRPr="00CF3DF4" w:rsidRDefault="006634BC" w:rsidP="000350D9">
            <w:pPr>
              <w:rPr>
                <w:lang w:eastAsia="en-US"/>
              </w:rPr>
            </w:pPr>
            <w:r w:rsidRPr="00CF3DF4">
              <w:rPr>
                <w:lang w:eastAsia="en-US"/>
              </w:rPr>
              <w:t>2003</w:t>
            </w:r>
          </w:p>
        </w:tc>
        <w:tc>
          <w:tcPr>
            <w:tcW w:w="8330" w:type="dxa"/>
          </w:tcPr>
          <w:p w14:paraId="5FCECC99" w14:textId="77777777" w:rsidR="006634BC" w:rsidRPr="00CF3DF4" w:rsidRDefault="006634BC" w:rsidP="000350D9">
            <w:pPr>
              <w:rPr>
                <w:rtl/>
                <w:lang w:eastAsia="en-US"/>
              </w:rPr>
            </w:pPr>
            <w:r w:rsidRPr="00CF3DF4">
              <w:rPr>
                <w:lang w:eastAsia="en-US"/>
              </w:rPr>
              <w:t>The annual symposium of the Israel Psychogeriatric Society.</w:t>
            </w:r>
          </w:p>
        </w:tc>
      </w:tr>
      <w:tr w:rsidR="0069386B" w:rsidRPr="00CA6F02" w14:paraId="4FD33684" w14:textId="77777777" w:rsidTr="00BC0B5E">
        <w:trPr>
          <w:cantSplit/>
        </w:trPr>
        <w:tc>
          <w:tcPr>
            <w:tcW w:w="851" w:type="dxa"/>
          </w:tcPr>
          <w:p w14:paraId="65074535" w14:textId="77777777" w:rsidR="0069386B" w:rsidRPr="00CF3DF4" w:rsidRDefault="0069386B" w:rsidP="000350D9">
            <w:pPr>
              <w:rPr>
                <w:lang w:eastAsia="en-US"/>
              </w:rPr>
            </w:pPr>
            <w:r>
              <w:rPr>
                <w:lang w:eastAsia="en-US"/>
              </w:rPr>
              <w:t>2003</w:t>
            </w:r>
          </w:p>
        </w:tc>
        <w:tc>
          <w:tcPr>
            <w:tcW w:w="8330" w:type="dxa"/>
          </w:tcPr>
          <w:p w14:paraId="62F6FDCF" w14:textId="77777777" w:rsidR="0069386B" w:rsidRDefault="0069386B" w:rsidP="0069386B">
            <w:pPr>
              <w:rPr>
                <w:lang w:eastAsia="en-US"/>
              </w:rPr>
            </w:pPr>
            <w:r>
              <w:rPr>
                <w:lang w:eastAsia="en-US"/>
              </w:rPr>
              <w:t>ESTSS. Berlin, Germany.</w:t>
            </w:r>
          </w:p>
          <w:p w14:paraId="3873DC32" w14:textId="77777777" w:rsidR="0069386B" w:rsidRPr="00CF3DF4" w:rsidRDefault="0069386B" w:rsidP="0069386B">
            <w:pPr>
              <w:pStyle w:val="ListParagraph"/>
              <w:numPr>
                <w:ilvl w:val="0"/>
                <w:numId w:val="24"/>
              </w:numPr>
              <w:rPr>
                <w:lang w:eastAsia="en-US"/>
              </w:rPr>
            </w:pPr>
            <w:r>
              <w:rPr>
                <w:lang w:eastAsia="en-US"/>
              </w:rPr>
              <w:t>Solomon, Z. Israeli children in the shadow of terror. Keynote.</w:t>
            </w:r>
          </w:p>
        </w:tc>
      </w:tr>
      <w:tr w:rsidR="0069386B" w:rsidRPr="00CA6F02" w14:paraId="3998F333" w14:textId="77777777" w:rsidTr="00BC0B5E">
        <w:trPr>
          <w:cantSplit/>
        </w:trPr>
        <w:tc>
          <w:tcPr>
            <w:tcW w:w="851" w:type="dxa"/>
          </w:tcPr>
          <w:p w14:paraId="74DF4350" w14:textId="77777777" w:rsidR="0069386B" w:rsidRPr="00CF3DF4" w:rsidRDefault="0069386B" w:rsidP="000350D9">
            <w:pPr>
              <w:rPr>
                <w:lang w:eastAsia="en-US"/>
              </w:rPr>
            </w:pPr>
            <w:r>
              <w:rPr>
                <w:lang w:eastAsia="en-US"/>
              </w:rPr>
              <w:t>2003</w:t>
            </w:r>
          </w:p>
        </w:tc>
        <w:tc>
          <w:tcPr>
            <w:tcW w:w="8330" w:type="dxa"/>
          </w:tcPr>
          <w:p w14:paraId="34263A57" w14:textId="77777777" w:rsidR="0069386B" w:rsidRPr="00CF3DF4" w:rsidRDefault="0069386B" w:rsidP="000350D9">
            <w:pPr>
              <w:rPr>
                <w:lang w:eastAsia="en-US"/>
              </w:rPr>
            </w:pPr>
            <w:r w:rsidRPr="0069386B">
              <w:rPr>
                <w:lang w:eastAsia="en-US"/>
              </w:rPr>
              <w:t>The annual conference of the national council of Jewish community services.</w:t>
            </w:r>
          </w:p>
        </w:tc>
      </w:tr>
      <w:tr w:rsidR="006634BC" w:rsidRPr="00CA6F02" w14:paraId="37EFB0BF" w14:textId="77777777" w:rsidTr="00BC0B5E">
        <w:trPr>
          <w:cantSplit/>
        </w:trPr>
        <w:tc>
          <w:tcPr>
            <w:tcW w:w="851" w:type="dxa"/>
          </w:tcPr>
          <w:p w14:paraId="3BB6ABF7" w14:textId="77777777" w:rsidR="006634BC" w:rsidRPr="00CF3DF4" w:rsidRDefault="006634BC" w:rsidP="000350D9">
            <w:pPr>
              <w:rPr>
                <w:lang w:eastAsia="en-US"/>
              </w:rPr>
            </w:pPr>
            <w:r w:rsidRPr="00CF3DF4">
              <w:rPr>
                <w:lang w:eastAsia="en-US"/>
              </w:rPr>
              <w:t>2003</w:t>
            </w:r>
          </w:p>
        </w:tc>
        <w:tc>
          <w:tcPr>
            <w:tcW w:w="8330" w:type="dxa"/>
          </w:tcPr>
          <w:p w14:paraId="69F004A9" w14:textId="77777777" w:rsidR="006634BC" w:rsidRPr="00CF3DF4" w:rsidRDefault="006634BC" w:rsidP="000350D9">
            <w:pPr>
              <w:rPr>
                <w:rtl/>
                <w:lang w:eastAsia="en-US"/>
              </w:rPr>
            </w:pPr>
            <w:r w:rsidRPr="00CF3DF4">
              <w:rPr>
                <w:lang w:eastAsia="en-US"/>
              </w:rPr>
              <w:t>Conference on "studies of rehabilitative medicine", medical services unit, rehabilitation department, Ministry of Defense. Loewenstein hospital, Ra'anana, Israel.</w:t>
            </w:r>
          </w:p>
        </w:tc>
      </w:tr>
      <w:tr w:rsidR="006634BC" w:rsidRPr="00CA6F02" w14:paraId="4B1805AD" w14:textId="77777777" w:rsidTr="00BC0B5E">
        <w:trPr>
          <w:cantSplit/>
        </w:trPr>
        <w:tc>
          <w:tcPr>
            <w:tcW w:w="851" w:type="dxa"/>
          </w:tcPr>
          <w:p w14:paraId="015C51B4" w14:textId="77777777" w:rsidR="006634BC" w:rsidRPr="00CF3DF4" w:rsidRDefault="006634BC" w:rsidP="000350D9">
            <w:pPr>
              <w:rPr>
                <w:lang w:eastAsia="en-US"/>
              </w:rPr>
            </w:pPr>
            <w:r w:rsidRPr="00CF3DF4">
              <w:rPr>
                <w:lang w:eastAsia="en-US"/>
              </w:rPr>
              <w:t>2003</w:t>
            </w:r>
          </w:p>
          <w:p w14:paraId="4DB7105A" w14:textId="77777777" w:rsidR="006634BC" w:rsidRPr="00CF3DF4" w:rsidRDefault="006634BC" w:rsidP="000350D9">
            <w:pPr>
              <w:rPr>
                <w:lang w:eastAsia="en-US"/>
              </w:rPr>
            </w:pPr>
          </w:p>
          <w:p w14:paraId="02FB1BC0" w14:textId="77777777" w:rsidR="006634BC" w:rsidRPr="00CF3DF4" w:rsidRDefault="006634BC" w:rsidP="000350D9">
            <w:pPr>
              <w:rPr>
                <w:lang w:eastAsia="en-US"/>
              </w:rPr>
            </w:pPr>
          </w:p>
          <w:p w14:paraId="76644586" w14:textId="77777777" w:rsidR="006634BC" w:rsidRPr="00CF3DF4" w:rsidRDefault="006634BC" w:rsidP="000350D9">
            <w:pPr>
              <w:rPr>
                <w:lang w:eastAsia="en-US"/>
              </w:rPr>
            </w:pPr>
          </w:p>
        </w:tc>
        <w:tc>
          <w:tcPr>
            <w:tcW w:w="8330" w:type="dxa"/>
          </w:tcPr>
          <w:p w14:paraId="7FCC2F66" w14:textId="77777777" w:rsidR="006634BC" w:rsidRPr="00CF3DF4" w:rsidRDefault="006634BC" w:rsidP="000350D9">
            <w:pPr>
              <w:rPr>
                <w:lang w:eastAsia="en-US"/>
              </w:rPr>
            </w:pPr>
            <w:r w:rsidRPr="00CF3DF4">
              <w:rPr>
                <w:lang w:eastAsia="en-US"/>
              </w:rPr>
              <w:t>Born into conflict: Children's human rights in Israel and Palestine: An international symposium. Vienna, Austria.</w:t>
            </w:r>
          </w:p>
          <w:p w14:paraId="5743476D" w14:textId="77777777" w:rsidR="006634BC" w:rsidRPr="00CF3DF4" w:rsidRDefault="006634BC" w:rsidP="00EC09B9">
            <w:pPr>
              <w:pStyle w:val="ListParagraph"/>
              <w:numPr>
                <w:ilvl w:val="0"/>
                <w:numId w:val="24"/>
              </w:numPr>
              <w:rPr>
                <w:rtl/>
                <w:lang w:eastAsia="en-US"/>
              </w:rPr>
            </w:pPr>
            <w:r w:rsidRPr="00CF3DF4">
              <w:rPr>
                <w:lang w:eastAsia="en-US"/>
              </w:rPr>
              <w:t>Solomon, Z. The psychological toll of terror: Lessons from the Israeli-Palestinian conflict</w:t>
            </w:r>
          </w:p>
        </w:tc>
      </w:tr>
      <w:tr w:rsidR="006634BC" w:rsidRPr="00CA6F02" w14:paraId="22539E48" w14:textId="77777777" w:rsidTr="00BC0B5E">
        <w:trPr>
          <w:cantSplit/>
        </w:trPr>
        <w:tc>
          <w:tcPr>
            <w:tcW w:w="851" w:type="dxa"/>
          </w:tcPr>
          <w:p w14:paraId="739E98F5" w14:textId="77777777" w:rsidR="006634BC" w:rsidRPr="00CF3DF4" w:rsidRDefault="006634BC" w:rsidP="000350D9">
            <w:pPr>
              <w:rPr>
                <w:lang w:eastAsia="en-US"/>
              </w:rPr>
            </w:pPr>
            <w:r w:rsidRPr="00CF3DF4">
              <w:rPr>
                <w:lang w:eastAsia="en-US"/>
              </w:rPr>
              <w:t>2004</w:t>
            </w:r>
          </w:p>
        </w:tc>
        <w:tc>
          <w:tcPr>
            <w:tcW w:w="8330" w:type="dxa"/>
          </w:tcPr>
          <w:p w14:paraId="265EEA6A" w14:textId="77777777" w:rsidR="006634BC" w:rsidRPr="00CF3DF4" w:rsidRDefault="006634BC" w:rsidP="007913A3">
            <w:pPr>
              <w:pStyle w:val="NormalHeb"/>
              <w:rPr>
                <w:rtl/>
              </w:rPr>
            </w:pPr>
            <w:r w:rsidRPr="00CF3DF4">
              <w:rPr>
                <w:rtl/>
              </w:rPr>
              <w:t>גולדבלט</w:t>
            </w:r>
            <w:r w:rsidR="0042205F">
              <w:rPr>
                <w:rFonts w:hint="cs"/>
                <w:rtl/>
              </w:rPr>
              <w:t>,</w:t>
            </w:r>
            <w:r w:rsidRPr="00CF3DF4">
              <w:rPr>
                <w:rtl/>
              </w:rPr>
              <w:t xml:space="preserve"> ה</w:t>
            </w:r>
            <w:r w:rsidR="0042205F">
              <w:rPr>
                <w:rFonts w:hint="cs"/>
                <w:rtl/>
              </w:rPr>
              <w:t>.,</w:t>
            </w:r>
            <w:r w:rsidRPr="00CF3DF4">
              <w:rPr>
                <w:rtl/>
              </w:rPr>
              <w:t xml:space="preserve"> דקל</w:t>
            </w:r>
            <w:r w:rsidR="0042205F">
              <w:rPr>
                <w:rFonts w:hint="cs"/>
                <w:rtl/>
              </w:rPr>
              <w:t>,</w:t>
            </w:r>
            <w:r w:rsidRPr="00CF3DF4">
              <w:rPr>
                <w:rtl/>
              </w:rPr>
              <w:t xml:space="preserve"> ר.</w:t>
            </w:r>
            <w:r w:rsidR="0042205F">
              <w:rPr>
                <w:rFonts w:hint="cs"/>
                <w:rtl/>
              </w:rPr>
              <w:t>,</w:t>
            </w:r>
            <w:r w:rsidRPr="00CF3DF4">
              <w:rPr>
                <w:rtl/>
              </w:rPr>
              <w:t xml:space="preserve"> ו</w:t>
            </w:r>
            <w:r>
              <w:rPr>
                <w:rtl/>
              </w:rPr>
              <w:t>סולומון</w:t>
            </w:r>
            <w:r w:rsidR="0042205F">
              <w:rPr>
                <w:rFonts w:hint="cs"/>
                <w:rtl/>
              </w:rPr>
              <w:t>,</w:t>
            </w:r>
            <w:r w:rsidRPr="00CF3DF4">
              <w:rPr>
                <w:rtl/>
              </w:rPr>
              <w:t xml:space="preserve"> ז. חמצן לנשימה או חמצן לנשמה? תפיסת הזוגיות של בנות זוג לגברים הסובלים מהתסמונת הפוסט טראומטית. הוצג בכנס הישראלי הבין תחומי הראשון לשיטות מחקר איכותניות. תל אביב. </w:t>
            </w:r>
          </w:p>
        </w:tc>
      </w:tr>
      <w:tr w:rsidR="006634BC" w:rsidRPr="00CA6F02" w14:paraId="7A4A64A0" w14:textId="77777777" w:rsidTr="00BC0B5E">
        <w:trPr>
          <w:cantSplit/>
        </w:trPr>
        <w:tc>
          <w:tcPr>
            <w:tcW w:w="851" w:type="dxa"/>
          </w:tcPr>
          <w:p w14:paraId="7CEBE55A" w14:textId="77777777" w:rsidR="006634BC" w:rsidRPr="00CF3DF4" w:rsidRDefault="006634BC" w:rsidP="000350D9">
            <w:pPr>
              <w:rPr>
                <w:lang w:eastAsia="en-US"/>
              </w:rPr>
            </w:pPr>
            <w:r w:rsidRPr="00CF3DF4">
              <w:rPr>
                <w:lang w:eastAsia="en-US"/>
              </w:rPr>
              <w:t>2004</w:t>
            </w:r>
          </w:p>
        </w:tc>
        <w:tc>
          <w:tcPr>
            <w:tcW w:w="8330" w:type="dxa"/>
          </w:tcPr>
          <w:p w14:paraId="00CAAC8E" w14:textId="77777777" w:rsidR="006634BC" w:rsidRPr="00CF3DF4" w:rsidRDefault="006634BC">
            <w:pPr>
              <w:pStyle w:val="NormalHeb"/>
              <w:rPr>
                <w:rtl/>
              </w:rPr>
            </w:pPr>
            <w:r w:rsidRPr="00CF3DF4">
              <w:rPr>
                <w:rtl/>
              </w:rPr>
              <w:t xml:space="preserve">הנטמן, ש., גינצבורג, </w:t>
            </w:r>
            <w:r w:rsidR="0042205F" w:rsidRPr="00CF3DF4">
              <w:rPr>
                <w:rtl/>
              </w:rPr>
              <w:t>ק.</w:t>
            </w:r>
            <w:r w:rsidR="0042205F">
              <w:rPr>
                <w:rFonts w:hint="cs"/>
                <w:rtl/>
              </w:rPr>
              <w:t>,</w:t>
            </w:r>
            <w:r w:rsidR="0042205F" w:rsidRPr="00CF3DF4">
              <w:rPr>
                <w:rtl/>
              </w:rPr>
              <w:t xml:space="preserve"> </w:t>
            </w:r>
            <w:r>
              <w:rPr>
                <w:rtl/>
              </w:rPr>
              <w:t>סולומון</w:t>
            </w:r>
            <w:r w:rsidRPr="00CF3DF4">
              <w:rPr>
                <w:rtl/>
              </w:rPr>
              <w:t xml:space="preserve">, ז., </w:t>
            </w:r>
            <w:r w:rsidR="0042205F">
              <w:rPr>
                <w:rFonts w:hint="cs"/>
                <w:rtl/>
              </w:rPr>
              <w:t>ו</w:t>
            </w:r>
            <w:r w:rsidRPr="00CF3DF4">
              <w:rPr>
                <w:rtl/>
              </w:rPr>
              <w:t>דקל, ר. בקו החזית: עובדים סוציאליים בבתי חולים כלליים בתקופה של טרור מתמשך. הוצג בכנס הדו שנתי של סגלי בתי הספר לעבודה סוציאלית. אוניברסיטת חיפה.</w:t>
            </w:r>
          </w:p>
        </w:tc>
      </w:tr>
      <w:tr w:rsidR="000D26D1" w:rsidRPr="00CA6F02" w14:paraId="1F3BA91E" w14:textId="77777777" w:rsidTr="00BC0B5E">
        <w:trPr>
          <w:cantSplit/>
        </w:trPr>
        <w:tc>
          <w:tcPr>
            <w:tcW w:w="851" w:type="dxa"/>
          </w:tcPr>
          <w:p w14:paraId="1303524E" w14:textId="77777777" w:rsidR="000D26D1" w:rsidRPr="00CF3DF4" w:rsidRDefault="000D26D1" w:rsidP="000350D9">
            <w:pPr>
              <w:rPr>
                <w:lang w:eastAsia="en-US"/>
              </w:rPr>
            </w:pPr>
            <w:r>
              <w:rPr>
                <w:lang w:eastAsia="en-US"/>
              </w:rPr>
              <w:t>2004</w:t>
            </w:r>
          </w:p>
        </w:tc>
        <w:tc>
          <w:tcPr>
            <w:tcW w:w="8330" w:type="dxa"/>
          </w:tcPr>
          <w:p w14:paraId="017922E0" w14:textId="77777777" w:rsidR="000D26D1" w:rsidRPr="00CF3DF4" w:rsidRDefault="000D26D1" w:rsidP="000D26D1">
            <w:pPr>
              <w:pStyle w:val="NormalHeb"/>
              <w:bidi/>
              <w:jc w:val="left"/>
              <w:rPr>
                <w:rtl/>
              </w:rPr>
            </w:pPr>
            <w:r w:rsidRPr="000D26D1">
              <w:rPr>
                <w:rtl/>
              </w:rPr>
              <w:t>סולומון, ז. התסמונת הפוסט טראומטית בראי המציאות הישראלית החיים בצל הטרור. סדרת הרצאות לאחיות בריאות הקהילה. אילת</w:t>
            </w:r>
            <w:r w:rsidR="005D422F">
              <w:rPr>
                <w:rFonts w:hint="cs"/>
                <w:rtl/>
              </w:rPr>
              <w:t>.</w:t>
            </w:r>
          </w:p>
        </w:tc>
      </w:tr>
      <w:tr w:rsidR="000D26D1" w:rsidRPr="00CA6F02" w14:paraId="71AFCDBF" w14:textId="77777777" w:rsidTr="00BC0B5E">
        <w:trPr>
          <w:cantSplit/>
        </w:trPr>
        <w:tc>
          <w:tcPr>
            <w:tcW w:w="851" w:type="dxa"/>
          </w:tcPr>
          <w:p w14:paraId="4ED3B126" w14:textId="77777777" w:rsidR="000D26D1" w:rsidRPr="00CF3DF4" w:rsidRDefault="000D26D1" w:rsidP="000350D9">
            <w:pPr>
              <w:rPr>
                <w:lang w:eastAsia="en-US"/>
              </w:rPr>
            </w:pPr>
            <w:r>
              <w:rPr>
                <w:lang w:eastAsia="en-US"/>
              </w:rPr>
              <w:t>2004</w:t>
            </w:r>
          </w:p>
        </w:tc>
        <w:tc>
          <w:tcPr>
            <w:tcW w:w="8330" w:type="dxa"/>
          </w:tcPr>
          <w:p w14:paraId="2A3FEE90" w14:textId="77777777" w:rsidR="000D26D1" w:rsidRPr="00CF3DF4" w:rsidRDefault="000D26D1" w:rsidP="007913A3">
            <w:pPr>
              <w:pStyle w:val="NormalHeb"/>
              <w:rPr>
                <w:rtl/>
              </w:rPr>
            </w:pPr>
            <w:r w:rsidRPr="000D26D1">
              <w:rPr>
                <w:rtl/>
              </w:rPr>
              <w:t>גולדבלט</w:t>
            </w:r>
            <w:r w:rsidR="0042205F">
              <w:rPr>
                <w:rFonts w:hint="cs"/>
                <w:rtl/>
              </w:rPr>
              <w:t>,</w:t>
            </w:r>
            <w:r w:rsidRPr="000D26D1">
              <w:rPr>
                <w:rtl/>
              </w:rPr>
              <w:t xml:space="preserve"> ה</w:t>
            </w:r>
            <w:r w:rsidR="0042205F">
              <w:rPr>
                <w:rFonts w:hint="cs"/>
                <w:rtl/>
              </w:rPr>
              <w:t>.</w:t>
            </w:r>
            <w:r w:rsidRPr="000D26D1">
              <w:rPr>
                <w:rtl/>
              </w:rPr>
              <w:t xml:space="preserve"> דקל</w:t>
            </w:r>
            <w:r w:rsidR="008975FF">
              <w:rPr>
                <w:rFonts w:hint="cs"/>
                <w:rtl/>
              </w:rPr>
              <w:t>,</w:t>
            </w:r>
            <w:r w:rsidRPr="000D26D1">
              <w:rPr>
                <w:rtl/>
              </w:rPr>
              <w:t xml:space="preserve"> ר.</w:t>
            </w:r>
            <w:r w:rsidR="008975FF">
              <w:rPr>
                <w:rFonts w:hint="cs"/>
                <w:rtl/>
              </w:rPr>
              <w:t>,</w:t>
            </w:r>
            <w:r w:rsidRPr="000D26D1">
              <w:rPr>
                <w:rtl/>
              </w:rPr>
              <w:t xml:space="preserve"> וסולומון</w:t>
            </w:r>
            <w:r w:rsidR="008975FF">
              <w:rPr>
                <w:rFonts w:hint="cs"/>
                <w:rtl/>
              </w:rPr>
              <w:t>,</w:t>
            </w:r>
            <w:r w:rsidRPr="000D26D1">
              <w:rPr>
                <w:rtl/>
              </w:rPr>
              <w:t xml:space="preserve"> ז. חמצן לנשימה או חמצן לנשמה? תפיסת הזוגיות של בנות זוג לגברים הסובלים מהתסמונת הפוסט טראומטית. הוצג בכנס הישראלי הבין תחומי הראשון לשיטות מחקר איכותניות. תל אביב</w:t>
            </w:r>
            <w:r>
              <w:rPr>
                <w:rFonts w:hint="cs"/>
                <w:rtl/>
              </w:rPr>
              <w:t>.</w:t>
            </w:r>
          </w:p>
        </w:tc>
      </w:tr>
      <w:tr w:rsidR="000D26D1" w:rsidRPr="00CA6F02" w14:paraId="7EE15B9A" w14:textId="77777777" w:rsidTr="00BC0B5E">
        <w:trPr>
          <w:cantSplit/>
        </w:trPr>
        <w:tc>
          <w:tcPr>
            <w:tcW w:w="851" w:type="dxa"/>
          </w:tcPr>
          <w:p w14:paraId="00750483" w14:textId="77777777" w:rsidR="000D26D1" w:rsidRPr="00CF3DF4" w:rsidRDefault="000D26D1" w:rsidP="000350D9">
            <w:pPr>
              <w:rPr>
                <w:lang w:eastAsia="en-US"/>
              </w:rPr>
            </w:pPr>
            <w:r>
              <w:rPr>
                <w:lang w:eastAsia="en-US"/>
              </w:rPr>
              <w:t>2004</w:t>
            </w:r>
          </w:p>
        </w:tc>
        <w:tc>
          <w:tcPr>
            <w:tcW w:w="8330" w:type="dxa"/>
          </w:tcPr>
          <w:p w14:paraId="243ACD43" w14:textId="77777777" w:rsidR="000D26D1" w:rsidRPr="000D26D1" w:rsidRDefault="000D26D1" w:rsidP="000D26D1">
            <w:pPr>
              <w:pStyle w:val="NormalHeb"/>
              <w:bidi/>
              <w:jc w:val="left"/>
              <w:rPr>
                <w:rtl/>
              </w:rPr>
            </w:pPr>
            <w:r w:rsidRPr="000D26D1">
              <w:rPr>
                <w:rtl/>
              </w:rPr>
              <w:t>סולומון, ז. בצל הטרור: תגובת הציבור לאינתיפאדה בראי המחקר. בי"ח העמק עפולה</w:t>
            </w:r>
            <w:r w:rsidRPr="000D26D1">
              <w:t>.</w:t>
            </w:r>
          </w:p>
        </w:tc>
      </w:tr>
      <w:tr w:rsidR="000D26D1" w:rsidRPr="00CA6F02" w14:paraId="30443744" w14:textId="77777777" w:rsidTr="00BC0B5E">
        <w:trPr>
          <w:cantSplit/>
        </w:trPr>
        <w:tc>
          <w:tcPr>
            <w:tcW w:w="851" w:type="dxa"/>
          </w:tcPr>
          <w:p w14:paraId="26842D9A" w14:textId="77777777" w:rsidR="000D26D1" w:rsidRPr="00CF3DF4" w:rsidRDefault="005D422F" w:rsidP="000350D9">
            <w:pPr>
              <w:rPr>
                <w:lang w:eastAsia="en-US"/>
              </w:rPr>
            </w:pPr>
            <w:r>
              <w:rPr>
                <w:lang w:eastAsia="en-US"/>
              </w:rPr>
              <w:t>2004</w:t>
            </w:r>
          </w:p>
        </w:tc>
        <w:tc>
          <w:tcPr>
            <w:tcW w:w="8330" w:type="dxa"/>
          </w:tcPr>
          <w:p w14:paraId="37D6388C" w14:textId="77777777" w:rsidR="000D26D1" w:rsidRPr="005D422F" w:rsidRDefault="005D422F" w:rsidP="005D422F">
            <w:pPr>
              <w:pStyle w:val="NormalHeb"/>
              <w:bidi/>
              <w:jc w:val="left"/>
              <w:rPr>
                <w:rtl/>
              </w:rPr>
            </w:pPr>
            <w:r w:rsidRPr="005D422F">
              <w:rPr>
                <w:rtl/>
              </w:rPr>
              <w:t>סולומון, ז. התסמונת הפוסט טראומטית: סרטן שד, מגדר וטראומטיזציה משנית. אחת מתשע – נשים למען נשים עם סרטן שד. תל אביב</w:t>
            </w:r>
            <w:r w:rsidRPr="005D422F">
              <w:t>.</w:t>
            </w:r>
          </w:p>
        </w:tc>
      </w:tr>
      <w:tr w:rsidR="000D26D1" w:rsidRPr="00CA6F02" w14:paraId="16FF1FB0" w14:textId="77777777" w:rsidTr="00BC0B5E">
        <w:trPr>
          <w:cantSplit/>
        </w:trPr>
        <w:tc>
          <w:tcPr>
            <w:tcW w:w="851" w:type="dxa"/>
          </w:tcPr>
          <w:p w14:paraId="4408EE77" w14:textId="77777777" w:rsidR="000D26D1" w:rsidRPr="00CF3DF4" w:rsidRDefault="005D422F" w:rsidP="000350D9">
            <w:pPr>
              <w:rPr>
                <w:lang w:eastAsia="en-US"/>
              </w:rPr>
            </w:pPr>
            <w:r>
              <w:rPr>
                <w:lang w:eastAsia="en-US"/>
              </w:rPr>
              <w:t>2004</w:t>
            </w:r>
          </w:p>
        </w:tc>
        <w:tc>
          <w:tcPr>
            <w:tcW w:w="8330" w:type="dxa"/>
          </w:tcPr>
          <w:p w14:paraId="25B11F01" w14:textId="77777777" w:rsidR="000D26D1" w:rsidRPr="00CF3DF4" w:rsidRDefault="005D422F" w:rsidP="00BC0B5E">
            <w:pPr>
              <w:bidi/>
              <w:rPr>
                <w:rtl/>
                <w:lang w:eastAsia="en-US"/>
              </w:rPr>
            </w:pPr>
            <w:r w:rsidRPr="005D422F">
              <w:rPr>
                <w:rtl/>
                <w:lang w:eastAsia="en-US"/>
              </w:rPr>
              <w:t>הנטמן, ש., גינצבורג, ק., סולומון, ז., דקל, ר. בקו החזית: עובדים סוציאליים בבתי חולים כלליים בתקופה של טרור מתמשך. הוצג בכנס הדו שנתי של סגלי בתי הספר לעבודה סוציאלית. אוניברסיטת חיפה</w:t>
            </w:r>
            <w:r>
              <w:rPr>
                <w:rFonts w:hint="cs"/>
                <w:rtl/>
                <w:lang w:eastAsia="en-US"/>
              </w:rPr>
              <w:t>.</w:t>
            </w:r>
          </w:p>
        </w:tc>
      </w:tr>
      <w:tr w:rsidR="000D26D1" w:rsidRPr="00CA6F02" w14:paraId="46F5EEFB" w14:textId="77777777" w:rsidTr="00BC0B5E">
        <w:trPr>
          <w:cantSplit/>
        </w:trPr>
        <w:tc>
          <w:tcPr>
            <w:tcW w:w="851" w:type="dxa"/>
          </w:tcPr>
          <w:p w14:paraId="546F70DD" w14:textId="77777777" w:rsidR="000D26D1" w:rsidRPr="00CF3DF4" w:rsidRDefault="005D422F" w:rsidP="000350D9">
            <w:pPr>
              <w:rPr>
                <w:lang w:eastAsia="en-US"/>
              </w:rPr>
            </w:pPr>
            <w:r>
              <w:rPr>
                <w:lang w:eastAsia="en-US"/>
              </w:rPr>
              <w:t>2004</w:t>
            </w:r>
          </w:p>
        </w:tc>
        <w:tc>
          <w:tcPr>
            <w:tcW w:w="8330" w:type="dxa"/>
          </w:tcPr>
          <w:p w14:paraId="5249A487" w14:textId="77777777" w:rsidR="005D422F" w:rsidRDefault="005D422F" w:rsidP="005D422F">
            <w:pPr>
              <w:pStyle w:val="NormalHeb"/>
              <w:jc w:val="left"/>
            </w:pPr>
            <w:r>
              <w:t xml:space="preserve">20th Annual Meeting of the International Society for Traumatic Stress Studies. </w:t>
            </w:r>
            <w:r w:rsidR="00354385">
              <w:br/>
            </w:r>
            <w:r w:rsidR="00582360">
              <w:t>New</w:t>
            </w:r>
            <w:r>
              <w:t xml:space="preserve"> Orleans, LA.</w:t>
            </w:r>
          </w:p>
          <w:p w14:paraId="6E39AB81" w14:textId="77777777" w:rsidR="005D422F" w:rsidRDefault="005D422F" w:rsidP="005D422F">
            <w:pPr>
              <w:pStyle w:val="NormalHeb"/>
              <w:numPr>
                <w:ilvl w:val="0"/>
                <w:numId w:val="24"/>
              </w:numPr>
              <w:jc w:val="left"/>
            </w:pPr>
            <w:r>
              <w:t>Solomon, Z., &amp; Dekel, R. PTSD following captivity: An 18 and 30 years follow-up of Israeli Ex-POWs.</w:t>
            </w:r>
          </w:p>
          <w:p w14:paraId="3575533F" w14:textId="77777777" w:rsidR="005D422F" w:rsidRDefault="005D422F" w:rsidP="005D422F">
            <w:pPr>
              <w:pStyle w:val="NormalHeb"/>
              <w:numPr>
                <w:ilvl w:val="0"/>
                <w:numId w:val="24"/>
              </w:numPr>
              <w:jc w:val="left"/>
            </w:pPr>
            <w:r>
              <w:t>Ginzburg, K., Solomon, Z., &amp; Dekel, R. Marital relationships and distress in ex-POWs and their spouses.</w:t>
            </w:r>
          </w:p>
          <w:p w14:paraId="71077A91" w14:textId="77777777" w:rsidR="000D26D1" w:rsidRPr="005D422F" w:rsidRDefault="005D422F" w:rsidP="005D422F">
            <w:pPr>
              <w:pStyle w:val="NormalHeb"/>
              <w:numPr>
                <w:ilvl w:val="0"/>
                <w:numId w:val="24"/>
              </w:numPr>
              <w:jc w:val="left"/>
              <w:rPr>
                <w:rtl/>
              </w:rPr>
            </w:pPr>
            <w:r>
              <w:t>Dekel, R., &amp; Solomon, Z. Secondary traumatization among spouses of ex-POWs.</w:t>
            </w:r>
          </w:p>
        </w:tc>
      </w:tr>
      <w:tr w:rsidR="006634BC" w:rsidRPr="00CA6F02" w14:paraId="788D4316" w14:textId="77777777" w:rsidTr="00BC0B5E">
        <w:trPr>
          <w:cantSplit/>
        </w:trPr>
        <w:tc>
          <w:tcPr>
            <w:tcW w:w="851" w:type="dxa"/>
          </w:tcPr>
          <w:p w14:paraId="63DDF902" w14:textId="77777777" w:rsidR="006634BC" w:rsidRPr="00CF3DF4" w:rsidRDefault="006634BC" w:rsidP="000350D9">
            <w:pPr>
              <w:rPr>
                <w:lang w:eastAsia="en-US"/>
              </w:rPr>
            </w:pPr>
            <w:r w:rsidRPr="00CF3DF4">
              <w:rPr>
                <w:lang w:eastAsia="en-US"/>
              </w:rPr>
              <w:lastRenderedPageBreak/>
              <w:t>2004</w:t>
            </w:r>
          </w:p>
        </w:tc>
        <w:tc>
          <w:tcPr>
            <w:tcW w:w="8330" w:type="dxa"/>
          </w:tcPr>
          <w:p w14:paraId="55A6BC29" w14:textId="77777777" w:rsidR="006634BC" w:rsidRPr="00CF3DF4" w:rsidRDefault="006634BC" w:rsidP="00387594">
            <w:pPr>
              <w:pStyle w:val="NormalHeb"/>
            </w:pPr>
            <w:r>
              <w:rPr>
                <w:rtl/>
              </w:rPr>
              <w:t>סולומון</w:t>
            </w:r>
            <w:r w:rsidRPr="00CF3DF4">
              <w:rPr>
                <w:rtl/>
              </w:rPr>
              <w:t>, ז. להתבגר בצל הטרור: בני נוער פלסטינים וישראלים באינתיפאדה. הוצג בכנס טראומה על רקע לאומי. ארגון נט"ל, תל אביב.</w:t>
            </w:r>
          </w:p>
        </w:tc>
      </w:tr>
      <w:tr w:rsidR="006634BC" w:rsidRPr="00CA6F02" w14:paraId="2BDE9C97" w14:textId="77777777" w:rsidTr="00BC0B5E">
        <w:trPr>
          <w:cantSplit/>
          <w:trHeight w:val="561"/>
        </w:trPr>
        <w:tc>
          <w:tcPr>
            <w:tcW w:w="851" w:type="dxa"/>
          </w:tcPr>
          <w:p w14:paraId="5E53AD29" w14:textId="77777777" w:rsidR="006634BC" w:rsidRPr="00CF3DF4" w:rsidRDefault="006634BC" w:rsidP="000350D9">
            <w:pPr>
              <w:rPr>
                <w:lang w:eastAsia="en-US"/>
              </w:rPr>
            </w:pPr>
            <w:r w:rsidRPr="00CF3DF4">
              <w:rPr>
                <w:lang w:eastAsia="en-US"/>
              </w:rPr>
              <w:t>2004</w:t>
            </w:r>
          </w:p>
        </w:tc>
        <w:tc>
          <w:tcPr>
            <w:tcW w:w="8330" w:type="dxa"/>
          </w:tcPr>
          <w:p w14:paraId="4B26D5A3" w14:textId="77777777" w:rsidR="006634BC" w:rsidRPr="00CF3DF4" w:rsidRDefault="006634BC" w:rsidP="00387594">
            <w:pPr>
              <w:pStyle w:val="NormalHeb"/>
            </w:pPr>
            <w:r>
              <w:rPr>
                <w:rtl/>
              </w:rPr>
              <w:t>סולומון</w:t>
            </w:r>
            <w:r w:rsidRPr="00CF3DF4">
              <w:rPr>
                <w:rtl/>
              </w:rPr>
              <w:t>, ז. היבטים תפקודיים בתסמונת בתר חבלתית. הרצאה בקורס להערכת נכות, תפקוד וכושר עבודה, ביה"ס ללימודי המשך ברפואה, אוניברסיטת תל אביב. תל אביב.</w:t>
            </w:r>
          </w:p>
        </w:tc>
      </w:tr>
      <w:tr w:rsidR="006634BC" w:rsidRPr="00CA6F02" w14:paraId="69586CAB" w14:textId="77777777" w:rsidTr="00BC0B5E">
        <w:trPr>
          <w:cantSplit/>
        </w:trPr>
        <w:tc>
          <w:tcPr>
            <w:tcW w:w="851" w:type="dxa"/>
          </w:tcPr>
          <w:p w14:paraId="162A268C" w14:textId="77777777" w:rsidR="006634BC" w:rsidRPr="00CF3DF4" w:rsidRDefault="006634BC" w:rsidP="000350D9">
            <w:pPr>
              <w:rPr>
                <w:lang w:eastAsia="en-US"/>
              </w:rPr>
            </w:pPr>
            <w:r w:rsidRPr="00CF3DF4">
              <w:rPr>
                <w:lang w:eastAsia="en-US"/>
              </w:rPr>
              <w:t>2005</w:t>
            </w:r>
          </w:p>
        </w:tc>
        <w:tc>
          <w:tcPr>
            <w:tcW w:w="8330" w:type="dxa"/>
          </w:tcPr>
          <w:p w14:paraId="6A158C98" w14:textId="77777777" w:rsidR="006634BC" w:rsidRPr="00CF3DF4" w:rsidRDefault="006634BC" w:rsidP="000350D9">
            <w:pPr>
              <w:pStyle w:val="NormalHeb"/>
              <w:jc w:val="left"/>
            </w:pPr>
            <w:r w:rsidRPr="00CF3DF4">
              <w:t xml:space="preserve">Trajectories of PTSD and FLT. Royal Forensic Psychiatry Annual Meeting. Belfast, N. Ireland. </w:t>
            </w:r>
          </w:p>
          <w:p w14:paraId="57BF84D9" w14:textId="77777777" w:rsidR="006634BC" w:rsidRPr="00CF3DF4" w:rsidRDefault="006634BC" w:rsidP="00EC09B9">
            <w:pPr>
              <w:pStyle w:val="NormalHeb"/>
              <w:numPr>
                <w:ilvl w:val="0"/>
                <w:numId w:val="25"/>
              </w:numPr>
              <w:jc w:val="left"/>
              <w:rPr>
                <w:rtl/>
              </w:rPr>
            </w:pPr>
            <w:r w:rsidRPr="00CF3DF4">
              <w:t>Solomon, Z. Does the war end when the shooting stops?</w:t>
            </w:r>
          </w:p>
        </w:tc>
      </w:tr>
      <w:tr w:rsidR="006634BC" w:rsidRPr="00CA6F02" w14:paraId="7236FC8B" w14:textId="77777777" w:rsidTr="00BC0B5E">
        <w:trPr>
          <w:cantSplit/>
        </w:trPr>
        <w:tc>
          <w:tcPr>
            <w:tcW w:w="851" w:type="dxa"/>
          </w:tcPr>
          <w:p w14:paraId="004DD549" w14:textId="77777777" w:rsidR="006634BC" w:rsidRPr="00CF3DF4" w:rsidRDefault="006634BC" w:rsidP="000350D9">
            <w:pPr>
              <w:rPr>
                <w:lang w:eastAsia="en-US"/>
              </w:rPr>
            </w:pPr>
            <w:r w:rsidRPr="00CF3DF4">
              <w:rPr>
                <w:lang w:eastAsia="en-US"/>
              </w:rPr>
              <w:t>2005</w:t>
            </w:r>
          </w:p>
        </w:tc>
        <w:tc>
          <w:tcPr>
            <w:tcW w:w="8330" w:type="dxa"/>
          </w:tcPr>
          <w:p w14:paraId="44FBF9FB" w14:textId="77777777" w:rsidR="006634BC" w:rsidRPr="00CF3DF4" w:rsidRDefault="006634BC" w:rsidP="000350D9">
            <w:pPr>
              <w:pStyle w:val="NormalHeb"/>
              <w:jc w:val="left"/>
            </w:pPr>
            <w:r w:rsidRPr="00CF3DF4">
              <w:t>2ème Congrès international dans le cadre des Rencontres Franco-Israeliennes de Victimologie de l’enfant. Toulouse, France.</w:t>
            </w:r>
          </w:p>
          <w:p w14:paraId="11B1EF53" w14:textId="77777777" w:rsidR="006634BC" w:rsidRPr="00CF3DF4" w:rsidRDefault="006634BC" w:rsidP="00EC09B9">
            <w:pPr>
              <w:pStyle w:val="NormalHeb"/>
              <w:numPr>
                <w:ilvl w:val="0"/>
                <w:numId w:val="25"/>
              </w:numPr>
              <w:jc w:val="left"/>
            </w:pPr>
            <w:r w:rsidRPr="00CF3DF4">
              <w:t xml:space="preserve">Solomon, Z. In the Shadow of Terror.  </w:t>
            </w:r>
          </w:p>
        </w:tc>
      </w:tr>
      <w:tr w:rsidR="00C2491C" w:rsidRPr="00CA6F02" w14:paraId="32F74F2F" w14:textId="77777777" w:rsidTr="00BC0B5E">
        <w:trPr>
          <w:cantSplit/>
        </w:trPr>
        <w:tc>
          <w:tcPr>
            <w:tcW w:w="851" w:type="dxa"/>
          </w:tcPr>
          <w:p w14:paraId="428365F2" w14:textId="77777777" w:rsidR="00C2491C" w:rsidRPr="00CF3DF4" w:rsidRDefault="00C2491C" w:rsidP="000350D9">
            <w:pPr>
              <w:rPr>
                <w:lang w:eastAsia="en-US"/>
              </w:rPr>
            </w:pPr>
            <w:r>
              <w:rPr>
                <w:lang w:eastAsia="en-US"/>
              </w:rPr>
              <w:t>2005</w:t>
            </w:r>
          </w:p>
        </w:tc>
        <w:tc>
          <w:tcPr>
            <w:tcW w:w="8330" w:type="dxa"/>
          </w:tcPr>
          <w:p w14:paraId="45EABBB9" w14:textId="77777777" w:rsidR="00C2491C" w:rsidRDefault="00C2491C" w:rsidP="00C2491C">
            <w:pPr>
              <w:rPr>
                <w:lang w:eastAsia="en-US"/>
              </w:rPr>
            </w:pPr>
            <w:r>
              <w:rPr>
                <w:lang w:eastAsia="en-US"/>
              </w:rPr>
              <w:t>Pathways to Resilience, An International Conference. Halifax, Canada.</w:t>
            </w:r>
          </w:p>
          <w:p w14:paraId="593074A2" w14:textId="77777777" w:rsidR="00C2491C" w:rsidRPr="00CF3DF4" w:rsidRDefault="00C2491C" w:rsidP="00C2491C">
            <w:pPr>
              <w:pStyle w:val="ListParagraph"/>
              <w:numPr>
                <w:ilvl w:val="0"/>
                <w:numId w:val="25"/>
              </w:numPr>
              <w:rPr>
                <w:lang w:eastAsia="en-US"/>
              </w:rPr>
            </w:pPr>
            <w:r>
              <w:rPr>
                <w:lang w:eastAsia="en-US"/>
              </w:rPr>
              <w:t>Solomon, Z. Growing Up in the Shadow of Terror.</w:t>
            </w:r>
          </w:p>
        </w:tc>
      </w:tr>
      <w:tr w:rsidR="005A6328" w:rsidRPr="00CA6F02" w14:paraId="3A4AB772" w14:textId="77777777" w:rsidTr="00BC0B5E">
        <w:trPr>
          <w:cantSplit/>
        </w:trPr>
        <w:tc>
          <w:tcPr>
            <w:tcW w:w="851" w:type="dxa"/>
          </w:tcPr>
          <w:p w14:paraId="54A579DE" w14:textId="77777777" w:rsidR="005A6328" w:rsidRDefault="005A6328" w:rsidP="000350D9">
            <w:pPr>
              <w:rPr>
                <w:lang w:eastAsia="en-US"/>
              </w:rPr>
            </w:pPr>
            <w:r>
              <w:rPr>
                <w:lang w:eastAsia="en-US"/>
              </w:rPr>
              <w:t>2005</w:t>
            </w:r>
          </w:p>
        </w:tc>
        <w:tc>
          <w:tcPr>
            <w:tcW w:w="8330" w:type="dxa"/>
          </w:tcPr>
          <w:p w14:paraId="6B411189" w14:textId="77777777" w:rsidR="005A6328" w:rsidRDefault="005A6328" w:rsidP="005A6328">
            <w:pPr>
              <w:bidi/>
              <w:rPr>
                <w:rtl/>
                <w:lang w:eastAsia="en-US"/>
              </w:rPr>
            </w:pPr>
            <w:r w:rsidRPr="005A6328">
              <w:rPr>
                <w:rtl/>
                <w:lang w:eastAsia="en-US"/>
              </w:rPr>
              <w:t>סולומון, ז. להתבגר בצל טרור ואלימות פוליטית. הוצג בכנס נעורים בעולם משתנה. המרכז הבינתחומי לחקר מדיניות וטיפול בילדים ונוער, תל אביב</w:t>
            </w:r>
            <w:r w:rsidRPr="005A6328">
              <w:rPr>
                <w:lang w:eastAsia="en-US"/>
              </w:rPr>
              <w:t>.</w:t>
            </w:r>
          </w:p>
        </w:tc>
      </w:tr>
      <w:tr w:rsidR="006634BC" w:rsidRPr="00CA6F02" w14:paraId="1916A328" w14:textId="77777777" w:rsidTr="00BC0B5E">
        <w:trPr>
          <w:cantSplit/>
        </w:trPr>
        <w:tc>
          <w:tcPr>
            <w:tcW w:w="851" w:type="dxa"/>
          </w:tcPr>
          <w:p w14:paraId="5F6C61DC" w14:textId="77777777" w:rsidR="006634BC" w:rsidRPr="00CF3DF4" w:rsidRDefault="006634BC" w:rsidP="000350D9">
            <w:pPr>
              <w:rPr>
                <w:lang w:eastAsia="en-US"/>
              </w:rPr>
            </w:pPr>
            <w:r w:rsidRPr="00CF3DF4">
              <w:rPr>
                <w:lang w:eastAsia="en-US"/>
              </w:rPr>
              <w:t>2005</w:t>
            </w:r>
          </w:p>
        </w:tc>
        <w:tc>
          <w:tcPr>
            <w:tcW w:w="8330" w:type="dxa"/>
          </w:tcPr>
          <w:p w14:paraId="5BF31FC5" w14:textId="77777777" w:rsidR="006634BC" w:rsidRPr="00CF3DF4" w:rsidRDefault="006634BC" w:rsidP="00426677">
            <w:pPr>
              <w:pStyle w:val="BodyText2"/>
              <w:bidi/>
              <w:rPr>
                <w:rFonts w:cs="Times New Roman"/>
                <w:rtl/>
                <w:lang w:eastAsia="en-US"/>
              </w:rPr>
            </w:pPr>
            <w:r w:rsidRPr="00CF3DF4">
              <w:rPr>
                <w:rFonts w:cs="Times New Roman"/>
                <w:rtl/>
                <w:lang w:eastAsia="en-US"/>
              </w:rPr>
              <w:t xml:space="preserve">יום עיון בנושא "טרור ועקירה – טראומה מחוץ ומבית: השלכות על החברה הישראלית", המרכז לסיוע נפשי במצבי לחץ וטראומה על רקע לאומי. עמותת נט"ל, תל אביב, דצמבר. </w:t>
            </w:r>
          </w:p>
        </w:tc>
      </w:tr>
      <w:tr w:rsidR="006634BC" w:rsidRPr="00CA6F02" w14:paraId="5F32C9A8" w14:textId="77777777" w:rsidTr="00BC0B5E">
        <w:trPr>
          <w:cantSplit/>
        </w:trPr>
        <w:tc>
          <w:tcPr>
            <w:tcW w:w="851" w:type="dxa"/>
          </w:tcPr>
          <w:p w14:paraId="147E002A" w14:textId="77777777" w:rsidR="006634BC" w:rsidRPr="00CF3DF4" w:rsidRDefault="006634BC" w:rsidP="000350D9">
            <w:pPr>
              <w:rPr>
                <w:lang w:eastAsia="en-US"/>
              </w:rPr>
            </w:pPr>
            <w:r w:rsidRPr="00CF3DF4">
              <w:rPr>
                <w:lang w:eastAsia="en-US"/>
              </w:rPr>
              <w:t>2005</w:t>
            </w:r>
          </w:p>
        </w:tc>
        <w:tc>
          <w:tcPr>
            <w:tcW w:w="8330" w:type="dxa"/>
          </w:tcPr>
          <w:p w14:paraId="40D8FB70" w14:textId="77777777" w:rsidR="006634BC" w:rsidRPr="00CF3DF4" w:rsidRDefault="006634BC" w:rsidP="00426677">
            <w:pPr>
              <w:pStyle w:val="BodyText2"/>
              <w:bidi/>
              <w:rPr>
                <w:rFonts w:cs="Times New Roman"/>
                <w:rtl/>
                <w:lang w:eastAsia="en-US"/>
              </w:rPr>
            </w:pPr>
            <w:r w:rsidRPr="00CF3DF4">
              <w:rPr>
                <w:rFonts w:cs="Times New Roman"/>
                <w:rtl/>
                <w:lang w:eastAsia="en-US"/>
              </w:rPr>
              <w:t>יום עיון בנושא "יוצרים עתיד". משרד הביטחון, הרצליה, דצמבר.</w:t>
            </w:r>
          </w:p>
        </w:tc>
      </w:tr>
      <w:tr w:rsidR="006634BC" w:rsidRPr="00CA6F02" w14:paraId="11D4E5F3" w14:textId="77777777" w:rsidTr="00BC0B5E">
        <w:trPr>
          <w:cantSplit/>
        </w:trPr>
        <w:tc>
          <w:tcPr>
            <w:tcW w:w="851" w:type="dxa"/>
          </w:tcPr>
          <w:p w14:paraId="3A6F274B" w14:textId="77777777" w:rsidR="006634BC" w:rsidRPr="00CF3DF4" w:rsidRDefault="006634BC" w:rsidP="000350D9">
            <w:pPr>
              <w:rPr>
                <w:lang w:eastAsia="en-US"/>
              </w:rPr>
            </w:pPr>
            <w:r w:rsidRPr="00CF3DF4">
              <w:rPr>
                <w:lang w:eastAsia="en-US"/>
              </w:rPr>
              <w:t>2006</w:t>
            </w:r>
          </w:p>
        </w:tc>
        <w:tc>
          <w:tcPr>
            <w:tcW w:w="8330" w:type="dxa"/>
          </w:tcPr>
          <w:p w14:paraId="55434C59" w14:textId="77777777" w:rsidR="006634BC" w:rsidRPr="00CF3DF4" w:rsidRDefault="006634BC" w:rsidP="00426677">
            <w:pPr>
              <w:pStyle w:val="BodyText2"/>
              <w:bidi/>
              <w:rPr>
                <w:rFonts w:cs="Times New Roman"/>
                <w:rtl/>
                <w:lang w:eastAsia="en-US"/>
              </w:rPr>
            </w:pPr>
            <w:r w:rsidRPr="00565FA5">
              <w:rPr>
                <w:rFonts w:asciiTheme="majorBidi" w:hAnsiTheme="majorBidi" w:cstheme="majorBidi"/>
                <w:rtl/>
                <w:lang w:eastAsia="en-US"/>
              </w:rPr>
              <w:t>סולומון, ז.</w:t>
            </w:r>
            <w:r w:rsidRPr="00CF3DF4">
              <w:rPr>
                <w:rFonts w:cs="Times New Roman"/>
                <w:rtl/>
                <w:lang w:eastAsia="en-US"/>
              </w:rPr>
              <w:t xml:space="preserve"> מה מחזיק אותנו במהלך 57 שנות מלחמה וטרור?. הוצג בכנס של מרכז "משאבים", בנושא "איים של חוסן", הרצליה. </w:t>
            </w:r>
          </w:p>
        </w:tc>
      </w:tr>
      <w:tr w:rsidR="006634BC" w:rsidRPr="00CA6F02" w14:paraId="70D6198D" w14:textId="77777777" w:rsidTr="00BC0B5E">
        <w:trPr>
          <w:cantSplit/>
        </w:trPr>
        <w:tc>
          <w:tcPr>
            <w:tcW w:w="851" w:type="dxa"/>
          </w:tcPr>
          <w:p w14:paraId="2F86592B" w14:textId="77777777" w:rsidR="006634BC" w:rsidRPr="00CF3DF4" w:rsidRDefault="006634BC" w:rsidP="000350D9">
            <w:pPr>
              <w:rPr>
                <w:lang w:eastAsia="en-US"/>
              </w:rPr>
            </w:pPr>
            <w:r w:rsidRPr="00CF3DF4">
              <w:rPr>
                <w:lang w:eastAsia="en-US"/>
              </w:rPr>
              <w:t>2006</w:t>
            </w:r>
          </w:p>
        </w:tc>
        <w:tc>
          <w:tcPr>
            <w:tcW w:w="8330" w:type="dxa"/>
          </w:tcPr>
          <w:p w14:paraId="5017A1CF" w14:textId="77777777" w:rsidR="006634BC" w:rsidRPr="00CF3DF4" w:rsidRDefault="006634BC" w:rsidP="000350D9">
            <w:pPr>
              <w:pStyle w:val="BodyText2"/>
              <w:rPr>
                <w:rFonts w:cs="Times New Roman"/>
                <w:lang w:eastAsia="en-US"/>
              </w:rPr>
            </w:pPr>
            <w:r w:rsidRPr="00CF3DF4">
              <w:rPr>
                <w:rFonts w:cs="Times New Roman"/>
                <w:lang w:eastAsia="en-US"/>
              </w:rPr>
              <w:t xml:space="preserve">Imagine: Expression in the Service of Humanity. Tel Aviv, Israel. </w:t>
            </w:r>
          </w:p>
          <w:p w14:paraId="35A75E36" w14:textId="77777777" w:rsidR="006634BC" w:rsidRPr="00CF3DF4" w:rsidRDefault="006634BC" w:rsidP="00EC09B9">
            <w:pPr>
              <w:pStyle w:val="BodyText2"/>
              <w:numPr>
                <w:ilvl w:val="0"/>
                <w:numId w:val="25"/>
              </w:numPr>
              <w:rPr>
                <w:rFonts w:cs="Times New Roman"/>
                <w:rtl/>
                <w:lang w:eastAsia="en-US"/>
              </w:rPr>
            </w:pPr>
            <w:r w:rsidRPr="00CF3DF4">
              <w:rPr>
                <w:rFonts w:cs="Times New Roman"/>
                <w:lang w:eastAsia="en-US"/>
              </w:rPr>
              <w:t>Solomon, Z. Growing Up in the Shadow of Terror: Trauma and Forgiveness.</w:t>
            </w:r>
          </w:p>
        </w:tc>
      </w:tr>
      <w:tr w:rsidR="006634BC" w:rsidRPr="00CA6F02" w14:paraId="19D1EA55" w14:textId="77777777" w:rsidTr="00BC0B5E">
        <w:trPr>
          <w:cantSplit/>
        </w:trPr>
        <w:tc>
          <w:tcPr>
            <w:tcW w:w="851" w:type="dxa"/>
          </w:tcPr>
          <w:p w14:paraId="609F318E" w14:textId="77777777" w:rsidR="006634BC" w:rsidRPr="005A6328" w:rsidRDefault="006634BC" w:rsidP="000350D9">
            <w:pPr>
              <w:rPr>
                <w:bCs/>
                <w:lang w:eastAsia="en-US"/>
              </w:rPr>
            </w:pPr>
            <w:r w:rsidRPr="005A6328">
              <w:rPr>
                <w:bCs/>
                <w:lang w:eastAsia="en-US"/>
              </w:rPr>
              <w:t xml:space="preserve">2006 </w:t>
            </w:r>
          </w:p>
        </w:tc>
        <w:tc>
          <w:tcPr>
            <w:tcW w:w="8330" w:type="dxa"/>
          </w:tcPr>
          <w:p w14:paraId="563CEDD3" w14:textId="77777777" w:rsidR="006634BC" w:rsidRPr="00CF3DF4" w:rsidRDefault="006634BC" w:rsidP="000350D9">
            <w:pPr>
              <w:pStyle w:val="BodyText2"/>
              <w:rPr>
                <w:rFonts w:cs="Times New Roman"/>
                <w:lang w:eastAsia="en-US"/>
              </w:rPr>
            </w:pPr>
            <w:r w:rsidRPr="00CF3DF4">
              <w:rPr>
                <w:rFonts w:cs="Times New Roman"/>
                <w:lang w:eastAsia="en-US"/>
              </w:rPr>
              <w:t xml:space="preserve">Warsaw, Poland. </w:t>
            </w:r>
          </w:p>
          <w:p w14:paraId="7A7C9E4D" w14:textId="77777777" w:rsidR="006634BC" w:rsidRPr="00CF3DF4" w:rsidRDefault="006634BC" w:rsidP="00EC09B9">
            <w:pPr>
              <w:pStyle w:val="BodyText2"/>
              <w:numPr>
                <w:ilvl w:val="0"/>
                <w:numId w:val="25"/>
              </w:numPr>
              <w:rPr>
                <w:rFonts w:cs="Times New Roman"/>
                <w:lang w:eastAsia="en-US"/>
              </w:rPr>
            </w:pPr>
            <w:r w:rsidRPr="00CF3DF4">
              <w:rPr>
                <w:rFonts w:cs="Times New Roman"/>
                <w:lang w:eastAsia="en-US"/>
              </w:rPr>
              <w:t xml:space="preserve">Solomon, Z., &amp; Ohry, A. Trajectories and </w:t>
            </w:r>
            <w:proofErr w:type="gramStart"/>
            <w:r w:rsidRPr="00CF3DF4">
              <w:rPr>
                <w:rFonts w:cs="Times New Roman"/>
                <w:lang w:eastAsia="en-US"/>
              </w:rPr>
              <w:t>correlates</w:t>
            </w:r>
            <w:proofErr w:type="gramEnd"/>
            <w:r w:rsidRPr="00CF3DF4">
              <w:rPr>
                <w:rFonts w:cs="Times New Roman"/>
                <w:lang w:eastAsia="en-US"/>
              </w:rPr>
              <w:t xml:space="preserve"> of PTSD following war and captivity </w:t>
            </w:r>
            <w:proofErr w:type="gramStart"/>
            <w:r w:rsidRPr="00CF3DF4">
              <w:rPr>
                <w:rFonts w:cs="Times New Roman"/>
                <w:lang w:eastAsia="en-US"/>
              </w:rPr>
              <w:t>20 and 30 year</w:t>
            </w:r>
            <w:proofErr w:type="gramEnd"/>
            <w:r w:rsidRPr="00CF3DF4">
              <w:rPr>
                <w:rFonts w:cs="Times New Roman"/>
                <w:lang w:eastAsia="en-US"/>
              </w:rPr>
              <w:t xml:space="preserve"> follow-up studies. Demographic and personality characteristic as predictors of adaptive behavior under extreme stress.</w:t>
            </w:r>
          </w:p>
        </w:tc>
      </w:tr>
      <w:tr w:rsidR="006634BC" w:rsidRPr="00CA6F02" w14:paraId="7EC62FDB" w14:textId="77777777" w:rsidTr="00BC0B5E">
        <w:trPr>
          <w:cantSplit/>
        </w:trPr>
        <w:tc>
          <w:tcPr>
            <w:tcW w:w="851" w:type="dxa"/>
          </w:tcPr>
          <w:p w14:paraId="25178A2F" w14:textId="77777777" w:rsidR="006634BC" w:rsidRPr="00CF3DF4" w:rsidRDefault="006634BC" w:rsidP="000350D9">
            <w:pPr>
              <w:rPr>
                <w:lang w:eastAsia="en-US"/>
              </w:rPr>
            </w:pPr>
            <w:r w:rsidRPr="00CF3DF4">
              <w:rPr>
                <w:lang w:eastAsia="en-US"/>
              </w:rPr>
              <w:t>2006</w:t>
            </w:r>
          </w:p>
        </w:tc>
        <w:tc>
          <w:tcPr>
            <w:tcW w:w="8330" w:type="dxa"/>
          </w:tcPr>
          <w:p w14:paraId="131CF59C" w14:textId="77777777" w:rsidR="006634BC" w:rsidRPr="00CF3DF4" w:rsidRDefault="006634BC" w:rsidP="000350D9">
            <w:pPr>
              <w:pStyle w:val="BodyText2"/>
              <w:rPr>
                <w:rFonts w:cs="Times New Roman"/>
                <w:lang w:eastAsia="en-US"/>
              </w:rPr>
            </w:pPr>
            <w:r w:rsidRPr="00CF3DF4">
              <w:rPr>
                <w:rFonts w:cs="Times New Roman"/>
                <w:lang w:eastAsia="en-US"/>
              </w:rPr>
              <w:t>Workshop on Extreme Stress. Jablonna, Poland.</w:t>
            </w:r>
          </w:p>
          <w:p w14:paraId="59070E8D" w14:textId="77777777" w:rsidR="006634BC" w:rsidRPr="00CF3DF4" w:rsidRDefault="006634BC" w:rsidP="00EC09B9">
            <w:pPr>
              <w:pStyle w:val="BodyText2"/>
              <w:numPr>
                <w:ilvl w:val="0"/>
                <w:numId w:val="25"/>
              </w:numPr>
              <w:rPr>
                <w:rFonts w:cs="Times New Roman"/>
                <w:lang w:eastAsia="en-US"/>
              </w:rPr>
            </w:pPr>
            <w:r w:rsidRPr="00CF3DF4">
              <w:rPr>
                <w:rFonts w:cs="Times New Roman"/>
                <w:lang w:eastAsia="en-US"/>
              </w:rPr>
              <w:t>Solomon, Z. "Demographic and personality characteristics as predictors of adaptive behavior under extreme stress: Family studies".</w:t>
            </w:r>
          </w:p>
        </w:tc>
      </w:tr>
      <w:tr w:rsidR="006634BC" w:rsidRPr="00CA6F02" w14:paraId="2917B41F" w14:textId="77777777" w:rsidTr="00BC0B5E">
        <w:trPr>
          <w:cantSplit/>
        </w:trPr>
        <w:tc>
          <w:tcPr>
            <w:tcW w:w="851" w:type="dxa"/>
          </w:tcPr>
          <w:p w14:paraId="1426CF56" w14:textId="77777777" w:rsidR="006634BC" w:rsidRPr="00CF3DF4" w:rsidRDefault="006634BC" w:rsidP="000350D9">
            <w:pPr>
              <w:rPr>
                <w:lang w:eastAsia="en-US"/>
              </w:rPr>
            </w:pPr>
            <w:r w:rsidRPr="00CF3DF4">
              <w:rPr>
                <w:lang w:eastAsia="en-US"/>
              </w:rPr>
              <w:t>2006</w:t>
            </w:r>
          </w:p>
        </w:tc>
        <w:tc>
          <w:tcPr>
            <w:tcW w:w="8330" w:type="dxa"/>
          </w:tcPr>
          <w:p w14:paraId="2FECC393" w14:textId="77777777" w:rsidR="006634BC" w:rsidRPr="00CF3DF4" w:rsidRDefault="006634BC" w:rsidP="00310F36">
            <w:pPr>
              <w:pStyle w:val="BodyText2"/>
              <w:jc w:val="right"/>
              <w:rPr>
                <w:rFonts w:cs="Times New Roman"/>
                <w:rtl/>
                <w:lang w:eastAsia="en-US"/>
              </w:rPr>
            </w:pPr>
            <w:r>
              <w:rPr>
                <w:rFonts w:cs="Times New Roman"/>
                <w:rtl/>
                <w:lang w:eastAsia="en-US"/>
              </w:rPr>
              <w:t>סולומון</w:t>
            </w:r>
            <w:r w:rsidRPr="00CF3DF4">
              <w:rPr>
                <w:rFonts w:cs="Times New Roman"/>
                <w:rtl/>
                <w:lang w:eastAsia="en-US"/>
              </w:rPr>
              <w:t>, ז. מהלם קרב לתסמונת פוסט-טראומטית. הוצג בערב עיון ותערוכה בנושא "זיכרון צרוב"-יצירה בצל הלם קרב. אוניברסיטת בר-אילן, רמת גן.</w:t>
            </w:r>
          </w:p>
        </w:tc>
      </w:tr>
      <w:tr w:rsidR="006634BC" w:rsidRPr="00CA6F02" w14:paraId="394909A9" w14:textId="77777777" w:rsidTr="00BC0B5E">
        <w:trPr>
          <w:cantSplit/>
        </w:trPr>
        <w:tc>
          <w:tcPr>
            <w:tcW w:w="851" w:type="dxa"/>
          </w:tcPr>
          <w:p w14:paraId="0D65DB50" w14:textId="77777777" w:rsidR="006634BC" w:rsidRPr="00CF3DF4" w:rsidRDefault="006634BC" w:rsidP="000350D9">
            <w:pPr>
              <w:rPr>
                <w:lang w:eastAsia="en-US"/>
              </w:rPr>
            </w:pPr>
            <w:r w:rsidRPr="00CF3DF4">
              <w:rPr>
                <w:lang w:eastAsia="en-US"/>
              </w:rPr>
              <w:t xml:space="preserve"> 2006</w:t>
            </w:r>
          </w:p>
        </w:tc>
        <w:tc>
          <w:tcPr>
            <w:tcW w:w="8330" w:type="dxa"/>
          </w:tcPr>
          <w:p w14:paraId="179B3B92" w14:textId="77777777" w:rsidR="006634BC" w:rsidRPr="00CF3DF4" w:rsidRDefault="006634BC" w:rsidP="00310F36">
            <w:pPr>
              <w:pStyle w:val="BodyText2"/>
              <w:jc w:val="right"/>
              <w:rPr>
                <w:rFonts w:cs="Times New Roman"/>
                <w:rtl/>
                <w:lang w:eastAsia="en-US"/>
              </w:rPr>
            </w:pPr>
            <w:r w:rsidRPr="00CF3DF4">
              <w:rPr>
                <w:rFonts w:cs="Times New Roman"/>
                <w:rtl/>
                <w:lang w:eastAsia="en-US"/>
              </w:rPr>
              <w:t>יום עיון "טראומה ודיסוציאציה: השלכות ארוכות טווח". יום עיון של מרכז אדלר בשיתוף עם ט.ד.י (טראומה ודיסוציאציה ישראל), אוניברסיטת תל-אביב.</w:t>
            </w:r>
          </w:p>
        </w:tc>
      </w:tr>
      <w:tr w:rsidR="006634BC" w:rsidRPr="00CA6F02" w14:paraId="23971DCF" w14:textId="77777777" w:rsidTr="00BC0B5E">
        <w:trPr>
          <w:cantSplit/>
        </w:trPr>
        <w:tc>
          <w:tcPr>
            <w:tcW w:w="851" w:type="dxa"/>
          </w:tcPr>
          <w:p w14:paraId="42046605" w14:textId="77777777" w:rsidR="006634BC" w:rsidRPr="00CF3DF4" w:rsidRDefault="006634BC" w:rsidP="000350D9">
            <w:pPr>
              <w:rPr>
                <w:lang w:eastAsia="en-US"/>
              </w:rPr>
            </w:pPr>
            <w:r w:rsidRPr="00CF3DF4">
              <w:rPr>
                <w:lang w:eastAsia="en-US"/>
              </w:rPr>
              <w:t>2006</w:t>
            </w:r>
          </w:p>
        </w:tc>
        <w:tc>
          <w:tcPr>
            <w:tcW w:w="8330" w:type="dxa"/>
          </w:tcPr>
          <w:p w14:paraId="3DCAAE8D" w14:textId="77777777" w:rsidR="006634BC" w:rsidRPr="00CF3DF4" w:rsidRDefault="006634BC" w:rsidP="0027451D">
            <w:pPr>
              <w:pStyle w:val="BodyText2"/>
              <w:tabs>
                <w:tab w:val="left" w:pos="6390"/>
                <w:tab w:val="right" w:pos="8114"/>
              </w:tabs>
              <w:bidi/>
              <w:jc w:val="both"/>
              <w:rPr>
                <w:rFonts w:cs="Times New Roman"/>
                <w:rtl/>
                <w:lang w:eastAsia="en-US"/>
              </w:rPr>
            </w:pPr>
            <w:r w:rsidRPr="00CF3DF4">
              <w:rPr>
                <w:rFonts w:cs="Times New Roman"/>
                <w:rtl/>
                <w:lang w:eastAsia="en-US"/>
              </w:rPr>
              <w:t xml:space="preserve"> השתלמות "על המפגש בין רפואה ומשפט" במכון להשתלמות שופטים, הרצאה בנושא "התסמונת הפוסט טראומטית בראי המציאות הישראלית". ירושלי</w:t>
            </w:r>
            <w:r w:rsidR="004829D2">
              <w:rPr>
                <w:rFonts w:cs="Times New Roman" w:hint="cs"/>
                <w:rtl/>
                <w:lang w:eastAsia="en-US"/>
              </w:rPr>
              <w:t>ם</w:t>
            </w:r>
            <w:r w:rsidRPr="00CF3DF4">
              <w:rPr>
                <w:rFonts w:cs="Times New Roman"/>
                <w:rtl/>
                <w:lang w:eastAsia="en-US"/>
              </w:rPr>
              <w:t>.</w:t>
            </w:r>
          </w:p>
        </w:tc>
      </w:tr>
      <w:tr w:rsidR="006634BC" w:rsidRPr="00CA6F02" w14:paraId="07092CCE" w14:textId="77777777" w:rsidTr="00BC0B5E">
        <w:trPr>
          <w:cantSplit/>
        </w:trPr>
        <w:tc>
          <w:tcPr>
            <w:tcW w:w="851" w:type="dxa"/>
          </w:tcPr>
          <w:p w14:paraId="775F45B8" w14:textId="77777777" w:rsidR="006634BC" w:rsidRPr="00CF3DF4" w:rsidRDefault="006634BC" w:rsidP="000350D9">
            <w:pPr>
              <w:rPr>
                <w:lang w:eastAsia="en-US"/>
              </w:rPr>
            </w:pPr>
            <w:r w:rsidRPr="00CF3DF4">
              <w:rPr>
                <w:lang w:eastAsia="en-US"/>
              </w:rPr>
              <w:t>2006</w:t>
            </w:r>
          </w:p>
        </w:tc>
        <w:tc>
          <w:tcPr>
            <w:tcW w:w="8330" w:type="dxa"/>
          </w:tcPr>
          <w:p w14:paraId="1D02948A" w14:textId="77777777" w:rsidR="006634BC" w:rsidRPr="00CF3DF4" w:rsidRDefault="006634BC" w:rsidP="00310F36">
            <w:pPr>
              <w:pStyle w:val="BodyText2"/>
              <w:tabs>
                <w:tab w:val="left" w:pos="6390"/>
                <w:tab w:val="right" w:pos="8114"/>
              </w:tabs>
              <w:bidi/>
              <w:jc w:val="both"/>
              <w:rPr>
                <w:rFonts w:cs="Times New Roman"/>
                <w:rtl/>
                <w:lang w:eastAsia="en-US"/>
              </w:rPr>
            </w:pPr>
            <w:r w:rsidRPr="00CF3DF4">
              <w:rPr>
                <w:rFonts w:cs="Times New Roman"/>
                <w:rtl/>
                <w:lang w:eastAsia="en-US"/>
              </w:rPr>
              <w:t xml:space="preserve">יום העיון המדעי השני לזכרו של פרופ' ויקטור פלוריאן "טראומה ופוסט-טראומה: רבדים אישיים וקולקטיביים". הרצאה: בצל טרור ומלחמה-הניסיון הישראלי. אוניברסיטת בר אילן, רמת גן. </w:t>
            </w:r>
          </w:p>
        </w:tc>
      </w:tr>
      <w:tr w:rsidR="000B536F" w:rsidRPr="00CA6F02" w14:paraId="2AEEEB1D" w14:textId="77777777" w:rsidTr="00BC0B5E">
        <w:trPr>
          <w:cantSplit/>
        </w:trPr>
        <w:tc>
          <w:tcPr>
            <w:tcW w:w="851" w:type="dxa"/>
          </w:tcPr>
          <w:p w14:paraId="060896EF" w14:textId="77777777" w:rsidR="000B536F" w:rsidRPr="00CF3DF4" w:rsidRDefault="000B536F" w:rsidP="000350D9">
            <w:pPr>
              <w:rPr>
                <w:lang w:eastAsia="en-US"/>
              </w:rPr>
            </w:pPr>
            <w:r>
              <w:rPr>
                <w:lang w:eastAsia="en-US"/>
              </w:rPr>
              <w:t>2006</w:t>
            </w:r>
          </w:p>
        </w:tc>
        <w:tc>
          <w:tcPr>
            <w:tcW w:w="8330" w:type="dxa"/>
          </w:tcPr>
          <w:p w14:paraId="1292F5DD" w14:textId="77777777" w:rsidR="000B536F" w:rsidRPr="00CF3DF4" w:rsidRDefault="000B536F" w:rsidP="00310F36">
            <w:pPr>
              <w:pStyle w:val="BodyText2"/>
              <w:tabs>
                <w:tab w:val="left" w:pos="6390"/>
                <w:tab w:val="right" w:pos="8114"/>
              </w:tabs>
              <w:bidi/>
              <w:jc w:val="both"/>
              <w:rPr>
                <w:rFonts w:cs="Times New Roman"/>
                <w:rtl/>
                <w:lang w:eastAsia="en-US"/>
              </w:rPr>
            </w:pPr>
            <w:r w:rsidRPr="000B536F">
              <w:rPr>
                <w:rFonts w:cs="Times New Roman"/>
                <w:rtl/>
                <w:lang w:eastAsia="en-US"/>
              </w:rPr>
              <w:t>סולומון, ז. מהלם קרב לתסמונת פוסט טראומטית. "זיכרון צרוב" - יצירה בצל הלם קרב, המחלקה לפסיכולוגיה, אוניברסיטת בר-אילן.</w:t>
            </w:r>
          </w:p>
        </w:tc>
      </w:tr>
      <w:tr w:rsidR="000B536F" w:rsidRPr="00CA6F02" w14:paraId="4C1A834F" w14:textId="77777777" w:rsidTr="00BC0B5E">
        <w:trPr>
          <w:cantSplit/>
        </w:trPr>
        <w:tc>
          <w:tcPr>
            <w:tcW w:w="851" w:type="dxa"/>
          </w:tcPr>
          <w:p w14:paraId="2ABE8A7B" w14:textId="77777777" w:rsidR="000B536F" w:rsidRPr="00CF3DF4" w:rsidRDefault="000B536F" w:rsidP="000350D9">
            <w:pPr>
              <w:rPr>
                <w:lang w:eastAsia="en-US"/>
              </w:rPr>
            </w:pPr>
            <w:r>
              <w:rPr>
                <w:lang w:eastAsia="en-US"/>
              </w:rPr>
              <w:t>2006</w:t>
            </w:r>
          </w:p>
        </w:tc>
        <w:tc>
          <w:tcPr>
            <w:tcW w:w="8330" w:type="dxa"/>
          </w:tcPr>
          <w:p w14:paraId="6AD36D71" w14:textId="77777777" w:rsidR="000B536F" w:rsidRPr="00CF3DF4" w:rsidRDefault="000B536F" w:rsidP="000B536F">
            <w:pPr>
              <w:pStyle w:val="BodyText2"/>
              <w:tabs>
                <w:tab w:val="left" w:pos="6390"/>
                <w:tab w:val="right" w:pos="8114"/>
              </w:tabs>
              <w:bidi/>
              <w:jc w:val="both"/>
              <w:rPr>
                <w:rFonts w:cs="Times New Roman"/>
                <w:rtl/>
                <w:lang w:eastAsia="en-US"/>
              </w:rPr>
            </w:pPr>
            <w:r w:rsidRPr="000B536F">
              <w:rPr>
                <w:rFonts w:cs="Times New Roman"/>
                <w:rtl/>
                <w:lang w:eastAsia="en-US"/>
              </w:rPr>
              <w:t>ז. סולומון. "תיאור שרשרת הטיפול ב-</w:t>
            </w:r>
            <w:r w:rsidRPr="000B536F">
              <w:rPr>
                <w:rFonts w:cs="Times New Roman"/>
                <w:lang w:eastAsia="en-US"/>
              </w:rPr>
              <w:t>Combat PTSD</w:t>
            </w:r>
            <w:r w:rsidRPr="000B536F">
              <w:rPr>
                <w:rFonts w:cs="Times New Roman"/>
                <w:rtl/>
                <w:lang w:eastAsia="en-US"/>
              </w:rPr>
              <w:t xml:space="preserve"> בפרספקטיבה היסטורית". במסגרת יום עיון של מחלקת בריאות הנפש - היחידה לת"ק בנושא מניעה וטיפול ביחידה לת"ק.</w:t>
            </w:r>
          </w:p>
        </w:tc>
      </w:tr>
      <w:tr w:rsidR="000B536F" w:rsidRPr="00CA6F02" w14:paraId="7D447C9C" w14:textId="77777777" w:rsidTr="00BC0B5E">
        <w:trPr>
          <w:cantSplit/>
        </w:trPr>
        <w:tc>
          <w:tcPr>
            <w:tcW w:w="851" w:type="dxa"/>
          </w:tcPr>
          <w:p w14:paraId="302C3FE6" w14:textId="77777777" w:rsidR="000B536F" w:rsidRPr="00CF3DF4" w:rsidRDefault="000B536F" w:rsidP="000350D9">
            <w:pPr>
              <w:rPr>
                <w:lang w:eastAsia="en-US"/>
              </w:rPr>
            </w:pPr>
            <w:r>
              <w:rPr>
                <w:lang w:eastAsia="en-US"/>
              </w:rPr>
              <w:t>2006</w:t>
            </w:r>
          </w:p>
        </w:tc>
        <w:tc>
          <w:tcPr>
            <w:tcW w:w="8330" w:type="dxa"/>
          </w:tcPr>
          <w:p w14:paraId="2C9C17FF" w14:textId="77777777" w:rsidR="000B536F" w:rsidRPr="000B536F" w:rsidRDefault="000B536F" w:rsidP="000B536F">
            <w:pPr>
              <w:pStyle w:val="BodyText2"/>
              <w:tabs>
                <w:tab w:val="left" w:pos="6390"/>
                <w:tab w:val="right" w:pos="8114"/>
              </w:tabs>
              <w:rPr>
                <w:rFonts w:cs="Times New Roman"/>
                <w:lang w:eastAsia="en-US"/>
              </w:rPr>
            </w:pPr>
            <w:r w:rsidRPr="000B536F">
              <w:rPr>
                <w:rFonts w:cs="Times New Roman"/>
                <w:lang w:eastAsia="en-US"/>
              </w:rPr>
              <w:t>International Psychological Trauma Symposium. Istanbul, Turkey.</w:t>
            </w:r>
          </w:p>
          <w:p w14:paraId="7B516960" w14:textId="77777777" w:rsidR="000B536F" w:rsidRPr="00CF3DF4" w:rsidRDefault="000B536F" w:rsidP="000B536F">
            <w:pPr>
              <w:pStyle w:val="BodyText2"/>
              <w:numPr>
                <w:ilvl w:val="0"/>
                <w:numId w:val="25"/>
              </w:numPr>
              <w:tabs>
                <w:tab w:val="left" w:pos="6390"/>
                <w:tab w:val="right" w:pos="8114"/>
              </w:tabs>
              <w:rPr>
                <w:rFonts w:cs="Times New Roman"/>
                <w:lang w:eastAsia="en-US"/>
              </w:rPr>
            </w:pPr>
            <w:r w:rsidRPr="000B536F">
              <w:rPr>
                <w:rFonts w:cs="Times New Roman"/>
                <w:lang w:eastAsia="en-US"/>
              </w:rPr>
              <w:t>Solomon, Z. Soldiers against their will: Children in political conflicts. V.</w:t>
            </w:r>
          </w:p>
        </w:tc>
      </w:tr>
      <w:tr w:rsidR="000B536F" w:rsidRPr="00CA6F02" w14:paraId="4F43489E" w14:textId="77777777" w:rsidTr="00BC0B5E">
        <w:trPr>
          <w:cantSplit/>
        </w:trPr>
        <w:tc>
          <w:tcPr>
            <w:tcW w:w="851" w:type="dxa"/>
          </w:tcPr>
          <w:p w14:paraId="476D6CE0" w14:textId="77777777" w:rsidR="000B536F" w:rsidRPr="00CF3DF4" w:rsidRDefault="000B536F" w:rsidP="000350D9">
            <w:pPr>
              <w:rPr>
                <w:lang w:eastAsia="en-US"/>
              </w:rPr>
            </w:pPr>
            <w:r>
              <w:rPr>
                <w:lang w:eastAsia="en-US"/>
              </w:rPr>
              <w:t>2007</w:t>
            </w:r>
          </w:p>
        </w:tc>
        <w:tc>
          <w:tcPr>
            <w:tcW w:w="8330" w:type="dxa"/>
          </w:tcPr>
          <w:p w14:paraId="4BF69F1F" w14:textId="77777777" w:rsidR="000B536F" w:rsidRPr="00CF3DF4" w:rsidRDefault="000B536F" w:rsidP="000B536F">
            <w:pPr>
              <w:pStyle w:val="BodyText2"/>
              <w:tabs>
                <w:tab w:val="left" w:pos="6390"/>
                <w:tab w:val="right" w:pos="8114"/>
              </w:tabs>
              <w:rPr>
                <w:rFonts w:cs="Times New Roman"/>
                <w:lang w:eastAsia="en-US"/>
              </w:rPr>
            </w:pPr>
            <w:r w:rsidRPr="000B536F">
              <w:rPr>
                <w:rFonts w:cs="Times New Roman"/>
                <w:lang w:eastAsia="en-US"/>
              </w:rPr>
              <w:t>International Meeting in Collaboration with the Hellenic Psychiatric Association and the WPA. “Consequences of terror &amp; war on children”. Mental Health in Disasters and Conflict Related Violence, Tel Aviv</w:t>
            </w:r>
            <w:r w:rsidRPr="000B536F">
              <w:rPr>
                <w:rFonts w:cs="Times New Roman"/>
                <w:rtl/>
                <w:lang w:eastAsia="en-US"/>
              </w:rPr>
              <w:t>.</w:t>
            </w:r>
          </w:p>
        </w:tc>
      </w:tr>
      <w:tr w:rsidR="006634BC" w:rsidRPr="00CA6F02" w14:paraId="407F17C0" w14:textId="77777777" w:rsidTr="00BC0B5E">
        <w:trPr>
          <w:cantSplit/>
        </w:trPr>
        <w:tc>
          <w:tcPr>
            <w:tcW w:w="851" w:type="dxa"/>
          </w:tcPr>
          <w:p w14:paraId="6345C5DD" w14:textId="77777777" w:rsidR="006634BC" w:rsidRPr="00CF3DF4" w:rsidRDefault="006634BC" w:rsidP="000350D9">
            <w:pPr>
              <w:rPr>
                <w:lang w:eastAsia="en-US"/>
              </w:rPr>
            </w:pPr>
            <w:r w:rsidRPr="00CF3DF4">
              <w:rPr>
                <w:lang w:eastAsia="en-US"/>
              </w:rPr>
              <w:t>2007</w:t>
            </w:r>
          </w:p>
        </w:tc>
        <w:tc>
          <w:tcPr>
            <w:tcW w:w="8330" w:type="dxa"/>
          </w:tcPr>
          <w:p w14:paraId="06C4A1C8" w14:textId="77777777" w:rsidR="006634BC" w:rsidRPr="00CF3DF4" w:rsidRDefault="006634BC" w:rsidP="00BC742D">
            <w:pPr>
              <w:pStyle w:val="BodyText2"/>
              <w:tabs>
                <w:tab w:val="left" w:pos="6390"/>
                <w:tab w:val="right" w:pos="8114"/>
              </w:tabs>
              <w:bidi/>
              <w:jc w:val="both"/>
              <w:rPr>
                <w:rFonts w:cs="Times New Roman"/>
                <w:rtl/>
              </w:rPr>
            </w:pPr>
            <w:r w:rsidRPr="00CF3DF4">
              <w:rPr>
                <w:rFonts w:cs="Times New Roman"/>
                <w:rtl/>
              </w:rPr>
              <w:t>המלחמה שלא הסתיימה - ניצולי השואה במצבים טראומטיים בישראל. "ניצולי שואה בישראל: המפגש עם מלחמה וטרור". אוניברסיטת חיפה.</w:t>
            </w:r>
          </w:p>
        </w:tc>
      </w:tr>
      <w:tr w:rsidR="006634BC" w:rsidRPr="00CA6F02" w14:paraId="72A8EA38" w14:textId="77777777" w:rsidTr="00BC0B5E">
        <w:trPr>
          <w:cantSplit/>
          <w:trHeight w:val="269"/>
        </w:trPr>
        <w:tc>
          <w:tcPr>
            <w:tcW w:w="851" w:type="dxa"/>
          </w:tcPr>
          <w:p w14:paraId="66BEED06" w14:textId="77777777" w:rsidR="006634BC" w:rsidRPr="00CF3DF4" w:rsidRDefault="006634BC" w:rsidP="000350D9">
            <w:pPr>
              <w:rPr>
                <w:lang w:eastAsia="en-US"/>
              </w:rPr>
            </w:pPr>
            <w:r w:rsidRPr="00CF3DF4">
              <w:rPr>
                <w:lang w:eastAsia="en-US"/>
              </w:rPr>
              <w:lastRenderedPageBreak/>
              <w:t>2007</w:t>
            </w:r>
          </w:p>
        </w:tc>
        <w:tc>
          <w:tcPr>
            <w:tcW w:w="8330" w:type="dxa"/>
          </w:tcPr>
          <w:p w14:paraId="4597FBEF" w14:textId="77777777" w:rsidR="006634BC" w:rsidRPr="00CF3DF4" w:rsidRDefault="006634BC" w:rsidP="00BC742D">
            <w:pPr>
              <w:pStyle w:val="BodyText2"/>
              <w:tabs>
                <w:tab w:val="left" w:pos="6390"/>
                <w:tab w:val="right" w:pos="8114"/>
              </w:tabs>
              <w:jc w:val="both"/>
              <w:rPr>
                <w:rFonts w:cs="Times New Roman"/>
                <w:rtl/>
              </w:rPr>
            </w:pPr>
            <w:r w:rsidRPr="00CF3DF4">
              <w:rPr>
                <w:rFonts w:cs="Times New Roman"/>
                <w:lang w:eastAsia="en-US"/>
              </w:rPr>
              <w:t>The Holocaust as the Paradigm of Trauma in the 20</w:t>
            </w:r>
            <w:r w:rsidRPr="00CF3DF4">
              <w:rPr>
                <w:rFonts w:cs="Times New Roman"/>
                <w:vertAlign w:val="superscript"/>
                <w:lang w:eastAsia="en-US"/>
              </w:rPr>
              <w:t>th</w:t>
            </w:r>
            <w:r w:rsidRPr="00CF3DF4">
              <w:rPr>
                <w:rFonts w:cs="Times New Roman"/>
                <w:lang w:eastAsia="en-US"/>
              </w:rPr>
              <w:t xml:space="preserve"> Century. </w:t>
            </w:r>
            <w:r w:rsidRPr="00CF3DF4">
              <w:rPr>
                <w:rFonts w:cs="Times New Roman"/>
              </w:rPr>
              <w:t xml:space="preserve">Tel Aviv University, Israel. </w:t>
            </w:r>
          </w:p>
        </w:tc>
      </w:tr>
      <w:tr w:rsidR="006634BC" w:rsidRPr="00CA6F02" w14:paraId="4D21BF13" w14:textId="77777777" w:rsidTr="00BC0B5E">
        <w:trPr>
          <w:cantSplit/>
          <w:trHeight w:val="269"/>
        </w:trPr>
        <w:tc>
          <w:tcPr>
            <w:tcW w:w="851" w:type="dxa"/>
          </w:tcPr>
          <w:p w14:paraId="552E63D9" w14:textId="77777777" w:rsidR="006634BC" w:rsidRPr="00CF3DF4" w:rsidRDefault="006634BC" w:rsidP="000350D9">
            <w:pPr>
              <w:rPr>
                <w:lang w:eastAsia="en-US"/>
              </w:rPr>
            </w:pPr>
            <w:r w:rsidRPr="00CF3DF4">
              <w:rPr>
                <w:lang w:eastAsia="en-US"/>
              </w:rPr>
              <w:t>2007</w:t>
            </w:r>
          </w:p>
        </w:tc>
        <w:tc>
          <w:tcPr>
            <w:tcW w:w="8330" w:type="dxa"/>
          </w:tcPr>
          <w:p w14:paraId="6FB95F42" w14:textId="77777777" w:rsidR="006634BC" w:rsidRPr="00CF3DF4" w:rsidRDefault="006634BC" w:rsidP="00BC742D">
            <w:pPr>
              <w:pStyle w:val="BodyText2"/>
              <w:tabs>
                <w:tab w:val="left" w:pos="6390"/>
                <w:tab w:val="right" w:pos="8114"/>
              </w:tabs>
              <w:rPr>
                <w:rFonts w:cs="Times New Roman"/>
                <w:rtl/>
              </w:rPr>
            </w:pPr>
            <w:r w:rsidRPr="00CF3DF4">
              <w:rPr>
                <w:rFonts w:cs="Times New Roman"/>
              </w:rPr>
              <w:t xml:space="preserve">Nato Programme Security Through Science Advanced Research Workshop. Hagoshrim, Israel. </w:t>
            </w:r>
          </w:p>
          <w:p w14:paraId="3588689A" w14:textId="77777777" w:rsidR="006634BC" w:rsidRPr="00CF3DF4" w:rsidRDefault="006634BC" w:rsidP="00EC09B9">
            <w:pPr>
              <w:pStyle w:val="BodyText2"/>
              <w:numPr>
                <w:ilvl w:val="0"/>
                <w:numId w:val="25"/>
              </w:numPr>
              <w:tabs>
                <w:tab w:val="left" w:pos="6390"/>
                <w:tab w:val="right" w:pos="8114"/>
              </w:tabs>
              <w:jc w:val="both"/>
              <w:rPr>
                <w:rFonts w:cs="Times New Roman"/>
                <w:rtl/>
              </w:rPr>
            </w:pPr>
            <w:r w:rsidRPr="00CF3DF4">
              <w:rPr>
                <w:rFonts w:cs="Times New Roman"/>
                <w:lang w:eastAsia="en-US"/>
              </w:rPr>
              <w:t>Solomon, Z. Immigration as a potential of post traumatic growth.</w:t>
            </w:r>
          </w:p>
        </w:tc>
      </w:tr>
      <w:tr w:rsidR="006634BC" w:rsidRPr="00CA6F02" w14:paraId="5485E88D" w14:textId="77777777" w:rsidTr="00BC0B5E">
        <w:trPr>
          <w:cantSplit/>
          <w:trHeight w:val="269"/>
        </w:trPr>
        <w:tc>
          <w:tcPr>
            <w:tcW w:w="851" w:type="dxa"/>
          </w:tcPr>
          <w:p w14:paraId="22AC21A8" w14:textId="77777777" w:rsidR="006634BC" w:rsidRPr="00CF3DF4" w:rsidRDefault="006634BC" w:rsidP="000350D9">
            <w:pPr>
              <w:rPr>
                <w:lang w:eastAsia="en-US"/>
              </w:rPr>
            </w:pPr>
            <w:r w:rsidRPr="00CF3DF4">
              <w:rPr>
                <w:lang w:eastAsia="en-US"/>
              </w:rPr>
              <w:t>2007</w:t>
            </w:r>
          </w:p>
        </w:tc>
        <w:tc>
          <w:tcPr>
            <w:tcW w:w="8330" w:type="dxa"/>
          </w:tcPr>
          <w:p w14:paraId="4093F722" w14:textId="77777777" w:rsidR="006634BC" w:rsidRPr="00CF3DF4" w:rsidRDefault="006634BC" w:rsidP="000350D9">
            <w:pPr>
              <w:pStyle w:val="BodyText2"/>
              <w:tabs>
                <w:tab w:val="left" w:pos="6390"/>
                <w:tab w:val="right" w:pos="8114"/>
              </w:tabs>
              <w:jc w:val="both"/>
              <w:rPr>
                <w:rFonts w:cs="Times New Roman"/>
              </w:rPr>
            </w:pPr>
            <w:r w:rsidRPr="00CF3DF4">
              <w:rPr>
                <w:rFonts w:cs="Times New Roman"/>
              </w:rPr>
              <w:t>The 21</w:t>
            </w:r>
            <w:r w:rsidRPr="00CF3DF4">
              <w:rPr>
                <w:rFonts w:cs="Times New Roman"/>
                <w:vertAlign w:val="superscript"/>
              </w:rPr>
              <w:t>st</w:t>
            </w:r>
            <w:r w:rsidRPr="00CF3DF4">
              <w:rPr>
                <w:rFonts w:cs="Times New Roman"/>
              </w:rPr>
              <w:t xml:space="preserve"> Annual Conference of the European Health Psychology Society. Maastricht, The Netherlands.</w:t>
            </w:r>
          </w:p>
          <w:p w14:paraId="077CA9AC" w14:textId="77777777" w:rsidR="006634BC" w:rsidRPr="00CF3DF4" w:rsidRDefault="006634BC" w:rsidP="00EC09B9">
            <w:pPr>
              <w:pStyle w:val="BodyText2"/>
              <w:numPr>
                <w:ilvl w:val="0"/>
                <w:numId w:val="25"/>
              </w:numPr>
              <w:tabs>
                <w:tab w:val="left" w:pos="6390"/>
                <w:tab w:val="right" w:pos="8114"/>
              </w:tabs>
              <w:jc w:val="both"/>
              <w:rPr>
                <w:rFonts w:cs="Times New Roman"/>
                <w:lang w:eastAsia="en-US"/>
              </w:rPr>
            </w:pPr>
            <w:r w:rsidRPr="00CF3DF4">
              <w:rPr>
                <w:rFonts w:cs="Times New Roman"/>
              </w:rPr>
              <w:t>Ginzburg, K., Defrin, R., Solomon, Z., Bloch, M., &amp; Schreiber, S. Chronic pain, pain sensation, and pain perception in PTSD outpatients.</w:t>
            </w:r>
          </w:p>
        </w:tc>
      </w:tr>
      <w:tr w:rsidR="006634BC" w:rsidRPr="00CA6F02" w14:paraId="05E4E05D" w14:textId="77777777" w:rsidTr="00BC0B5E">
        <w:trPr>
          <w:cantSplit/>
          <w:trHeight w:val="269"/>
        </w:trPr>
        <w:tc>
          <w:tcPr>
            <w:tcW w:w="851" w:type="dxa"/>
          </w:tcPr>
          <w:p w14:paraId="3037447D" w14:textId="77777777" w:rsidR="006634BC" w:rsidRPr="00CF3DF4" w:rsidRDefault="006634BC" w:rsidP="000350D9">
            <w:pPr>
              <w:rPr>
                <w:lang w:eastAsia="en-US"/>
              </w:rPr>
            </w:pPr>
            <w:r w:rsidRPr="00CF3DF4">
              <w:rPr>
                <w:lang w:eastAsia="en-US"/>
              </w:rPr>
              <w:t>2007</w:t>
            </w:r>
          </w:p>
        </w:tc>
        <w:tc>
          <w:tcPr>
            <w:tcW w:w="8330" w:type="dxa"/>
          </w:tcPr>
          <w:p w14:paraId="534B2C07" w14:textId="77777777" w:rsidR="006634BC" w:rsidRPr="00CF3DF4" w:rsidRDefault="006634BC" w:rsidP="000350D9">
            <w:pPr>
              <w:pStyle w:val="BodyText2"/>
              <w:tabs>
                <w:tab w:val="left" w:pos="6390"/>
                <w:tab w:val="right" w:pos="8114"/>
              </w:tabs>
              <w:bidi/>
              <w:jc w:val="both"/>
              <w:rPr>
                <w:rFonts w:cs="Times New Roman"/>
                <w:rtl/>
              </w:rPr>
            </w:pPr>
            <w:r w:rsidRPr="00CF3DF4">
              <w:rPr>
                <w:rFonts w:cs="Times New Roman"/>
                <w:rtl/>
              </w:rPr>
              <w:t xml:space="preserve">פסיכולוגיה על במת הסוציולוגיה- מסטיגמה פרטית לסטאטוס ציבורי- הוצג במכון ון- ליר, ירושלים. </w:t>
            </w:r>
          </w:p>
        </w:tc>
      </w:tr>
      <w:tr w:rsidR="006634BC" w:rsidRPr="00CA6F02" w14:paraId="1A3BC20B" w14:textId="77777777" w:rsidTr="00BC0B5E">
        <w:trPr>
          <w:cantSplit/>
          <w:trHeight w:val="160"/>
        </w:trPr>
        <w:tc>
          <w:tcPr>
            <w:tcW w:w="851" w:type="dxa"/>
          </w:tcPr>
          <w:p w14:paraId="387FFEC4" w14:textId="77777777" w:rsidR="006634BC" w:rsidRPr="00CF3DF4" w:rsidRDefault="006634BC" w:rsidP="000350D9">
            <w:pPr>
              <w:rPr>
                <w:lang w:eastAsia="en-US"/>
              </w:rPr>
            </w:pPr>
            <w:r w:rsidRPr="00CF3DF4">
              <w:rPr>
                <w:lang w:eastAsia="en-US"/>
              </w:rPr>
              <w:t>2007</w:t>
            </w:r>
          </w:p>
        </w:tc>
        <w:tc>
          <w:tcPr>
            <w:tcW w:w="8330" w:type="dxa"/>
          </w:tcPr>
          <w:p w14:paraId="215D7AC6" w14:textId="77777777" w:rsidR="006634BC" w:rsidRPr="00CF3DF4" w:rsidRDefault="006634BC" w:rsidP="00310F36">
            <w:pPr>
              <w:pStyle w:val="BodyText2"/>
              <w:tabs>
                <w:tab w:val="left" w:pos="6390"/>
                <w:tab w:val="right" w:pos="8114"/>
              </w:tabs>
              <w:bidi/>
              <w:jc w:val="both"/>
              <w:rPr>
                <w:rFonts w:cs="Times New Roman"/>
                <w:rtl/>
                <w:lang w:eastAsia="en-US"/>
              </w:rPr>
            </w:pPr>
            <w:r w:rsidRPr="00CF3DF4">
              <w:rPr>
                <w:rFonts w:cs="Times New Roman"/>
                <w:rtl/>
                <w:lang w:eastAsia="en-US"/>
              </w:rPr>
              <w:t xml:space="preserve">ממלחמת לבנון ה ראשונה לשניה- מחקר וטיפול בתגובות קרב. מחלקת בריאות הנפש היחידה לתגובות קרב -ת"ק. </w:t>
            </w:r>
          </w:p>
        </w:tc>
      </w:tr>
      <w:tr w:rsidR="006634BC" w:rsidRPr="00CA6F02" w14:paraId="70D67FA5" w14:textId="77777777" w:rsidTr="00BC0B5E">
        <w:trPr>
          <w:cantSplit/>
          <w:trHeight w:val="269"/>
        </w:trPr>
        <w:tc>
          <w:tcPr>
            <w:tcW w:w="851" w:type="dxa"/>
          </w:tcPr>
          <w:p w14:paraId="018FD7BF" w14:textId="77777777" w:rsidR="006634BC" w:rsidRPr="00CF3DF4" w:rsidRDefault="006634BC" w:rsidP="000350D9">
            <w:pPr>
              <w:rPr>
                <w:lang w:eastAsia="en-US"/>
              </w:rPr>
            </w:pPr>
            <w:r w:rsidRPr="00CF3DF4">
              <w:rPr>
                <w:lang w:eastAsia="en-US"/>
              </w:rPr>
              <w:t>2007</w:t>
            </w:r>
          </w:p>
        </w:tc>
        <w:tc>
          <w:tcPr>
            <w:tcW w:w="8330" w:type="dxa"/>
          </w:tcPr>
          <w:p w14:paraId="06547343" w14:textId="77777777" w:rsidR="006634BC" w:rsidRPr="00CF3DF4" w:rsidRDefault="006634BC" w:rsidP="000350D9">
            <w:pPr>
              <w:pStyle w:val="BodyText2"/>
              <w:tabs>
                <w:tab w:val="left" w:pos="6390"/>
                <w:tab w:val="right" w:pos="8114"/>
              </w:tabs>
              <w:bidi/>
              <w:jc w:val="right"/>
              <w:rPr>
                <w:rFonts w:cs="Times New Roman"/>
                <w:rtl/>
                <w:lang w:eastAsia="en-US"/>
              </w:rPr>
            </w:pPr>
            <w:r w:rsidRPr="00BB25AD">
              <w:rPr>
                <w:rFonts w:cs="Times New Roman"/>
                <w:lang w:eastAsia="en-US"/>
              </w:rPr>
              <w:t>Investigation of Exposure-Symptom Relationship in a context of Recurrent Violence.</w:t>
            </w:r>
          </w:p>
        </w:tc>
      </w:tr>
      <w:tr w:rsidR="006634BC" w:rsidRPr="00CA6F02" w14:paraId="1B2A5B33" w14:textId="77777777" w:rsidTr="00BC0B5E">
        <w:trPr>
          <w:cantSplit/>
          <w:trHeight w:val="269"/>
        </w:trPr>
        <w:tc>
          <w:tcPr>
            <w:tcW w:w="851" w:type="dxa"/>
          </w:tcPr>
          <w:p w14:paraId="6FEBCC04" w14:textId="77777777" w:rsidR="006634BC" w:rsidRPr="00CF3DF4" w:rsidRDefault="006634BC" w:rsidP="000350D9">
            <w:pPr>
              <w:rPr>
                <w:lang w:eastAsia="en-US"/>
              </w:rPr>
            </w:pPr>
            <w:r w:rsidRPr="00CF3DF4">
              <w:rPr>
                <w:lang w:eastAsia="en-US"/>
              </w:rPr>
              <w:t>2007</w:t>
            </w:r>
          </w:p>
        </w:tc>
        <w:tc>
          <w:tcPr>
            <w:tcW w:w="8330" w:type="dxa"/>
          </w:tcPr>
          <w:p w14:paraId="43FEA5C5" w14:textId="77777777" w:rsidR="006634BC" w:rsidRPr="00CF3DF4" w:rsidRDefault="006634BC" w:rsidP="00BC742D">
            <w:pPr>
              <w:pStyle w:val="BodyText2"/>
              <w:tabs>
                <w:tab w:val="left" w:pos="6390"/>
                <w:tab w:val="right" w:pos="8114"/>
              </w:tabs>
              <w:bidi/>
              <w:rPr>
                <w:rFonts w:cs="Times New Roman"/>
                <w:rtl/>
                <w:lang w:eastAsia="en-US"/>
              </w:rPr>
            </w:pPr>
            <w:r w:rsidRPr="00CF3DF4">
              <w:rPr>
                <w:rFonts w:cs="Times New Roman"/>
                <w:rtl/>
                <w:lang w:eastAsia="en-US"/>
              </w:rPr>
              <w:t xml:space="preserve">הרצאה לרגל פרסום הספר "ילדות בצל השואה". יום עיון בנושא ילדות בצל השואה, דצמבר. </w:t>
            </w:r>
          </w:p>
        </w:tc>
      </w:tr>
      <w:tr w:rsidR="006634BC" w:rsidRPr="00CA6F02" w14:paraId="6D772AD4" w14:textId="77777777" w:rsidTr="00BC0B5E">
        <w:trPr>
          <w:cantSplit/>
          <w:trHeight w:val="269"/>
        </w:trPr>
        <w:tc>
          <w:tcPr>
            <w:tcW w:w="851" w:type="dxa"/>
          </w:tcPr>
          <w:p w14:paraId="42F964D5" w14:textId="77777777" w:rsidR="006634BC" w:rsidRPr="00CF3DF4" w:rsidRDefault="006634BC" w:rsidP="000350D9">
            <w:pPr>
              <w:rPr>
                <w:lang w:eastAsia="en-US"/>
              </w:rPr>
            </w:pPr>
            <w:r w:rsidRPr="00CF3DF4">
              <w:rPr>
                <w:lang w:eastAsia="en-US"/>
              </w:rPr>
              <w:t>2008</w:t>
            </w:r>
          </w:p>
        </w:tc>
        <w:tc>
          <w:tcPr>
            <w:tcW w:w="8330" w:type="dxa"/>
          </w:tcPr>
          <w:p w14:paraId="749E06C8" w14:textId="77777777" w:rsidR="006634BC" w:rsidRPr="00CF3DF4" w:rsidRDefault="006634BC" w:rsidP="000350D9">
            <w:pPr>
              <w:pStyle w:val="BodyText2"/>
              <w:tabs>
                <w:tab w:val="left" w:pos="6390"/>
                <w:tab w:val="right" w:pos="8114"/>
              </w:tabs>
              <w:bidi/>
              <w:rPr>
                <w:rFonts w:cs="Times New Roman"/>
                <w:rtl/>
                <w:lang w:eastAsia="en-US"/>
              </w:rPr>
            </w:pPr>
            <w:r w:rsidRPr="00CF3DF4">
              <w:rPr>
                <w:rFonts w:cs="Times New Roman"/>
                <w:rtl/>
                <w:lang w:eastAsia="en-US"/>
              </w:rPr>
              <w:t>השתתפות בפאנל בנושא "כיצד נתמודד עם עולמות התוכן והרגש הטראומטיים של לקוחותינו". אוניברסיטת תל אביב, כנס בנושא "עריכת דין ציבורית-חברתית בישראל: הלכה למעשה</w:t>
            </w:r>
            <w:r w:rsidRPr="00CF3DF4">
              <w:rPr>
                <w:rFonts w:cs="Times New Roman"/>
                <w:lang w:eastAsia="en-US"/>
              </w:rPr>
              <w:t>"</w:t>
            </w:r>
          </w:p>
        </w:tc>
      </w:tr>
      <w:tr w:rsidR="007B139E" w:rsidRPr="00CA6F02" w14:paraId="16005884" w14:textId="77777777" w:rsidTr="00BC0B5E">
        <w:trPr>
          <w:cantSplit/>
          <w:trHeight w:val="269"/>
        </w:trPr>
        <w:tc>
          <w:tcPr>
            <w:tcW w:w="851" w:type="dxa"/>
          </w:tcPr>
          <w:p w14:paraId="0FB2F0BE" w14:textId="77777777" w:rsidR="007B139E" w:rsidRPr="00CF3DF4" w:rsidRDefault="007B139E" w:rsidP="000350D9">
            <w:pPr>
              <w:rPr>
                <w:lang w:eastAsia="en-US"/>
              </w:rPr>
            </w:pPr>
            <w:r>
              <w:rPr>
                <w:lang w:eastAsia="en-US"/>
              </w:rPr>
              <w:t>2008</w:t>
            </w:r>
          </w:p>
        </w:tc>
        <w:tc>
          <w:tcPr>
            <w:tcW w:w="8330" w:type="dxa"/>
          </w:tcPr>
          <w:p w14:paraId="5ECA67E3" w14:textId="77777777" w:rsidR="007B139E" w:rsidRPr="00CF3DF4" w:rsidRDefault="00C727C7" w:rsidP="000350D9">
            <w:pPr>
              <w:pStyle w:val="BodyText2"/>
              <w:tabs>
                <w:tab w:val="left" w:pos="6390"/>
                <w:tab w:val="right" w:pos="8114"/>
              </w:tabs>
              <w:bidi/>
              <w:rPr>
                <w:rFonts w:cs="Times New Roman"/>
                <w:rtl/>
                <w:lang w:eastAsia="en-US"/>
              </w:rPr>
            </w:pPr>
            <w:r w:rsidRPr="00C727C7">
              <w:rPr>
                <w:rFonts w:cs="Times New Roman"/>
                <w:rtl/>
                <w:lang w:eastAsia="en-US"/>
              </w:rPr>
              <w:t>עריכת דין ציבורית-חברתית בישראל: הלכה ומעשה: כיצד נתמודד עם עולמות התוכן והרגש הטראומטיים של לקוחותינו? אוניברסיטת תל אביב.</w:t>
            </w:r>
          </w:p>
        </w:tc>
      </w:tr>
      <w:tr w:rsidR="006634BC" w:rsidRPr="00CA6F02" w14:paraId="2E413349" w14:textId="77777777" w:rsidTr="00BC0B5E">
        <w:trPr>
          <w:cantSplit/>
          <w:trHeight w:val="269"/>
        </w:trPr>
        <w:tc>
          <w:tcPr>
            <w:tcW w:w="851" w:type="dxa"/>
          </w:tcPr>
          <w:p w14:paraId="26508CC2" w14:textId="77777777" w:rsidR="006634BC" w:rsidRPr="00CF3DF4" w:rsidRDefault="006634BC" w:rsidP="000350D9">
            <w:pPr>
              <w:rPr>
                <w:lang w:eastAsia="en-US"/>
              </w:rPr>
            </w:pPr>
            <w:r w:rsidRPr="00CF3DF4">
              <w:rPr>
                <w:lang w:eastAsia="en-US"/>
              </w:rPr>
              <w:t>2009</w:t>
            </w:r>
          </w:p>
        </w:tc>
        <w:tc>
          <w:tcPr>
            <w:tcW w:w="8330" w:type="dxa"/>
          </w:tcPr>
          <w:p w14:paraId="7B34A8EB" w14:textId="77777777" w:rsidR="006634BC" w:rsidRPr="00CF3DF4" w:rsidRDefault="006634BC" w:rsidP="00BC742D">
            <w:pPr>
              <w:pStyle w:val="BodyText2"/>
              <w:tabs>
                <w:tab w:val="left" w:pos="6390"/>
                <w:tab w:val="right" w:pos="8114"/>
              </w:tabs>
              <w:bidi/>
              <w:rPr>
                <w:rFonts w:cs="Times New Roman"/>
                <w:rtl/>
                <w:lang w:eastAsia="en-US"/>
              </w:rPr>
            </w:pPr>
            <w:r w:rsidRPr="00CF3DF4">
              <w:rPr>
                <w:rFonts w:cs="Times New Roman"/>
                <w:rtl/>
                <w:lang w:eastAsia="en-US"/>
              </w:rPr>
              <w:t>ההשלכות הפסיכו חברתיות של אירועי טרור – פרספקטיבות תיאורטיות וטיפוליות, המרכז הבין תחומי, הרצליה.</w:t>
            </w:r>
          </w:p>
        </w:tc>
      </w:tr>
      <w:tr w:rsidR="006634BC" w:rsidRPr="00CA6F02" w14:paraId="52AA5A1B" w14:textId="77777777" w:rsidTr="00BC0B5E">
        <w:trPr>
          <w:cantSplit/>
          <w:trHeight w:val="269"/>
        </w:trPr>
        <w:tc>
          <w:tcPr>
            <w:tcW w:w="851" w:type="dxa"/>
          </w:tcPr>
          <w:p w14:paraId="1659515D" w14:textId="77777777" w:rsidR="006634BC" w:rsidRPr="00CF3DF4" w:rsidRDefault="006634BC" w:rsidP="000350D9">
            <w:pPr>
              <w:rPr>
                <w:lang w:eastAsia="en-US"/>
              </w:rPr>
            </w:pPr>
            <w:r w:rsidRPr="00CF3DF4">
              <w:rPr>
                <w:lang w:eastAsia="en-US"/>
              </w:rPr>
              <w:t>2009</w:t>
            </w:r>
          </w:p>
        </w:tc>
        <w:tc>
          <w:tcPr>
            <w:tcW w:w="8330" w:type="dxa"/>
          </w:tcPr>
          <w:p w14:paraId="7B930817" w14:textId="77777777" w:rsidR="006634BC" w:rsidRPr="00CF3DF4" w:rsidRDefault="006634BC" w:rsidP="00BC742D">
            <w:pPr>
              <w:pStyle w:val="BodyText2"/>
              <w:tabs>
                <w:tab w:val="left" w:pos="6390"/>
                <w:tab w:val="right" w:pos="8114"/>
              </w:tabs>
              <w:bidi/>
              <w:rPr>
                <w:rFonts w:cs="Times New Roman"/>
                <w:rtl/>
                <w:lang w:eastAsia="en-US"/>
              </w:rPr>
            </w:pPr>
            <w:r w:rsidRPr="00CF3DF4">
              <w:rPr>
                <w:rFonts w:cs="Times New Roman"/>
                <w:rtl/>
                <w:lang w:eastAsia="en-US"/>
              </w:rPr>
              <w:t>"התסמונת הפוסט טראומטית בראי המציאות הישראלית", הרצאה במסגרת השתלמות שופטים בנושא "פסיכולוגיה, פסיכיאטריה ומשפט", המכון להשתלמות שופטים, נווה אילן, ירושלים</w:t>
            </w:r>
          </w:p>
        </w:tc>
      </w:tr>
      <w:tr w:rsidR="006634BC" w:rsidRPr="00CA6F02" w14:paraId="3C9A4111" w14:textId="77777777" w:rsidTr="00BC0B5E">
        <w:trPr>
          <w:cantSplit/>
          <w:trHeight w:val="269"/>
        </w:trPr>
        <w:tc>
          <w:tcPr>
            <w:tcW w:w="851" w:type="dxa"/>
          </w:tcPr>
          <w:p w14:paraId="6C4FB278" w14:textId="77777777" w:rsidR="006634BC" w:rsidRPr="00CF3DF4" w:rsidRDefault="006634BC" w:rsidP="000350D9">
            <w:pPr>
              <w:rPr>
                <w:lang w:eastAsia="en-US"/>
              </w:rPr>
            </w:pPr>
            <w:r w:rsidRPr="00CF3DF4">
              <w:rPr>
                <w:lang w:eastAsia="en-US"/>
              </w:rPr>
              <w:t>2009</w:t>
            </w:r>
          </w:p>
        </w:tc>
        <w:tc>
          <w:tcPr>
            <w:tcW w:w="8330" w:type="dxa"/>
          </w:tcPr>
          <w:p w14:paraId="487E9EAD" w14:textId="77777777" w:rsidR="006634BC" w:rsidRPr="00CF3DF4" w:rsidRDefault="006634BC" w:rsidP="00BC742D">
            <w:pPr>
              <w:pStyle w:val="BodyText2"/>
              <w:tabs>
                <w:tab w:val="left" w:pos="6390"/>
                <w:tab w:val="right" w:pos="8114"/>
              </w:tabs>
              <w:rPr>
                <w:rFonts w:cs="Times New Roman"/>
                <w:rtl/>
                <w:lang w:eastAsia="en-US"/>
              </w:rPr>
            </w:pPr>
            <w:r w:rsidRPr="00CF3DF4">
              <w:rPr>
                <w:rFonts w:cs="Times New Roman"/>
              </w:rPr>
              <w:t>The Institute for Advanced Studies. Future Directions in PTSD: Prevention, Diagnosis and Treatment</w:t>
            </w:r>
            <w:r w:rsidRPr="00CF3DF4">
              <w:rPr>
                <w:rFonts w:cs="Times New Roman"/>
                <w:lang w:eastAsia="en-US"/>
              </w:rPr>
              <w:t>, Hebrew University, Jerusalem.</w:t>
            </w:r>
          </w:p>
        </w:tc>
      </w:tr>
      <w:tr w:rsidR="006634BC" w:rsidRPr="00CA6F02" w14:paraId="0E3ED232" w14:textId="77777777" w:rsidTr="00BC0B5E">
        <w:trPr>
          <w:cantSplit/>
          <w:trHeight w:val="269"/>
        </w:trPr>
        <w:tc>
          <w:tcPr>
            <w:tcW w:w="851" w:type="dxa"/>
          </w:tcPr>
          <w:p w14:paraId="04BF0A70" w14:textId="77777777" w:rsidR="006634BC" w:rsidRPr="00CF3DF4" w:rsidRDefault="006634BC" w:rsidP="000350D9">
            <w:pPr>
              <w:rPr>
                <w:lang w:eastAsia="en-US"/>
              </w:rPr>
            </w:pPr>
            <w:r w:rsidRPr="00CF3DF4">
              <w:rPr>
                <w:lang w:eastAsia="en-US"/>
              </w:rPr>
              <w:t>2010</w:t>
            </w:r>
          </w:p>
        </w:tc>
        <w:tc>
          <w:tcPr>
            <w:tcW w:w="8330" w:type="dxa"/>
          </w:tcPr>
          <w:p w14:paraId="30001553" w14:textId="77777777" w:rsidR="006634BC" w:rsidRPr="00CF3DF4" w:rsidRDefault="006634BC" w:rsidP="00BC742D">
            <w:pPr>
              <w:pStyle w:val="BodyText2"/>
              <w:tabs>
                <w:tab w:val="left" w:pos="6390"/>
                <w:tab w:val="right" w:pos="8114"/>
              </w:tabs>
              <w:rPr>
                <w:rFonts w:cs="Times New Roman"/>
              </w:rPr>
            </w:pPr>
            <w:r w:rsidRPr="00CF3DF4">
              <w:rPr>
                <w:rFonts w:cs="Times New Roman"/>
              </w:rPr>
              <w:t>Meeting of International Preparedness &amp; Response to Emergencies &amp; Disasters, Tel-Aviv, Israel.</w:t>
            </w:r>
          </w:p>
        </w:tc>
      </w:tr>
      <w:tr w:rsidR="006634BC" w:rsidRPr="00CA6F02" w14:paraId="18AC8F73" w14:textId="77777777" w:rsidTr="00BC0B5E">
        <w:trPr>
          <w:cantSplit/>
          <w:trHeight w:val="269"/>
        </w:trPr>
        <w:tc>
          <w:tcPr>
            <w:tcW w:w="851" w:type="dxa"/>
          </w:tcPr>
          <w:p w14:paraId="1B126EC1" w14:textId="77777777" w:rsidR="006634BC" w:rsidRPr="00CF3DF4" w:rsidRDefault="006634BC" w:rsidP="000350D9">
            <w:pPr>
              <w:rPr>
                <w:lang w:eastAsia="en-US"/>
              </w:rPr>
            </w:pPr>
            <w:r w:rsidRPr="00CF3DF4">
              <w:rPr>
                <w:lang w:eastAsia="en-US"/>
              </w:rPr>
              <w:t>2010</w:t>
            </w:r>
          </w:p>
        </w:tc>
        <w:tc>
          <w:tcPr>
            <w:tcW w:w="8330" w:type="dxa"/>
          </w:tcPr>
          <w:p w14:paraId="2D2FAA7F" w14:textId="77777777" w:rsidR="006634BC" w:rsidRPr="00CF3DF4" w:rsidRDefault="006634BC" w:rsidP="00BC742D">
            <w:pPr>
              <w:pStyle w:val="BodyText2"/>
              <w:tabs>
                <w:tab w:val="left" w:pos="6390"/>
                <w:tab w:val="right" w:pos="8114"/>
              </w:tabs>
              <w:bidi/>
              <w:rPr>
                <w:rFonts w:cs="Times New Roman"/>
                <w:rtl/>
              </w:rPr>
            </w:pPr>
            <w:r w:rsidRPr="00CF3DF4">
              <w:rPr>
                <w:rFonts w:cs="Times New Roman"/>
                <w:rtl/>
              </w:rPr>
              <w:t xml:space="preserve">השתתפות בכנס הבינלאומי הראשון למוכנות ומענה למצבי חירום ואסון </w:t>
            </w:r>
            <w:r w:rsidRPr="00CF3DF4">
              <w:rPr>
                <w:rFonts w:cs="Times New Roman"/>
              </w:rPr>
              <w:t>IPRED</w:t>
            </w:r>
            <w:r w:rsidRPr="00CF3DF4">
              <w:rPr>
                <w:rFonts w:cs="Times New Roman"/>
                <w:rtl/>
              </w:rPr>
              <w:t xml:space="preserve">. יור הועדה המדעית תל חי  </w:t>
            </w:r>
          </w:p>
        </w:tc>
      </w:tr>
      <w:tr w:rsidR="006634BC" w:rsidRPr="00CA6F02" w14:paraId="0907E7EE" w14:textId="77777777" w:rsidTr="00BC0B5E">
        <w:trPr>
          <w:cantSplit/>
          <w:trHeight w:val="269"/>
        </w:trPr>
        <w:tc>
          <w:tcPr>
            <w:tcW w:w="851" w:type="dxa"/>
          </w:tcPr>
          <w:p w14:paraId="2F07E2EE" w14:textId="77777777" w:rsidR="006634BC" w:rsidRPr="00CF3DF4" w:rsidRDefault="006634BC" w:rsidP="000350D9">
            <w:pPr>
              <w:rPr>
                <w:lang w:eastAsia="en-US"/>
              </w:rPr>
            </w:pPr>
            <w:r w:rsidRPr="00CF3DF4">
              <w:rPr>
                <w:lang w:eastAsia="en-US"/>
              </w:rPr>
              <w:t>2010</w:t>
            </w:r>
          </w:p>
        </w:tc>
        <w:tc>
          <w:tcPr>
            <w:tcW w:w="8330" w:type="dxa"/>
          </w:tcPr>
          <w:p w14:paraId="5C99881F" w14:textId="77777777" w:rsidR="006634BC" w:rsidRPr="00CF3DF4" w:rsidRDefault="006634BC" w:rsidP="000350D9">
            <w:pPr>
              <w:pStyle w:val="BodyText2"/>
              <w:tabs>
                <w:tab w:val="left" w:pos="6390"/>
                <w:tab w:val="right" w:pos="8114"/>
              </w:tabs>
              <w:rPr>
                <w:rFonts w:cs="Times New Roman"/>
              </w:rPr>
            </w:pPr>
            <w:r w:rsidRPr="00CF3DF4">
              <w:rPr>
                <w:rFonts w:cs="Times New Roman"/>
              </w:rPr>
              <w:t>"Victims of war: Contribution of the cholinergic system to the development of PTSD in children and adolescents in Palestine and Israel", 1</w:t>
            </w:r>
            <w:r w:rsidRPr="00CF3DF4">
              <w:rPr>
                <w:rFonts w:cs="Times New Roman"/>
                <w:vertAlign w:val="superscript"/>
              </w:rPr>
              <w:t>st</w:t>
            </w:r>
            <w:r w:rsidRPr="00CF3DF4">
              <w:rPr>
                <w:rFonts w:cs="Times New Roman"/>
              </w:rPr>
              <w:t xml:space="preserve"> Trilateral meeting, Bear-Sheva, Israel</w:t>
            </w:r>
          </w:p>
        </w:tc>
      </w:tr>
      <w:tr w:rsidR="006634BC" w:rsidRPr="00CA6F02" w14:paraId="06968158" w14:textId="77777777" w:rsidTr="00BC0B5E">
        <w:trPr>
          <w:cantSplit/>
          <w:trHeight w:val="269"/>
        </w:trPr>
        <w:tc>
          <w:tcPr>
            <w:tcW w:w="851" w:type="dxa"/>
          </w:tcPr>
          <w:p w14:paraId="0F5940B3" w14:textId="77777777" w:rsidR="006634BC" w:rsidRPr="00CF3DF4" w:rsidRDefault="006634BC" w:rsidP="000350D9">
            <w:pPr>
              <w:rPr>
                <w:lang w:eastAsia="en-US"/>
              </w:rPr>
            </w:pPr>
            <w:r w:rsidRPr="00CF3DF4">
              <w:rPr>
                <w:lang w:eastAsia="en-US"/>
              </w:rPr>
              <w:t>2010</w:t>
            </w:r>
          </w:p>
        </w:tc>
        <w:tc>
          <w:tcPr>
            <w:tcW w:w="8330" w:type="dxa"/>
          </w:tcPr>
          <w:p w14:paraId="6E13BF15" w14:textId="77777777" w:rsidR="006634BC" w:rsidRPr="00CF3DF4" w:rsidRDefault="006634BC" w:rsidP="00BC742D">
            <w:pPr>
              <w:pStyle w:val="BodyText2"/>
              <w:tabs>
                <w:tab w:val="left" w:pos="6390"/>
                <w:tab w:val="right" w:pos="8114"/>
              </w:tabs>
              <w:bidi/>
              <w:rPr>
                <w:rFonts w:cs="Times New Roman"/>
                <w:rtl/>
              </w:rPr>
            </w:pPr>
            <w:r w:rsidRPr="00CF3DF4">
              <w:rPr>
                <w:rFonts w:cs="Times New Roman"/>
                <w:rtl/>
              </w:rPr>
              <w:t>עמדה ומעמד – העבודה הסוציאלית בישראל, הכינוס הארצי של העובדים הסוציאליים, תל אביב</w:t>
            </w:r>
          </w:p>
        </w:tc>
      </w:tr>
      <w:tr w:rsidR="006634BC" w:rsidRPr="00CA6F02" w14:paraId="7A0A655F" w14:textId="77777777" w:rsidTr="00BC0B5E">
        <w:trPr>
          <w:cantSplit/>
          <w:trHeight w:val="269"/>
        </w:trPr>
        <w:tc>
          <w:tcPr>
            <w:tcW w:w="851" w:type="dxa"/>
          </w:tcPr>
          <w:p w14:paraId="56ECB20F" w14:textId="77777777" w:rsidR="006634BC" w:rsidRPr="00CF3DF4" w:rsidRDefault="006634BC" w:rsidP="000350D9">
            <w:pPr>
              <w:rPr>
                <w:lang w:eastAsia="en-US"/>
              </w:rPr>
            </w:pPr>
            <w:r w:rsidRPr="00CF3DF4">
              <w:rPr>
                <w:lang w:eastAsia="en-US"/>
              </w:rPr>
              <w:t>2010</w:t>
            </w:r>
          </w:p>
        </w:tc>
        <w:tc>
          <w:tcPr>
            <w:tcW w:w="8330" w:type="dxa"/>
          </w:tcPr>
          <w:p w14:paraId="5177BFEA" w14:textId="77777777" w:rsidR="006634BC" w:rsidRPr="00CF3DF4" w:rsidRDefault="006634BC" w:rsidP="000350D9">
            <w:pPr>
              <w:pStyle w:val="BodyText2"/>
              <w:tabs>
                <w:tab w:val="left" w:pos="6390"/>
                <w:tab w:val="right" w:pos="8114"/>
              </w:tabs>
              <w:bidi/>
              <w:rPr>
                <w:rFonts w:cs="Times New Roman"/>
                <w:rtl/>
              </w:rPr>
            </w:pPr>
            <w:r w:rsidRPr="00CF3DF4">
              <w:rPr>
                <w:rFonts w:cs="Times New Roman"/>
                <w:rtl/>
              </w:rPr>
              <w:t>"מחוסר אונים להתמודדות פעילה", מכללת תל חי, ישראל</w:t>
            </w:r>
          </w:p>
        </w:tc>
      </w:tr>
      <w:tr w:rsidR="006634BC" w:rsidRPr="00CA6F02" w14:paraId="26A7A895" w14:textId="77777777" w:rsidTr="00BC0B5E">
        <w:trPr>
          <w:cantSplit/>
          <w:trHeight w:val="269"/>
        </w:trPr>
        <w:tc>
          <w:tcPr>
            <w:tcW w:w="851" w:type="dxa"/>
          </w:tcPr>
          <w:p w14:paraId="7BDFE6E4" w14:textId="77777777" w:rsidR="006634BC" w:rsidRPr="00CF3DF4" w:rsidRDefault="006634BC" w:rsidP="000350D9">
            <w:pPr>
              <w:rPr>
                <w:lang w:eastAsia="en-US"/>
              </w:rPr>
            </w:pPr>
            <w:r w:rsidRPr="00CF3DF4">
              <w:rPr>
                <w:lang w:eastAsia="en-US"/>
              </w:rPr>
              <w:t>2010</w:t>
            </w:r>
          </w:p>
        </w:tc>
        <w:tc>
          <w:tcPr>
            <w:tcW w:w="8330" w:type="dxa"/>
          </w:tcPr>
          <w:p w14:paraId="57A9C2EB" w14:textId="77777777" w:rsidR="006634BC" w:rsidRPr="00CF3DF4" w:rsidRDefault="006634BC" w:rsidP="000350D9">
            <w:pPr>
              <w:pStyle w:val="BodyText2"/>
              <w:tabs>
                <w:tab w:val="left" w:pos="6390"/>
                <w:tab w:val="right" w:pos="8114"/>
              </w:tabs>
              <w:rPr>
                <w:rFonts w:cs="Times New Roman"/>
              </w:rPr>
            </w:pPr>
            <w:r w:rsidRPr="00CF3DF4">
              <w:rPr>
                <w:rFonts w:cs="Times New Roman"/>
              </w:rPr>
              <w:t>Coping With the Threat of Terrorism: Examining the Impact of Coping Strategies on PTSD Symptom Severity. APS 22</w:t>
            </w:r>
            <w:r w:rsidRPr="00CF3DF4">
              <w:rPr>
                <w:rFonts w:cs="Times New Roman"/>
                <w:vertAlign w:val="superscript"/>
              </w:rPr>
              <w:t>nd</w:t>
            </w:r>
            <w:r w:rsidRPr="00CF3DF4">
              <w:rPr>
                <w:rFonts w:cs="Times New Roman"/>
              </w:rPr>
              <w:t xml:space="preserve"> annual convention. </w:t>
            </w:r>
          </w:p>
        </w:tc>
      </w:tr>
      <w:tr w:rsidR="006634BC" w:rsidRPr="00CA6F02" w14:paraId="4E91F324" w14:textId="77777777" w:rsidTr="00BC0B5E">
        <w:trPr>
          <w:cantSplit/>
          <w:trHeight w:val="269"/>
        </w:trPr>
        <w:tc>
          <w:tcPr>
            <w:tcW w:w="851" w:type="dxa"/>
          </w:tcPr>
          <w:p w14:paraId="08FB3599" w14:textId="77777777" w:rsidR="006634BC" w:rsidRPr="00CF3DF4" w:rsidRDefault="006634BC" w:rsidP="000350D9">
            <w:pPr>
              <w:rPr>
                <w:lang w:eastAsia="en-US"/>
              </w:rPr>
            </w:pPr>
            <w:r w:rsidRPr="00CF3DF4">
              <w:rPr>
                <w:lang w:eastAsia="en-US"/>
              </w:rPr>
              <w:t>2011</w:t>
            </w:r>
          </w:p>
        </w:tc>
        <w:tc>
          <w:tcPr>
            <w:tcW w:w="8330" w:type="dxa"/>
          </w:tcPr>
          <w:p w14:paraId="2843DD6A" w14:textId="77777777" w:rsidR="006634BC" w:rsidRPr="00CF3DF4" w:rsidRDefault="006634BC" w:rsidP="00BC742D">
            <w:pPr>
              <w:pStyle w:val="BodyText2"/>
              <w:tabs>
                <w:tab w:val="left" w:pos="6390"/>
                <w:tab w:val="right" w:pos="8114"/>
              </w:tabs>
              <w:bidi/>
              <w:rPr>
                <w:rFonts w:cs="Times New Roman"/>
                <w:rtl/>
              </w:rPr>
            </w:pPr>
            <w:r w:rsidRPr="00CF3DF4">
              <w:rPr>
                <w:rFonts w:cs="Times New Roman"/>
                <w:rtl/>
              </w:rPr>
              <w:t xml:space="preserve">"פדיון שביים" – מרון דייוס האוניברסיטה העברית, ירושלים </w:t>
            </w:r>
            <w:r w:rsidRPr="00CF3DF4">
              <w:rPr>
                <w:rFonts w:cs="Times New Roman"/>
              </w:rPr>
              <w:t xml:space="preserve"> </w:t>
            </w:r>
          </w:p>
        </w:tc>
      </w:tr>
      <w:tr w:rsidR="006634BC" w:rsidRPr="00CA6F02" w14:paraId="661FBD10" w14:textId="77777777" w:rsidTr="00BC0B5E">
        <w:trPr>
          <w:cantSplit/>
          <w:trHeight w:val="269"/>
        </w:trPr>
        <w:tc>
          <w:tcPr>
            <w:tcW w:w="851" w:type="dxa"/>
          </w:tcPr>
          <w:p w14:paraId="5029786E" w14:textId="77777777" w:rsidR="006634BC" w:rsidRPr="00CF3DF4" w:rsidRDefault="006634BC" w:rsidP="000350D9">
            <w:pPr>
              <w:rPr>
                <w:lang w:eastAsia="en-US"/>
              </w:rPr>
            </w:pPr>
            <w:r w:rsidRPr="00CF3DF4">
              <w:rPr>
                <w:lang w:eastAsia="en-US"/>
              </w:rPr>
              <w:t>2011</w:t>
            </w:r>
          </w:p>
        </w:tc>
        <w:tc>
          <w:tcPr>
            <w:tcW w:w="8330" w:type="dxa"/>
          </w:tcPr>
          <w:p w14:paraId="61FDF152" w14:textId="77777777" w:rsidR="006634BC" w:rsidRPr="00CF3DF4" w:rsidRDefault="006634BC">
            <w:pPr>
              <w:pStyle w:val="BodyText2"/>
              <w:tabs>
                <w:tab w:val="left" w:pos="6390"/>
                <w:tab w:val="right" w:pos="8114"/>
              </w:tabs>
              <w:rPr>
                <w:rFonts w:cs="Times New Roman"/>
              </w:rPr>
            </w:pPr>
            <w:r w:rsidRPr="00CF3DF4">
              <w:rPr>
                <w:rFonts w:cs="Times New Roman"/>
              </w:rPr>
              <w:t>Trauma in Israel- Palestine: Science, Politics, Images. Federal Institute for Technology (ETH) and Zürich University. Zürich.</w:t>
            </w:r>
          </w:p>
        </w:tc>
      </w:tr>
      <w:tr w:rsidR="006634BC" w:rsidRPr="00CA6F02" w14:paraId="5AF87867" w14:textId="77777777" w:rsidTr="00BC0B5E">
        <w:trPr>
          <w:cantSplit/>
          <w:trHeight w:val="269"/>
        </w:trPr>
        <w:tc>
          <w:tcPr>
            <w:tcW w:w="851" w:type="dxa"/>
          </w:tcPr>
          <w:p w14:paraId="6AA50CB1" w14:textId="77777777" w:rsidR="006634BC" w:rsidRPr="00CF3DF4" w:rsidRDefault="006634BC" w:rsidP="000350D9">
            <w:pPr>
              <w:rPr>
                <w:lang w:eastAsia="en-US"/>
              </w:rPr>
            </w:pPr>
            <w:r w:rsidRPr="00CF3DF4">
              <w:rPr>
                <w:lang w:eastAsia="en-US"/>
              </w:rPr>
              <w:t>2011</w:t>
            </w:r>
          </w:p>
        </w:tc>
        <w:tc>
          <w:tcPr>
            <w:tcW w:w="8330" w:type="dxa"/>
          </w:tcPr>
          <w:p w14:paraId="58E4C222" w14:textId="77777777" w:rsidR="006634BC" w:rsidRPr="00CF3DF4" w:rsidRDefault="006634BC" w:rsidP="005155D2">
            <w:pPr>
              <w:pStyle w:val="BodyText2"/>
              <w:tabs>
                <w:tab w:val="left" w:pos="6390"/>
                <w:tab w:val="right" w:pos="8114"/>
              </w:tabs>
              <w:bidi/>
              <w:rPr>
                <w:rFonts w:cs="Times New Roman"/>
                <w:rtl/>
              </w:rPr>
            </w:pPr>
            <w:r w:rsidRPr="00CF3DF4">
              <w:rPr>
                <w:rFonts w:cs="Times New Roman"/>
                <w:rtl/>
              </w:rPr>
              <w:t>"</w:t>
            </w:r>
            <w:r w:rsidR="004829D2">
              <w:rPr>
                <w:rFonts w:cs="Times New Roman"/>
              </w:rPr>
              <w:t>"</w:t>
            </w:r>
            <w:r w:rsidRPr="00CF3DF4">
              <w:rPr>
                <w:rFonts w:cs="Times New Roman"/>
              </w:rPr>
              <w:t xml:space="preserve">Does the war end when the shooting stops?: Homecoming of traumatized veterans </w:t>
            </w:r>
            <w:r w:rsidRPr="00CF3DF4">
              <w:rPr>
                <w:rFonts w:cs="Times New Roman"/>
                <w:rtl/>
              </w:rPr>
              <w:t>ישיבה מיוחדת לציון הקמת המרכז על-שם ברגינסקי לשילוב בין מדעי הטבע למדעי הרוח. מכון ויצמן למדע.</w:t>
            </w:r>
          </w:p>
        </w:tc>
      </w:tr>
      <w:tr w:rsidR="00E20C56" w:rsidRPr="00CA6F02" w14:paraId="47B57AD9" w14:textId="77777777" w:rsidTr="00BC0B5E">
        <w:trPr>
          <w:cantSplit/>
          <w:trHeight w:val="269"/>
        </w:trPr>
        <w:tc>
          <w:tcPr>
            <w:tcW w:w="851" w:type="dxa"/>
          </w:tcPr>
          <w:p w14:paraId="092FF065" w14:textId="77777777" w:rsidR="00E20C56" w:rsidRPr="00CF3DF4" w:rsidRDefault="00E20C56" w:rsidP="000350D9">
            <w:pPr>
              <w:rPr>
                <w:lang w:eastAsia="en-US"/>
              </w:rPr>
            </w:pPr>
            <w:r>
              <w:rPr>
                <w:lang w:eastAsia="en-US"/>
              </w:rPr>
              <w:t>2011</w:t>
            </w:r>
          </w:p>
        </w:tc>
        <w:tc>
          <w:tcPr>
            <w:tcW w:w="8330" w:type="dxa"/>
          </w:tcPr>
          <w:p w14:paraId="0F261887" w14:textId="77777777" w:rsidR="00E20C56" w:rsidRPr="00E20C56" w:rsidRDefault="00E20C56" w:rsidP="00E20C56">
            <w:pPr>
              <w:pStyle w:val="BodyText2"/>
              <w:tabs>
                <w:tab w:val="left" w:pos="6390"/>
                <w:tab w:val="right" w:pos="8114"/>
              </w:tabs>
              <w:rPr>
                <w:rFonts w:cs="Times New Roman"/>
              </w:rPr>
            </w:pPr>
            <w:r w:rsidRPr="00E20C56">
              <w:rPr>
                <w:rFonts w:cs="Times New Roman"/>
              </w:rPr>
              <w:t xml:space="preserve">7th Congress of the European </w:t>
            </w:r>
            <w:r w:rsidR="004829D2">
              <w:rPr>
                <w:rFonts w:cs="Times New Roman"/>
              </w:rPr>
              <w:t>F</w:t>
            </w:r>
            <w:r w:rsidRPr="00E20C56">
              <w:rPr>
                <w:rFonts w:cs="Times New Roman"/>
              </w:rPr>
              <w:t>ederation of IASP Chapters – Pain in Europe VII. Hamburg, Germany, September 2011.</w:t>
            </w:r>
          </w:p>
          <w:p w14:paraId="4387B19C" w14:textId="77777777" w:rsidR="00E20C56" w:rsidRPr="00CF3DF4" w:rsidRDefault="00E20C56" w:rsidP="00E20C56">
            <w:pPr>
              <w:pStyle w:val="BodyText2"/>
              <w:numPr>
                <w:ilvl w:val="0"/>
                <w:numId w:val="25"/>
              </w:numPr>
              <w:tabs>
                <w:tab w:val="left" w:pos="6390"/>
                <w:tab w:val="right" w:pos="8114"/>
              </w:tabs>
              <w:rPr>
                <w:rFonts w:cs="Times New Roman"/>
              </w:rPr>
            </w:pPr>
            <w:r w:rsidRPr="00E20C56">
              <w:rPr>
                <w:rFonts w:cs="Times New Roman"/>
              </w:rPr>
              <w:t>Defrin R., &amp; Solomon, Z. The long-term effect of captivity torture on pain perception.</w:t>
            </w:r>
          </w:p>
        </w:tc>
      </w:tr>
      <w:tr w:rsidR="006634BC" w:rsidRPr="00CA6F02" w14:paraId="362F46E4" w14:textId="77777777" w:rsidTr="00BC0B5E">
        <w:trPr>
          <w:cantSplit/>
          <w:trHeight w:val="269"/>
        </w:trPr>
        <w:tc>
          <w:tcPr>
            <w:tcW w:w="851" w:type="dxa"/>
          </w:tcPr>
          <w:p w14:paraId="1836B41F" w14:textId="77777777" w:rsidR="006634BC" w:rsidRPr="00CF3DF4" w:rsidRDefault="006634BC" w:rsidP="000350D9">
            <w:pPr>
              <w:rPr>
                <w:lang w:eastAsia="en-US"/>
              </w:rPr>
            </w:pPr>
            <w:r w:rsidRPr="00CF3DF4">
              <w:rPr>
                <w:lang w:eastAsia="en-US"/>
              </w:rPr>
              <w:t>2012</w:t>
            </w:r>
          </w:p>
        </w:tc>
        <w:tc>
          <w:tcPr>
            <w:tcW w:w="8330" w:type="dxa"/>
          </w:tcPr>
          <w:p w14:paraId="05A8C236" w14:textId="77777777" w:rsidR="006634BC" w:rsidRPr="00CF3DF4" w:rsidRDefault="006634BC" w:rsidP="00BC742D">
            <w:pPr>
              <w:pStyle w:val="BodyText2"/>
              <w:tabs>
                <w:tab w:val="left" w:pos="6390"/>
                <w:tab w:val="right" w:pos="8114"/>
              </w:tabs>
              <w:rPr>
                <w:rFonts w:cs="Times New Roman"/>
                <w:rtl/>
              </w:rPr>
            </w:pPr>
            <w:r w:rsidRPr="00CF3DF4">
              <w:rPr>
                <w:rFonts w:cs="Times New Roman"/>
              </w:rPr>
              <w:t xml:space="preserve">"In the shadow of the Holocaust: </w:t>
            </w:r>
            <w:r w:rsidR="004829D2">
              <w:rPr>
                <w:rFonts w:cs="Times New Roman"/>
              </w:rPr>
              <w:t>I</w:t>
            </w:r>
            <w:r w:rsidRPr="00CF3DF4">
              <w:rPr>
                <w:rFonts w:cs="Times New Roman"/>
              </w:rPr>
              <w:t>ntergenerational transmission". The Israeli-Polish Mental health Association, IPA conference.</w:t>
            </w:r>
          </w:p>
        </w:tc>
      </w:tr>
      <w:tr w:rsidR="006634BC" w:rsidRPr="00CA6F02" w14:paraId="3503D9F0" w14:textId="77777777" w:rsidTr="00BC0B5E">
        <w:trPr>
          <w:cantSplit/>
          <w:trHeight w:val="269"/>
        </w:trPr>
        <w:tc>
          <w:tcPr>
            <w:tcW w:w="851" w:type="dxa"/>
          </w:tcPr>
          <w:p w14:paraId="4EBF7849" w14:textId="77777777" w:rsidR="006634BC" w:rsidRPr="00CF3DF4" w:rsidRDefault="006634BC" w:rsidP="000350D9">
            <w:pPr>
              <w:rPr>
                <w:lang w:eastAsia="en-US"/>
              </w:rPr>
            </w:pPr>
            <w:r w:rsidRPr="00CF3DF4">
              <w:rPr>
                <w:lang w:eastAsia="en-US"/>
              </w:rPr>
              <w:lastRenderedPageBreak/>
              <w:t>2012</w:t>
            </w:r>
          </w:p>
        </w:tc>
        <w:tc>
          <w:tcPr>
            <w:tcW w:w="8330" w:type="dxa"/>
          </w:tcPr>
          <w:p w14:paraId="22767218" w14:textId="77777777" w:rsidR="006634BC" w:rsidRPr="00CF3DF4" w:rsidRDefault="006634BC" w:rsidP="00BC742D">
            <w:pPr>
              <w:pStyle w:val="BodyText2"/>
              <w:tabs>
                <w:tab w:val="left" w:pos="6390"/>
                <w:tab w:val="right" w:pos="8114"/>
              </w:tabs>
              <w:rPr>
                <w:rFonts w:cs="Times New Roman"/>
              </w:rPr>
            </w:pPr>
            <w:r w:rsidRPr="00CF3DF4">
              <w:rPr>
                <w:rFonts w:cs="Times New Roman"/>
              </w:rPr>
              <w:t>Accelerating U.S-Israel Neuroscience &amp; Neurotechnology Collaboration. Washington DC.</w:t>
            </w:r>
          </w:p>
        </w:tc>
      </w:tr>
      <w:tr w:rsidR="00E20C56" w:rsidRPr="00CA6F02" w14:paraId="6DFE4B72" w14:textId="77777777" w:rsidTr="00BC0B5E">
        <w:trPr>
          <w:cantSplit/>
          <w:trHeight w:val="269"/>
        </w:trPr>
        <w:tc>
          <w:tcPr>
            <w:tcW w:w="851" w:type="dxa"/>
          </w:tcPr>
          <w:p w14:paraId="6FCC9025" w14:textId="77777777" w:rsidR="00E20C56" w:rsidRPr="00CF3DF4" w:rsidRDefault="00E20C56" w:rsidP="000350D9">
            <w:pPr>
              <w:rPr>
                <w:lang w:eastAsia="en-US"/>
              </w:rPr>
            </w:pPr>
            <w:r>
              <w:rPr>
                <w:lang w:eastAsia="en-US"/>
              </w:rPr>
              <w:t>2012</w:t>
            </w:r>
          </w:p>
        </w:tc>
        <w:tc>
          <w:tcPr>
            <w:tcW w:w="8330" w:type="dxa"/>
          </w:tcPr>
          <w:p w14:paraId="15C2D1FB" w14:textId="77777777" w:rsidR="00E20C56" w:rsidRPr="00CF3DF4" w:rsidRDefault="00E20C56" w:rsidP="00BC742D">
            <w:pPr>
              <w:pStyle w:val="BodyText2"/>
              <w:tabs>
                <w:tab w:val="left" w:pos="6390"/>
                <w:tab w:val="right" w:pos="8114"/>
              </w:tabs>
              <w:rPr>
                <w:rFonts w:cs="Times New Roman"/>
              </w:rPr>
            </w:pPr>
            <w:r w:rsidRPr="00E20C56">
              <w:rPr>
                <w:rFonts w:cs="Times New Roman"/>
              </w:rPr>
              <w:t>Chairperson at keynote Session: Waltz With Bashir: Two Views: Lebanon and Israel. 1st International Conference on Cultural Psychiatry in Mediterranean Countries. Acculturative stress &amp; coping with cultural transition, Tel Aviv.</w:t>
            </w:r>
          </w:p>
        </w:tc>
      </w:tr>
      <w:tr w:rsidR="006634BC" w:rsidRPr="00CA6F02" w14:paraId="397B447F" w14:textId="77777777" w:rsidTr="00BC0B5E">
        <w:trPr>
          <w:cantSplit/>
          <w:trHeight w:val="269"/>
        </w:trPr>
        <w:tc>
          <w:tcPr>
            <w:tcW w:w="851" w:type="dxa"/>
          </w:tcPr>
          <w:p w14:paraId="4FA13645" w14:textId="77777777" w:rsidR="006634BC" w:rsidRPr="00CF3DF4" w:rsidRDefault="006634BC" w:rsidP="000350D9">
            <w:pPr>
              <w:rPr>
                <w:lang w:eastAsia="en-US"/>
              </w:rPr>
            </w:pPr>
            <w:r>
              <w:rPr>
                <w:lang w:eastAsia="en-US"/>
              </w:rPr>
              <w:t>2012</w:t>
            </w:r>
          </w:p>
        </w:tc>
        <w:tc>
          <w:tcPr>
            <w:tcW w:w="8330" w:type="dxa"/>
          </w:tcPr>
          <w:p w14:paraId="76ABD798" w14:textId="77777777" w:rsidR="006634BC" w:rsidRPr="00DA7D68" w:rsidRDefault="006634BC" w:rsidP="00DA7D68">
            <w:pPr>
              <w:pStyle w:val="BodyText2"/>
              <w:tabs>
                <w:tab w:val="left" w:pos="6390"/>
                <w:tab w:val="right" w:pos="8114"/>
              </w:tabs>
              <w:rPr>
                <w:rFonts w:cs="Times New Roman"/>
              </w:rPr>
            </w:pPr>
            <w:r w:rsidRPr="00DA7D68">
              <w:rPr>
                <w:rFonts w:cs="Times New Roman"/>
                <w:color w:val="1A1A1A"/>
              </w:rPr>
              <w:t>15</w:t>
            </w:r>
            <w:r w:rsidRPr="00DA7D68">
              <w:rPr>
                <w:rFonts w:cs="Times New Roman"/>
                <w:color w:val="1A1A1A"/>
                <w:vertAlign w:val="superscript"/>
              </w:rPr>
              <w:t>th</w:t>
            </w:r>
            <w:r w:rsidRPr="00DA7D68">
              <w:rPr>
                <w:rFonts w:cs="Times New Roman"/>
                <w:color w:val="1A1A1A"/>
              </w:rPr>
              <w:t xml:space="preserve"> Annual Meeting of the EACLPP &amp; 29</w:t>
            </w:r>
            <w:r w:rsidRPr="00DA7D68">
              <w:rPr>
                <w:rFonts w:cs="Times New Roman"/>
                <w:color w:val="1A1A1A"/>
                <w:vertAlign w:val="superscript"/>
              </w:rPr>
              <w:t>th</w:t>
            </w:r>
            <w:r w:rsidRPr="00DA7D68">
              <w:rPr>
                <w:rFonts w:cs="Times New Roman"/>
                <w:color w:val="1A1A1A"/>
              </w:rPr>
              <w:t xml:space="preserve"> European Conference on Psychosomatic Research (ECPR)</w:t>
            </w:r>
            <w:r w:rsidRPr="00DA7D68">
              <w:rPr>
                <w:rFonts w:cs="Times New Roman"/>
              </w:rPr>
              <w:t xml:space="preserve"> </w:t>
            </w:r>
          </w:p>
          <w:p w14:paraId="397ADCF4" w14:textId="77777777" w:rsidR="006634BC" w:rsidRPr="00DA7D68" w:rsidRDefault="006634BC" w:rsidP="00EC09B9">
            <w:pPr>
              <w:pStyle w:val="ListParagraph"/>
              <w:widowControl w:val="0"/>
              <w:numPr>
                <w:ilvl w:val="0"/>
                <w:numId w:val="25"/>
              </w:numPr>
              <w:autoSpaceDE w:val="0"/>
              <w:autoSpaceDN w:val="0"/>
              <w:adjustRightInd w:val="0"/>
              <w:spacing w:line="320" w:lineRule="atLeast"/>
              <w:rPr>
                <w:rFonts w:ascii="Arial" w:hAnsi="Arial" w:cs="Arial"/>
                <w:color w:val="1A1A1A"/>
                <w:sz w:val="26"/>
                <w:szCs w:val="26"/>
              </w:rPr>
            </w:pPr>
            <w:r w:rsidRPr="00DA7D68">
              <w:rPr>
                <w:color w:val="1A1A1A"/>
              </w:rPr>
              <w:t xml:space="preserve">Benyamini, Y., Lomranz, J., &amp; Solomon, Z. (2012). Post-trauma moderates the effect of illness burden on self-rated health. (Abstract) </w:t>
            </w:r>
            <w:r w:rsidRPr="00DA7D68">
              <w:rPr>
                <w:i/>
                <w:color w:val="1A1A1A"/>
              </w:rPr>
              <w:t>Journal of Psychosomatic Research</w:t>
            </w:r>
            <w:r w:rsidRPr="00DA7D68">
              <w:rPr>
                <w:color w:val="1A1A1A"/>
              </w:rPr>
              <w:t xml:space="preserve">. 72(6) 471-471. </w:t>
            </w:r>
          </w:p>
        </w:tc>
      </w:tr>
      <w:tr w:rsidR="006634BC" w:rsidRPr="00CA6F02" w14:paraId="44FBD357" w14:textId="77777777" w:rsidTr="00BC0B5E">
        <w:trPr>
          <w:cantSplit/>
          <w:trHeight w:val="269"/>
        </w:trPr>
        <w:tc>
          <w:tcPr>
            <w:tcW w:w="851" w:type="dxa"/>
          </w:tcPr>
          <w:p w14:paraId="48FF9D65" w14:textId="77777777" w:rsidR="006634BC" w:rsidRPr="00CF3DF4" w:rsidRDefault="006634BC" w:rsidP="000350D9">
            <w:pPr>
              <w:rPr>
                <w:lang w:eastAsia="en-US"/>
              </w:rPr>
            </w:pPr>
            <w:r w:rsidRPr="00CF3DF4">
              <w:rPr>
                <w:lang w:eastAsia="en-US"/>
              </w:rPr>
              <w:t>2013</w:t>
            </w:r>
          </w:p>
        </w:tc>
        <w:tc>
          <w:tcPr>
            <w:tcW w:w="8330" w:type="dxa"/>
          </w:tcPr>
          <w:p w14:paraId="1145FCB1" w14:textId="77777777" w:rsidR="006634BC" w:rsidRPr="00CF3DF4" w:rsidRDefault="006634BC" w:rsidP="00BC742D">
            <w:pPr>
              <w:pStyle w:val="BodyText2"/>
              <w:tabs>
                <w:tab w:val="left" w:pos="6390"/>
                <w:tab w:val="right" w:pos="8114"/>
              </w:tabs>
              <w:bidi/>
              <w:rPr>
                <w:rFonts w:cs="Times New Roman"/>
                <w:rtl/>
              </w:rPr>
            </w:pPr>
            <w:r w:rsidRPr="00CF3DF4">
              <w:rPr>
                <w:rFonts w:cs="Times New Roman"/>
                <w:rtl/>
              </w:rPr>
              <w:t xml:space="preserve">"היצא מתוק מעז? צמיחה פוסט טראומטית: מושג או מושג בספק?". </w:t>
            </w:r>
            <w:r w:rsidRPr="00CF3DF4">
              <w:rPr>
                <w:rFonts w:cs="Times New Roman"/>
              </w:rPr>
              <w:t>Keynote speaker</w:t>
            </w:r>
            <w:r w:rsidRPr="00CF3DF4">
              <w:rPr>
                <w:rFonts w:cs="Times New Roman"/>
                <w:rtl/>
              </w:rPr>
              <w:t>, הרצאה בכנס תל חי</w:t>
            </w:r>
            <w:r w:rsidRPr="00CF3DF4">
              <w:rPr>
                <w:rFonts w:cs="Times New Roman"/>
              </w:rPr>
              <w:t xml:space="preserve">Individual, Community and National Resilience and their Inter-Relations, </w:t>
            </w:r>
          </w:p>
        </w:tc>
      </w:tr>
      <w:tr w:rsidR="006634BC" w:rsidRPr="00CA6F02" w14:paraId="0D954531" w14:textId="77777777" w:rsidTr="00BC0B5E">
        <w:trPr>
          <w:cantSplit/>
          <w:trHeight w:val="269"/>
        </w:trPr>
        <w:tc>
          <w:tcPr>
            <w:tcW w:w="851" w:type="dxa"/>
          </w:tcPr>
          <w:p w14:paraId="0BE77D8F" w14:textId="77777777" w:rsidR="006634BC" w:rsidRPr="00CF3DF4" w:rsidRDefault="006634BC" w:rsidP="000350D9">
            <w:pPr>
              <w:rPr>
                <w:lang w:eastAsia="en-US"/>
              </w:rPr>
            </w:pPr>
            <w:r w:rsidRPr="00CF3DF4">
              <w:rPr>
                <w:lang w:eastAsia="en-US"/>
              </w:rPr>
              <w:t>2013</w:t>
            </w:r>
          </w:p>
        </w:tc>
        <w:tc>
          <w:tcPr>
            <w:tcW w:w="8330" w:type="dxa"/>
          </w:tcPr>
          <w:p w14:paraId="4AC89F54" w14:textId="77777777" w:rsidR="006634BC" w:rsidRPr="00CF3DF4" w:rsidRDefault="006634BC" w:rsidP="00BC742D">
            <w:pPr>
              <w:pStyle w:val="BodyText2"/>
              <w:tabs>
                <w:tab w:val="left" w:pos="6390"/>
                <w:tab w:val="right" w:pos="8114"/>
              </w:tabs>
              <w:rPr>
                <w:rFonts w:cs="Times New Roman"/>
              </w:rPr>
            </w:pPr>
            <w:r w:rsidRPr="00CF3DF4">
              <w:rPr>
                <w:rFonts w:cs="Times New Roman"/>
              </w:rPr>
              <w:t>"In the shadow of the Holocaust: Intergenerational transmission", Kindheiten Im Zweiten Weltkrieg In Europa. Munster, Germany.</w:t>
            </w:r>
          </w:p>
        </w:tc>
      </w:tr>
      <w:tr w:rsidR="006634BC" w:rsidRPr="00CA6F02" w14:paraId="5329E4A3" w14:textId="77777777" w:rsidTr="00BC0B5E">
        <w:trPr>
          <w:cantSplit/>
          <w:trHeight w:val="269"/>
        </w:trPr>
        <w:tc>
          <w:tcPr>
            <w:tcW w:w="851" w:type="dxa"/>
          </w:tcPr>
          <w:p w14:paraId="328C1CF4" w14:textId="77777777" w:rsidR="006634BC" w:rsidRPr="00CF3DF4" w:rsidRDefault="006634BC" w:rsidP="000350D9">
            <w:pPr>
              <w:rPr>
                <w:lang w:eastAsia="en-US"/>
              </w:rPr>
            </w:pPr>
            <w:r w:rsidRPr="00CF3DF4">
              <w:rPr>
                <w:lang w:eastAsia="en-US"/>
              </w:rPr>
              <w:t>2013</w:t>
            </w:r>
          </w:p>
        </w:tc>
        <w:tc>
          <w:tcPr>
            <w:tcW w:w="8330" w:type="dxa"/>
          </w:tcPr>
          <w:p w14:paraId="443F804D" w14:textId="77777777" w:rsidR="006634BC" w:rsidRPr="00CF3DF4" w:rsidRDefault="006634BC" w:rsidP="00BC742D">
            <w:pPr>
              <w:pStyle w:val="BodyText2"/>
              <w:tabs>
                <w:tab w:val="left" w:pos="6390"/>
                <w:tab w:val="right" w:pos="8114"/>
              </w:tabs>
              <w:bidi/>
              <w:jc w:val="right"/>
              <w:rPr>
                <w:rFonts w:cs="Times New Roman"/>
                <w:rtl/>
              </w:rPr>
            </w:pPr>
            <w:r w:rsidRPr="00CF3DF4">
              <w:rPr>
                <w:rFonts w:cs="Times New Roman"/>
              </w:rPr>
              <w:t>"Recovery from PTSD: clinical and cultural challenges". APPA annual conference: Long-term Outcomes in Psychopathology research: Rethinking the Scientific Agenda. New York.</w:t>
            </w:r>
          </w:p>
        </w:tc>
      </w:tr>
      <w:tr w:rsidR="00E20C56" w:rsidRPr="00CA6F02" w14:paraId="58B0A0E4" w14:textId="77777777" w:rsidTr="00BC0B5E">
        <w:trPr>
          <w:cantSplit/>
          <w:trHeight w:val="269"/>
        </w:trPr>
        <w:tc>
          <w:tcPr>
            <w:tcW w:w="851" w:type="dxa"/>
          </w:tcPr>
          <w:p w14:paraId="093512D1" w14:textId="77777777" w:rsidR="00E20C56" w:rsidRPr="00CF3DF4" w:rsidRDefault="00E20C56" w:rsidP="000350D9">
            <w:pPr>
              <w:rPr>
                <w:lang w:eastAsia="en-US"/>
              </w:rPr>
            </w:pPr>
            <w:r>
              <w:rPr>
                <w:lang w:eastAsia="en-US"/>
              </w:rPr>
              <w:t>2013</w:t>
            </w:r>
          </w:p>
        </w:tc>
        <w:tc>
          <w:tcPr>
            <w:tcW w:w="8330" w:type="dxa"/>
          </w:tcPr>
          <w:p w14:paraId="541F87FC" w14:textId="77777777" w:rsidR="00E20C56" w:rsidRPr="00CF3DF4" w:rsidRDefault="00E20C56" w:rsidP="00E20C56">
            <w:pPr>
              <w:pStyle w:val="BodyText2"/>
              <w:tabs>
                <w:tab w:val="left" w:pos="6390"/>
                <w:tab w:val="right" w:pos="8114"/>
              </w:tabs>
              <w:rPr>
                <w:rFonts w:cs="Times New Roman"/>
              </w:rPr>
            </w:pPr>
            <w:r w:rsidRPr="00E20C56">
              <w:rPr>
                <w:rFonts w:cs="Times New Roman"/>
                <w:rtl/>
              </w:rPr>
              <w:t>"</w:t>
            </w:r>
            <w:r w:rsidRPr="00E20C56">
              <w:rPr>
                <w:rFonts w:cs="Times New Roman"/>
              </w:rPr>
              <w:t>In the shadow of the Holocaust: Intergenerational transmission", ISRAEL-FRANCE meeting on Intergenerational issues in psychiatry. Tel-Aviv Israel</w:t>
            </w:r>
            <w:r w:rsidRPr="00E20C56">
              <w:rPr>
                <w:rFonts w:cs="Times New Roman"/>
                <w:rtl/>
              </w:rPr>
              <w:t>.</w:t>
            </w:r>
          </w:p>
        </w:tc>
      </w:tr>
      <w:tr w:rsidR="00E20C56" w:rsidRPr="00CA6F02" w14:paraId="38F78942" w14:textId="77777777" w:rsidTr="00BC0B5E">
        <w:trPr>
          <w:cantSplit/>
          <w:trHeight w:val="269"/>
        </w:trPr>
        <w:tc>
          <w:tcPr>
            <w:tcW w:w="851" w:type="dxa"/>
          </w:tcPr>
          <w:p w14:paraId="0B193C93" w14:textId="77777777" w:rsidR="00E20C56" w:rsidRPr="00CF3DF4" w:rsidRDefault="00E20C56" w:rsidP="000350D9">
            <w:pPr>
              <w:rPr>
                <w:lang w:eastAsia="en-US"/>
              </w:rPr>
            </w:pPr>
            <w:r>
              <w:rPr>
                <w:lang w:eastAsia="en-US"/>
              </w:rPr>
              <w:t>2013</w:t>
            </w:r>
          </w:p>
        </w:tc>
        <w:tc>
          <w:tcPr>
            <w:tcW w:w="8330" w:type="dxa"/>
          </w:tcPr>
          <w:p w14:paraId="62357C89" w14:textId="77777777" w:rsidR="00E20C56" w:rsidRPr="00CF3DF4" w:rsidRDefault="00E20C56" w:rsidP="00E20C56">
            <w:pPr>
              <w:pStyle w:val="BodyText2"/>
              <w:tabs>
                <w:tab w:val="left" w:pos="6390"/>
                <w:tab w:val="right" w:pos="8114"/>
              </w:tabs>
              <w:rPr>
                <w:rFonts w:cs="Times New Roman"/>
              </w:rPr>
            </w:pPr>
            <w:r w:rsidRPr="00E20C56">
              <w:rPr>
                <w:rFonts w:cs="Times New Roman"/>
              </w:rPr>
              <w:t>International Society of Political Psychology. Herzliya, Israel</w:t>
            </w:r>
            <w:r w:rsidRPr="00E20C56">
              <w:rPr>
                <w:rFonts w:cs="Times New Roman"/>
                <w:rtl/>
              </w:rPr>
              <w:t>.</w:t>
            </w:r>
          </w:p>
        </w:tc>
      </w:tr>
      <w:tr w:rsidR="00E20C56" w:rsidRPr="00CA6F02" w14:paraId="5EC4FE38" w14:textId="77777777" w:rsidTr="00BC0B5E">
        <w:trPr>
          <w:cantSplit/>
          <w:trHeight w:val="269"/>
        </w:trPr>
        <w:tc>
          <w:tcPr>
            <w:tcW w:w="851" w:type="dxa"/>
          </w:tcPr>
          <w:p w14:paraId="0B597BA0" w14:textId="77777777" w:rsidR="00E20C56" w:rsidRPr="00CF3DF4" w:rsidRDefault="00E20C56" w:rsidP="000350D9">
            <w:pPr>
              <w:rPr>
                <w:lang w:eastAsia="en-US"/>
              </w:rPr>
            </w:pPr>
            <w:r>
              <w:rPr>
                <w:lang w:eastAsia="en-US"/>
              </w:rPr>
              <w:t>2013</w:t>
            </w:r>
          </w:p>
        </w:tc>
        <w:tc>
          <w:tcPr>
            <w:tcW w:w="8330" w:type="dxa"/>
          </w:tcPr>
          <w:p w14:paraId="02E86A04" w14:textId="77777777" w:rsidR="00E20C56" w:rsidRPr="00E20C56" w:rsidRDefault="00E20C56" w:rsidP="00EE116B">
            <w:pPr>
              <w:pStyle w:val="BodyText2"/>
              <w:tabs>
                <w:tab w:val="left" w:pos="6390"/>
                <w:tab w:val="right" w:pos="8114"/>
              </w:tabs>
              <w:rPr>
                <w:rFonts w:cs="Times New Roman"/>
              </w:rPr>
            </w:pPr>
            <w:r w:rsidRPr="00E20C56">
              <w:rPr>
                <w:rFonts w:cs="Times New Roman"/>
              </w:rPr>
              <w:t>International Society for Traumatic Stress Studies 29th Annual Meeting, Philadelphia, PA, USA</w:t>
            </w:r>
            <w:r w:rsidR="00EE116B">
              <w:rPr>
                <w:rFonts w:cs="Times New Roman"/>
              </w:rPr>
              <w:t>.</w:t>
            </w:r>
          </w:p>
          <w:p w14:paraId="2937DA78" w14:textId="77777777" w:rsidR="00E20C56" w:rsidRPr="00CF3DF4" w:rsidRDefault="00E20C56" w:rsidP="00E20C56">
            <w:pPr>
              <w:pStyle w:val="BodyText2"/>
              <w:numPr>
                <w:ilvl w:val="0"/>
                <w:numId w:val="25"/>
              </w:numPr>
              <w:tabs>
                <w:tab w:val="left" w:pos="6390"/>
                <w:tab w:val="right" w:pos="8114"/>
              </w:tabs>
              <w:rPr>
                <w:rFonts w:cs="Times New Roman"/>
                <w:rtl/>
              </w:rPr>
            </w:pPr>
            <w:r w:rsidRPr="00E20C56">
              <w:rPr>
                <w:rFonts w:cs="Times New Roman"/>
              </w:rPr>
              <w:t>Solomon, Z. 20 Year Trajectories of PTSD following Combat: the Role of Social Resources in Predicting Resilience and Distress</w:t>
            </w:r>
          </w:p>
        </w:tc>
      </w:tr>
      <w:tr w:rsidR="00E20C56" w:rsidRPr="00CA6F02" w14:paraId="316B7B8F" w14:textId="77777777" w:rsidTr="00BC0B5E">
        <w:trPr>
          <w:cantSplit/>
          <w:trHeight w:val="269"/>
        </w:trPr>
        <w:tc>
          <w:tcPr>
            <w:tcW w:w="851" w:type="dxa"/>
          </w:tcPr>
          <w:p w14:paraId="465985E8" w14:textId="77777777" w:rsidR="00E20C56" w:rsidRPr="00CF3DF4" w:rsidRDefault="00E20C56" w:rsidP="000350D9">
            <w:pPr>
              <w:rPr>
                <w:lang w:eastAsia="en-US"/>
              </w:rPr>
            </w:pPr>
            <w:r>
              <w:rPr>
                <w:lang w:eastAsia="en-US"/>
              </w:rPr>
              <w:t>2013</w:t>
            </w:r>
          </w:p>
        </w:tc>
        <w:tc>
          <w:tcPr>
            <w:tcW w:w="8330" w:type="dxa"/>
          </w:tcPr>
          <w:p w14:paraId="7372EDC5" w14:textId="77777777" w:rsidR="00E20C56" w:rsidRPr="00E20C56" w:rsidRDefault="00E20C56" w:rsidP="00E20C56">
            <w:pPr>
              <w:pStyle w:val="BodyText2"/>
              <w:tabs>
                <w:tab w:val="left" w:pos="6390"/>
                <w:tab w:val="right" w:pos="8114"/>
              </w:tabs>
              <w:rPr>
                <w:rFonts w:cs="Times New Roman"/>
              </w:rPr>
            </w:pPr>
            <w:r w:rsidRPr="00E20C56">
              <w:rPr>
                <w:rFonts w:cs="Times New Roman"/>
              </w:rPr>
              <w:t>90th Anniversary of Charlotte Buehler’s research launch in developmental</w:t>
            </w:r>
          </w:p>
          <w:p w14:paraId="1B188C44" w14:textId="77777777" w:rsidR="00E20C56" w:rsidRDefault="00E20C56" w:rsidP="00E20C56">
            <w:pPr>
              <w:pStyle w:val="BodyText2"/>
              <w:tabs>
                <w:tab w:val="left" w:pos="6390"/>
                <w:tab w:val="right" w:pos="8114"/>
              </w:tabs>
              <w:rPr>
                <w:rFonts w:cs="Times New Roman"/>
              </w:rPr>
            </w:pPr>
            <w:r w:rsidRPr="00E20C56">
              <w:rPr>
                <w:rFonts w:cs="Times New Roman"/>
              </w:rPr>
              <w:t>Psychology in Vienna, Austria.</w:t>
            </w:r>
          </w:p>
          <w:p w14:paraId="17C9BD2F" w14:textId="77777777" w:rsidR="004D7DBC" w:rsidRPr="00CF3DF4" w:rsidRDefault="004D7DBC" w:rsidP="004D7DBC">
            <w:pPr>
              <w:pStyle w:val="BodyText2"/>
              <w:numPr>
                <w:ilvl w:val="0"/>
                <w:numId w:val="25"/>
              </w:numPr>
              <w:tabs>
                <w:tab w:val="left" w:pos="6390"/>
                <w:tab w:val="right" w:pos="8114"/>
              </w:tabs>
              <w:rPr>
                <w:rFonts w:cs="Times New Roman"/>
              </w:rPr>
            </w:pPr>
            <w:r>
              <w:rPr>
                <w:rFonts w:cs="Times New Roman"/>
              </w:rPr>
              <w:t xml:space="preserve">Solomon, Z. </w:t>
            </w:r>
            <w:r w:rsidRPr="004D7DBC">
              <w:rPr>
                <w:rFonts w:cs="Times New Roman"/>
              </w:rPr>
              <w:t>In the shadow of the Holocaust: Intergenerational transmission</w:t>
            </w:r>
          </w:p>
        </w:tc>
      </w:tr>
      <w:tr w:rsidR="00192648" w:rsidRPr="00CA6F02" w14:paraId="2F57066E" w14:textId="77777777" w:rsidTr="00BC0B5E">
        <w:trPr>
          <w:cantSplit/>
          <w:trHeight w:val="269"/>
        </w:trPr>
        <w:tc>
          <w:tcPr>
            <w:tcW w:w="851" w:type="dxa"/>
          </w:tcPr>
          <w:p w14:paraId="036FDB5E" w14:textId="77777777" w:rsidR="00192648" w:rsidRDefault="00192648" w:rsidP="000350D9">
            <w:pPr>
              <w:rPr>
                <w:lang w:eastAsia="en-US"/>
              </w:rPr>
            </w:pPr>
            <w:r>
              <w:rPr>
                <w:lang w:eastAsia="en-US"/>
              </w:rPr>
              <w:t>2014</w:t>
            </w:r>
          </w:p>
        </w:tc>
        <w:tc>
          <w:tcPr>
            <w:tcW w:w="8330" w:type="dxa"/>
          </w:tcPr>
          <w:p w14:paraId="753F6463" w14:textId="77777777" w:rsidR="00192648" w:rsidRPr="00192648" w:rsidRDefault="00192648" w:rsidP="00192648">
            <w:pPr>
              <w:pStyle w:val="BodyText2"/>
              <w:tabs>
                <w:tab w:val="left" w:pos="6390"/>
                <w:tab w:val="right" w:pos="8114"/>
              </w:tabs>
              <w:rPr>
                <w:rFonts w:cs="Times New Roman"/>
              </w:rPr>
            </w:pPr>
            <w:r w:rsidRPr="00192648">
              <w:rPr>
                <w:rFonts w:cs="Times New Roman"/>
              </w:rPr>
              <w:t>Soldiers following deployment: Epidemiology, prevention, and treatment of mental health problems; University of southern Denmark</w:t>
            </w:r>
            <w:r w:rsidR="00354385">
              <w:rPr>
                <w:rFonts w:cs="Times New Roman"/>
              </w:rPr>
              <w:t>.</w:t>
            </w:r>
          </w:p>
          <w:p w14:paraId="1BFB0F7F" w14:textId="77777777" w:rsidR="00192648" w:rsidRPr="00192648" w:rsidRDefault="00192648" w:rsidP="00192648">
            <w:pPr>
              <w:pStyle w:val="BodyText2"/>
              <w:numPr>
                <w:ilvl w:val="0"/>
                <w:numId w:val="25"/>
              </w:numPr>
              <w:tabs>
                <w:tab w:val="left" w:pos="6390"/>
                <w:tab w:val="right" w:pos="8114"/>
              </w:tabs>
              <w:rPr>
                <w:rFonts w:cs="Times New Roman"/>
              </w:rPr>
            </w:pPr>
            <w:r w:rsidRPr="00192648">
              <w:rPr>
                <w:rFonts w:cs="Times New Roman"/>
              </w:rPr>
              <w:t>Solomon, Z. State of the art: What have three decades of veterans research taught us?</w:t>
            </w:r>
          </w:p>
          <w:p w14:paraId="098E3369" w14:textId="77777777" w:rsidR="00192648" w:rsidRPr="00E20C56" w:rsidRDefault="00192648" w:rsidP="00192648">
            <w:pPr>
              <w:pStyle w:val="BodyText2"/>
              <w:numPr>
                <w:ilvl w:val="0"/>
                <w:numId w:val="25"/>
              </w:numPr>
              <w:tabs>
                <w:tab w:val="left" w:pos="6390"/>
                <w:tab w:val="right" w:pos="8114"/>
              </w:tabs>
              <w:rPr>
                <w:rFonts w:cs="Times New Roman"/>
              </w:rPr>
            </w:pPr>
            <w:r w:rsidRPr="00192648">
              <w:rPr>
                <w:rFonts w:cs="Times New Roman"/>
              </w:rPr>
              <w:t>Solomon, Z. Bringing the War Home? Family relations of military veterans</w:t>
            </w:r>
          </w:p>
        </w:tc>
      </w:tr>
      <w:tr w:rsidR="005C44A5" w:rsidRPr="00CA6F02" w14:paraId="457F225D" w14:textId="77777777" w:rsidTr="00BC0B5E">
        <w:trPr>
          <w:cantSplit/>
          <w:trHeight w:val="269"/>
        </w:trPr>
        <w:tc>
          <w:tcPr>
            <w:tcW w:w="851" w:type="dxa"/>
          </w:tcPr>
          <w:p w14:paraId="389E8826" w14:textId="77777777" w:rsidR="005C44A5" w:rsidRDefault="005C44A5" w:rsidP="000350D9">
            <w:pPr>
              <w:rPr>
                <w:lang w:eastAsia="en-US"/>
              </w:rPr>
            </w:pPr>
            <w:r>
              <w:rPr>
                <w:lang w:eastAsia="en-US"/>
              </w:rPr>
              <w:t>2014</w:t>
            </w:r>
          </w:p>
        </w:tc>
        <w:tc>
          <w:tcPr>
            <w:tcW w:w="8330" w:type="dxa"/>
          </w:tcPr>
          <w:p w14:paraId="34D9D9A5" w14:textId="77777777" w:rsidR="005C44A5" w:rsidRDefault="005C44A5" w:rsidP="005C44A5">
            <w:pPr>
              <w:pStyle w:val="BodyText2"/>
              <w:tabs>
                <w:tab w:val="left" w:pos="6390"/>
                <w:tab w:val="right" w:pos="8114"/>
              </w:tabs>
              <w:rPr>
                <w:rFonts w:cs="Times New Roman"/>
              </w:rPr>
            </w:pPr>
            <w:r>
              <w:rPr>
                <w:rFonts w:cs="Times New Roman"/>
              </w:rPr>
              <w:t xml:space="preserve">Trauma and the family: A life span perspective; </w:t>
            </w:r>
            <w:r w:rsidRPr="005C44A5">
              <w:rPr>
                <w:rFonts w:cs="Times New Roman"/>
              </w:rPr>
              <w:t>Bar-Ilan University, Israel</w:t>
            </w:r>
          </w:p>
          <w:p w14:paraId="247F5F7E" w14:textId="77777777" w:rsidR="005C44A5" w:rsidRPr="00192648" w:rsidRDefault="005C44A5" w:rsidP="005C44A5">
            <w:pPr>
              <w:pStyle w:val="BodyText2"/>
              <w:numPr>
                <w:ilvl w:val="0"/>
                <w:numId w:val="43"/>
              </w:numPr>
              <w:tabs>
                <w:tab w:val="left" w:pos="6390"/>
                <w:tab w:val="right" w:pos="8114"/>
              </w:tabs>
              <w:rPr>
                <w:rFonts w:cs="Times New Roman"/>
              </w:rPr>
            </w:pPr>
            <w:r>
              <w:rPr>
                <w:rFonts w:cs="Times New Roman"/>
              </w:rPr>
              <w:t xml:space="preserve">Solomon, Z. </w:t>
            </w:r>
            <w:r w:rsidRPr="005C44A5">
              <w:rPr>
                <w:rFonts w:cs="Times New Roman"/>
              </w:rPr>
              <w:t>Between Men and Women - Israeli Ex-POWs and their Spouses</w:t>
            </w:r>
            <w:r>
              <w:rPr>
                <w:rFonts w:cs="Times New Roman"/>
              </w:rPr>
              <w:t>.</w:t>
            </w:r>
          </w:p>
        </w:tc>
      </w:tr>
      <w:tr w:rsidR="005C44A5" w:rsidRPr="00CA6F02" w14:paraId="26AA6DC4" w14:textId="77777777" w:rsidTr="00BC0B5E">
        <w:trPr>
          <w:cantSplit/>
          <w:trHeight w:val="269"/>
        </w:trPr>
        <w:tc>
          <w:tcPr>
            <w:tcW w:w="851" w:type="dxa"/>
          </w:tcPr>
          <w:p w14:paraId="39562F77" w14:textId="77777777" w:rsidR="005C44A5" w:rsidRDefault="005C44A5" w:rsidP="000350D9">
            <w:pPr>
              <w:rPr>
                <w:lang w:eastAsia="en-US"/>
              </w:rPr>
            </w:pPr>
            <w:r>
              <w:rPr>
                <w:lang w:eastAsia="en-US"/>
              </w:rPr>
              <w:t>2014</w:t>
            </w:r>
          </w:p>
        </w:tc>
        <w:tc>
          <w:tcPr>
            <w:tcW w:w="8330" w:type="dxa"/>
          </w:tcPr>
          <w:p w14:paraId="3A67AE5D" w14:textId="77777777" w:rsidR="005C44A5" w:rsidRDefault="005B261B" w:rsidP="005B261B">
            <w:pPr>
              <w:pStyle w:val="BodyText2"/>
              <w:tabs>
                <w:tab w:val="left" w:pos="6390"/>
                <w:tab w:val="right" w:pos="8114"/>
              </w:tabs>
              <w:bidi/>
              <w:rPr>
                <w:rFonts w:cs="Times New Roman"/>
                <w:rtl/>
              </w:rPr>
            </w:pPr>
            <w:r w:rsidRPr="005B261B">
              <w:rPr>
                <w:rFonts w:cs="Times New Roman"/>
                <w:rtl/>
              </w:rPr>
              <w:t>טראומטיזציה משנית בקרב בני משפחה ומטפלים היבטים טיפוליים ומחקריים</w:t>
            </w:r>
            <w:r w:rsidR="004B6F11">
              <w:rPr>
                <w:rFonts w:cs="Times New Roman" w:hint="cs"/>
                <w:rtl/>
              </w:rPr>
              <w:t>; המרכז הבינתחומי הרצליה.</w:t>
            </w:r>
          </w:p>
          <w:p w14:paraId="36990039" w14:textId="77777777" w:rsidR="004B6F11" w:rsidRDefault="004B6F11" w:rsidP="004B6F11">
            <w:pPr>
              <w:pStyle w:val="BodyText2"/>
              <w:numPr>
                <w:ilvl w:val="0"/>
                <w:numId w:val="43"/>
              </w:numPr>
              <w:tabs>
                <w:tab w:val="left" w:pos="6390"/>
                <w:tab w:val="right" w:pos="8114"/>
              </w:tabs>
              <w:bidi/>
              <w:rPr>
                <w:rFonts w:cs="Times New Roman"/>
                <w:rtl/>
              </w:rPr>
            </w:pPr>
            <w:r>
              <w:rPr>
                <w:rFonts w:cs="Times New Roman" w:hint="cs"/>
                <w:rtl/>
              </w:rPr>
              <w:t xml:space="preserve">סולומון, ז. </w:t>
            </w:r>
            <w:r w:rsidRPr="004B6F11">
              <w:rPr>
                <w:rFonts w:cs="Times New Roman"/>
                <w:rtl/>
              </w:rPr>
              <w:t>טראומטיזציה משנית: הדים מהחזית</w:t>
            </w:r>
          </w:p>
        </w:tc>
      </w:tr>
      <w:tr w:rsidR="00F555A1" w:rsidRPr="00CA6F02" w14:paraId="66AC3361" w14:textId="77777777" w:rsidTr="00BC0B5E">
        <w:trPr>
          <w:cantSplit/>
          <w:trHeight w:val="269"/>
        </w:trPr>
        <w:tc>
          <w:tcPr>
            <w:tcW w:w="851" w:type="dxa"/>
          </w:tcPr>
          <w:p w14:paraId="7341B09F" w14:textId="77777777" w:rsidR="00F555A1" w:rsidRDefault="00F555A1" w:rsidP="000350D9">
            <w:pPr>
              <w:rPr>
                <w:lang w:eastAsia="en-US"/>
              </w:rPr>
            </w:pPr>
            <w:r>
              <w:rPr>
                <w:lang w:eastAsia="en-US"/>
              </w:rPr>
              <w:t>2014</w:t>
            </w:r>
          </w:p>
        </w:tc>
        <w:tc>
          <w:tcPr>
            <w:tcW w:w="8330" w:type="dxa"/>
          </w:tcPr>
          <w:p w14:paraId="3A21BB59" w14:textId="77777777" w:rsidR="00F555A1" w:rsidRDefault="00F555A1" w:rsidP="00F555A1">
            <w:r>
              <w:t xml:space="preserve">Holocaust Und Die Transgenerationalen  Auswirkungen; Symposium of the Alexian Institute for Psychotraumatology, </w:t>
            </w:r>
            <w:r w:rsidRPr="00F555A1">
              <w:t>Cologne</w:t>
            </w:r>
            <w:r>
              <w:t xml:space="preserve">, Germany </w:t>
            </w:r>
          </w:p>
          <w:p w14:paraId="3B1D1B47" w14:textId="77777777" w:rsidR="00F555A1" w:rsidRPr="005B261B" w:rsidRDefault="00F555A1" w:rsidP="00F555A1">
            <w:pPr>
              <w:pStyle w:val="ListParagraph"/>
              <w:numPr>
                <w:ilvl w:val="0"/>
                <w:numId w:val="43"/>
              </w:numPr>
            </w:pPr>
            <w:r>
              <w:t xml:space="preserve">Solomon, Z. </w:t>
            </w:r>
            <w:r w:rsidRPr="00F555A1">
              <w:t>In the shadow of the Holocaust: Intergenerational transmission</w:t>
            </w:r>
          </w:p>
        </w:tc>
      </w:tr>
      <w:tr w:rsidR="00C65144" w:rsidRPr="00CA6F02" w14:paraId="2158899B" w14:textId="77777777" w:rsidTr="00BC0B5E">
        <w:trPr>
          <w:cantSplit/>
          <w:trHeight w:val="269"/>
        </w:trPr>
        <w:tc>
          <w:tcPr>
            <w:tcW w:w="851" w:type="dxa"/>
          </w:tcPr>
          <w:p w14:paraId="773C001A" w14:textId="77777777" w:rsidR="00C65144" w:rsidRDefault="00C65144" w:rsidP="000350D9">
            <w:pPr>
              <w:rPr>
                <w:lang w:eastAsia="en-US"/>
              </w:rPr>
            </w:pPr>
            <w:r>
              <w:rPr>
                <w:lang w:eastAsia="en-US"/>
              </w:rPr>
              <w:t>2014</w:t>
            </w:r>
          </w:p>
        </w:tc>
        <w:tc>
          <w:tcPr>
            <w:tcW w:w="8330" w:type="dxa"/>
          </w:tcPr>
          <w:p w14:paraId="53DCECEA" w14:textId="77777777" w:rsidR="00C65144" w:rsidRDefault="00C65144" w:rsidP="00C65144">
            <w:r w:rsidRPr="00C65144">
              <w:t>European Health Psychology Society Conference, Innsbruck, Austria</w:t>
            </w:r>
          </w:p>
          <w:p w14:paraId="5D79B66E" w14:textId="77777777" w:rsidR="00C65144" w:rsidRDefault="00C65144" w:rsidP="00C65144">
            <w:pPr>
              <w:pStyle w:val="ListParagraph"/>
              <w:numPr>
                <w:ilvl w:val="0"/>
                <w:numId w:val="43"/>
              </w:numPr>
            </w:pPr>
            <w:r w:rsidRPr="00C65144">
              <w:t xml:space="preserve">Avidor, S., Benyamini, Y., Solomon, Z. (2014). Subjective Age and Health in Later Life: The Moderating Role of Posttraumatic Symptoms. </w:t>
            </w:r>
          </w:p>
        </w:tc>
      </w:tr>
      <w:tr w:rsidR="000C527D" w:rsidRPr="00CA6F02" w14:paraId="11172471" w14:textId="77777777" w:rsidTr="00BC0B5E">
        <w:trPr>
          <w:cantSplit/>
          <w:trHeight w:val="269"/>
        </w:trPr>
        <w:tc>
          <w:tcPr>
            <w:tcW w:w="851" w:type="dxa"/>
          </w:tcPr>
          <w:p w14:paraId="5CA3CB82" w14:textId="77777777" w:rsidR="000C527D" w:rsidRDefault="000C527D" w:rsidP="000350D9">
            <w:pPr>
              <w:rPr>
                <w:lang w:eastAsia="en-US"/>
              </w:rPr>
            </w:pPr>
            <w:r>
              <w:rPr>
                <w:lang w:eastAsia="en-US"/>
              </w:rPr>
              <w:t>2014</w:t>
            </w:r>
          </w:p>
        </w:tc>
        <w:tc>
          <w:tcPr>
            <w:tcW w:w="8330" w:type="dxa"/>
          </w:tcPr>
          <w:p w14:paraId="12C33004" w14:textId="77777777" w:rsidR="000C527D" w:rsidRDefault="000C527D" w:rsidP="000C527D">
            <w:r>
              <w:t>Symposium on the occasion of the 20th anniversary of the Psychosocial Centre ESRA, Vienna,</w:t>
            </w:r>
            <w:r w:rsidRPr="000C527D">
              <w:t xml:space="preserve"> Austria</w:t>
            </w:r>
          </w:p>
          <w:p w14:paraId="6515D19B" w14:textId="77777777" w:rsidR="000C527D" w:rsidRPr="00C65144" w:rsidRDefault="000C527D" w:rsidP="000C527D">
            <w:pPr>
              <w:pStyle w:val="ListParagraph"/>
              <w:numPr>
                <w:ilvl w:val="0"/>
                <w:numId w:val="43"/>
              </w:numPr>
            </w:pPr>
            <w:r>
              <w:t xml:space="preserve">Solomon, Z. </w:t>
            </w:r>
            <w:r w:rsidRPr="000C527D">
              <w:t>The Aftermath of Captivity:</w:t>
            </w:r>
            <w:r>
              <w:t xml:space="preserve"> </w:t>
            </w:r>
            <w:r w:rsidRPr="000C527D">
              <w:t>The Israeli experience</w:t>
            </w:r>
          </w:p>
        </w:tc>
      </w:tr>
      <w:tr w:rsidR="00876F4B" w:rsidRPr="00CA6F02" w14:paraId="4F3EC785" w14:textId="77777777" w:rsidTr="00BC0B5E">
        <w:trPr>
          <w:cantSplit/>
          <w:trHeight w:val="269"/>
        </w:trPr>
        <w:tc>
          <w:tcPr>
            <w:tcW w:w="851" w:type="dxa"/>
          </w:tcPr>
          <w:p w14:paraId="3FDDC390" w14:textId="77777777" w:rsidR="00876F4B" w:rsidRPr="00876F4B" w:rsidRDefault="00876F4B" w:rsidP="00876F4B">
            <w:pPr>
              <w:rPr>
                <w:lang w:eastAsia="en-US"/>
              </w:rPr>
            </w:pPr>
            <w:r>
              <w:rPr>
                <w:lang w:eastAsia="en-US"/>
              </w:rPr>
              <w:lastRenderedPageBreak/>
              <w:t>2014</w:t>
            </w:r>
          </w:p>
        </w:tc>
        <w:tc>
          <w:tcPr>
            <w:tcW w:w="8330" w:type="dxa"/>
          </w:tcPr>
          <w:p w14:paraId="39A45436" w14:textId="77777777" w:rsidR="00876F4B" w:rsidRDefault="00876F4B" w:rsidP="00876F4B">
            <w:r>
              <w:t>Workshop - Centre for Dialogue and Prayer, Oswiecim, Poland</w:t>
            </w:r>
          </w:p>
          <w:p w14:paraId="703F80D8" w14:textId="77777777" w:rsidR="00876F4B" w:rsidRDefault="00876F4B" w:rsidP="00876F4B">
            <w:pPr>
              <w:pStyle w:val="ListParagraph"/>
              <w:numPr>
                <w:ilvl w:val="0"/>
                <w:numId w:val="43"/>
              </w:numPr>
            </w:pPr>
            <w:r w:rsidRPr="00876F4B">
              <w:t>Solomon, Z. The Enduring Toll of Human Aggression</w:t>
            </w:r>
          </w:p>
        </w:tc>
      </w:tr>
      <w:tr w:rsidR="00876F4B" w:rsidRPr="00CA6F02" w14:paraId="7033F881" w14:textId="77777777" w:rsidTr="00BC0B5E">
        <w:trPr>
          <w:cantSplit/>
          <w:trHeight w:val="269"/>
        </w:trPr>
        <w:tc>
          <w:tcPr>
            <w:tcW w:w="851" w:type="dxa"/>
          </w:tcPr>
          <w:p w14:paraId="36790645" w14:textId="77777777" w:rsidR="00876F4B" w:rsidRDefault="00F912DE" w:rsidP="00876F4B">
            <w:pPr>
              <w:rPr>
                <w:lang w:eastAsia="en-US"/>
              </w:rPr>
            </w:pPr>
            <w:r>
              <w:rPr>
                <w:lang w:eastAsia="en-US"/>
              </w:rPr>
              <w:t>2014</w:t>
            </w:r>
          </w:p>
        </w:tc>
        <w:tc>
          <w:tcPr>
            <w:tcW w:w="8330" w:type="dxa"/>
          </w:tcPr>
          <w:p w14:paraId="5BF24D72" w14:textId="77777777" w:rsidR="00876F4B" w:rsidRDefault="00876F4B" w:rsidP="00876F4B">
            <w:r w:rsidRPr="00876F4B">
              <w:t>Falling Walls Conference</w:t>
            </w:r>
            <w:r>
              <w:t xml:space="preserve">, </w:t>
            </w:r>
            <w:r w:rsidRPr="00876F4B">
              <w:t>Berlin</w:t>
            </w:r>
            <w:r>
              <w:t xml:space="preserve">, </w:t>
            </w:r>
            <w:r w:rsidRPr="00876F4B">
              <w:t>Germany</w:t>
            </w:r>
          </w:p>
          <w:p w14:paraId="7991FA15" w14:textId="77777777" w:rsidR="00876F4B" w:rsidRDefault="00B54741" w:rsidP="00B54741">
            <w:pPr>
              <w:pStyle w:val="ListParagraph"/>
              <w:numPr>
                <w:ilvl w:val="0"/>
                <w:numId w:val="43"/>
              </w:numPr>
            </w:pPr>
            <w:r w:rsidRPr="00B54741">
              <w:t xml:space="preserve">Solomon, Z. </w:t>
            </w:r>
            <w:r w:rsidR="00876F4B">
              <w:t>Breaking The Wall of Mass Trauma</w:t>
            </w:r>
          </w:p>
        </w:tc>
      </w:tr>
      <w:tr w:rsidR="00ED25F2" w:rsidRPr="00CA6F02" w14:paraId="2A8652CE" w14:textId="77777777" w:rsidTr="00BC0B5E">
        <w:trPr>
          <w:cantSplit/>
          <w:trHeight w:val="269"/>
        </w:trPr>
        <w:tc>
          <w:tcPr>
            <w:tcW w:w="851" w:type="dxa"/>
          </w:tcPr>
          <w:p w14:paraId="14D156E4" w14:textId="77777777" w:rsidR="00ED25F2" w:rsidRDefault="00ED25F2" w:rsidP="000350D9">
            <w:pPr>
              <w:rPr>
                <w:lang w:eastAsia="en-US"/>
              </w:rPr>
            </w:pPr>
            <w:r>
              <w:rPr>
                <w:lang w:eastAsia="en-US"/>
              </w:rPr>
              <w:t>2015</w:t>
            </w:r>
          </w:p>
        </w:tc>
        <w:tc>
          <w:tcPr>
            <w:tcW w:w="8330" w:type="dxa"/>
          </w:tcPr>
          <w:p w14:paraId="3DFF1D34" w14:textId="77777777" w:rsidR="00ED25F2" w:rsidRDefault="00ED25F2" w:rsidP="00ED25F2">
            <w:pPr>
              <w:bidi/>
              <w:rPr>
                <w:rtl/>
              </w:rPr>
            </w:pPr>
            <w:r w:rsidRPr="00ED25F2">
              <w:rPr>
                <w:rtl/>
              </w:rPr>
              <w:t>טראומה וצמיחה בחיי המטופל והמטפל</w:t>
            </w:r>
            <w:r>
              <w:rPr>
                <w:rFonts w:hint="cs"/>
                <w:rtl/>
              </w:rPr>
              <w:t xml:space="preserve">; </w:t>
            </w:r>
            <w:r w:rsidRPr="00ED25F2">
              <w:rPr>
                <w:rtl/>
              </w:rPr>
              <w:t>עמך, עיון לזכרו של ד"ר נתן דורסט ז"ל</w:t>
            </w:r>
          </w:p>
          <w:p w14:paraId="7F102C74" w14:textId="77777777" w:rsidR="00ED25F2" w:rsidRDefault="00ED25F2" w:rsidP="00ED25F2">
            <w:pPr>
              <w:pStyle w:val="ListParagraph"/>
              <w:numPr>
                <w:ilvl w:val="0"/>
                <w:numId w:val="43"/>
              </w:numPr>
              <w:bidi/>
              <w:rPr>
                <w:rtl/>
              </w:rPr>
            </w:pPr>
            <w:r w:rsidRPr="00ED25F2">
              <w:rPr>
                <w:rtl/>
              </w:rPr>
              <w:t>מעז יצא מתוק:חוסן וצמיחה פוסט טראומטית בראי המחקר</w:t>
            </w:r>
          </w:p>
        </w:tc>
      </w:tr>
      <w:tr w:rsidR="00ED25F2" w:rsidRPr="00CA6F02" w14:paraId="25877DEC" w14:textId="77777777" w:rsidTr="00BC0B5E">
        <w:trPr>
          <w:cantSplit/>
          <w:trHeight w:val="269"/>
        </w:trPr>
        <w:tc>
          <w:tcPr>
            <w:tcW w:w="851" w:type="dxa"/>
          </w:tcPr>
          <w:p w14:paraId="7E237BA1" w14:textId="77777777" w:rsidR="00ED25F2" w:rsidRDefault="0003637E" w:rsidP="000350D9">
            <w:pPr>
              <w:rPr>
                <w:lang w:eastAsia="en-US"/>
              </w:rPr>
            </w:pPr>
            <w:r>
              <w:rPr>
                <w:lang w:eastAsia="en-US"/>
              </w:rPr>
              <w:t>2015</w:t>
            </w:r>
          </w:p>
        </w:tc>
        <w:tc>
          <w:tcPr>
            <w:tcW w:w="8330" w:type="dxa"/>
          </w:tcPr>
          <w:p w14:paraId="324AC4AD" w14:textId="77777777" w:rsidR="00ED25F2" w:rsidRDefault="0003637E" w:rsidP="000C527D">
            <w:r w:rsidRPr="0003637E">
              <w:t>The 13th Israeli-Polish Mental Health Association Meeting</w:t>
            </w:r>
            <w:r>
              <w:t>, Tel Aviv, Israel</w:t>
            </w:r>
          </w:p>
          <w:p w14:paraId="7967FDFB" w14:textId="77777777" w:rsidR="0003637E" w:rsidRDefault="00876F4B" w:rsidP="00876F4B">
            <w:pPr>
              <w:pStyle w:val="ListParagraph"/>
              <w:numPr>
                <w:ilvl w:val="0"/>
                <w:numId w:val="43"/>
              </w:numPr>
            </w:pPr>
            <w:r w:rsidRPr="00876F4B">
              <w:t xml:space="preserve">Solomon, Z. </w:t>
            </w:r>
            <w:r w:rsidR="0003637E" w:rsidRPr="0003637E">
              <w:t>The aftermath of trauma: Posttraumatic growth and resilience</w:t>
            </w:r>
          </w:p>
        </w:tc>
      </w:tr>
      <w:tr w:rsidR="000A50BD" w:rsidRPr="00CA6F02" w14:paraId="2A846A3C" w14:textId="77777777" w:rsidTr="00BC0B5E">
        <w:trPr>
          <w:cantSplit/>
          <w:trHeight w:val="269"/>
        </w:trPr>
        <w:tc>
          <w:tcPr>
            <w:tcW w:w="851" w:type="dxa"/>
          </w:tcPr>
          <w:p w14:paraId="59F68466" w14:textId="77777777" w:rsidR="000A50BD" w:rsidRDefault="000A50BD" w:rsidP="000350D9">
            <w:pPr>
              <w:rPr>
                <w:lang w:eastAsia="en-US"/>
              </w:rPr>
            </w:pPr>
            <w:r>
              <w:rPr>
                <w:lang w:eastAsia="en-US"/>
              </w:rPr>
              <w:t>2015</w:t>
            </w:r>
          </w:p>
        </w:tc>
        <w:tc>
          <w:tcPr>
            <w:tcW w:w="8330" w:type="dxa"/>
          </w:tcPr>
          <w:p w14:paraId="614229B3" w14:textId="77777777" w:rsidR="000A50BD" w:rsidRDefault="000A50BD" w:rsidP="000A50BD">
            <w:r w:rsidRPr="000A50BD">
              <w:t>Hans Christian Andersen Lecture at the</w:t>
            </w:r>
            <w:r>
              <w:t xml:space="preserve"> University of Southern Denmark, </w:t>
            </w:r>
            <w:r>
              <w:br/>
              <w:t>Odense, Denmark</w:t>
            </w:r>
          </w:p>
          <w:p w14:paraId="4246A067" w14:textId="77777777" w:rsidR="000A50BD" w:rsidRDefault="000A50BD" w:rsidP="000A50BD">
            <w:pPr>
              <w:pStyle w:val="ListParagraph"/>
              <w:numPr>
                <w:ilvl w:val="0"/>
                <w:numId w:val="43"/>
              </w:numPr>
            </w:pPr>
            <w:r w:rsidRPr="000A50BD">
              <w:t>Solomon, Z. Life in the Shadow of Terror</w:t>
            </w:r>
          </w:p>
        </w:tc>
      </w:tr>
      <w:tr w:rsidR="00315C42" w:rsidRPr="00CA6F02" w14:paraId="6C32BB60" w14:textId="77777777" w:rsidTr="00BC0B5E">
        <w:trPr>
          <w:cantSplit/>
          <w:trHeight w:val="269"/>
        </w:trPr>
        <w:tc>
          <w:tcPr>
            <w:tcW w:w="851" w:type="dxa"/>
          </w:tcPr>
          <w:p w14:paraId="34EC38F8" w14:textId="77777777" w:rsidR="00315C42" w:rsidRDefault="00315C42" w:rsidP="000350D9">
            <w:pPr>
              <w:rPr>
                <w:lang w:eastAsia="en-US"/>
              </w:rPr>
            </w:pPr>
            <w:r>
              <w:rPr>
                <w:lang w:eastAsia="en-US"/>
              </w:rPr>
              <w:t>2015</w:t>
            </w:r>
          </w:p>
        </w:tc>
        <w:tc>
          <w:tcPr>
            <w:tcW w:w="8330" w:type="dxa"/>
          </w:tcPr>
          <w:p w14:paraId="65524C45" w14:textId="77777777" w:rsidR="00315C42" w:rsidRDefault="00315C42" w:rsidP="000A50BD">
            <w:r w:rsidRPr="00315C42">
              <w:t>The annual meeting of the Israel Society For Neuroscience</w:t>
            </w:r>
            <w:r>
              <w:t>, Eilat, Israel</w:t>
            </w:r>
          </w:p>
          <w:p w14:paraId="2144EC87" w14:textId="77777777" w:rsidR="00315C42" w:rsidRPr="000A50BD" w:rsidRDefault="00315C42" w:rsidP="00315C42">
            <w:pPr>
              <w:pStyle w:val="ListParagraph"/>
              <w:numPr>
                <w:ilvl w:val="0"/>
                <w:numId w:val="43"/>
              </w:numPr>
            </w:pPr>
            <w:r w:rsidRPr="00315C42">
              <w:t>Solomon, Z. Physical and Mental Health Consequences of War Captivity</w:t>
            </w:r>
          </w:p>
        </w:tc>
      </w:tr>
      <w:tr w:rsidR="00A32C98" w:rsidRPr="00CA6F02" w14:paraId="25139C24" w14:textId="77777777" w:rsidTr="00BC0B5E">
        <w:trPr>
          <w:cantSplit/>
          <w:trHeight w:val="269"/>
        </w:trPr>
        <w:tc>
          <w:tcPr>
            <w:tcW w:w="851" w:type="dxa"/>
          </w:tcPr>
          <w:p w14:paraId="714B44E3" w14:textId="77777777" w:rsidR="00A32C98" w:rsidRDefault="00A32C98" w:rsidP="000350D9">
            <w:pPr>
              <w:rPr>
                <w:lang w:eastAsia="en-US"/>
              </w:rPr>
            </w:pPr>
            <w:r>
              <w:rPr>
                <w:lang w:eastAsia="en-US"/>
              </w:rPr>
              <w:t>2016</w:t>
            </w:r>
          </w:p>
        </w:tc>
        <w:tc>
          <w:tcPr>
            <w:tcW w:w="8330" w:type="dxa"/>
          </w:tcPr>
          <w:p w14:paraId="6F9EB1C5" w14:textId="77777777" w:rsidR="00A32C98" w:rsidRDefault="00A32C98" w:rsidP="00A32C98">
            <w:pPr>
              <w:bidi/>
              <w:rPr>
                <w:rtl/>
              </w:rPr>
            </w:pPr>
            <w:r w:rsidRPr="00A32C98">
              <w:rPr>
                <w:rtl/>
              </w:rPr>
              <w:t>הכנס השלישי של אגודת חוקרי צבא-חברה בישראל</w:t>
            </w:r>
            <w:r>
              <w:rPr>
                <w:rFonts w:hint="cs"/>
                <w:rtl/>
              </w:rPr>
              <w:t>, מכללה אקדמית כנרת</w:t>
            </w:r>
          </w:p>
          <w:p w14:paraId="3616D5C4" w14:textId="77777777" w:rsidR="00A32C98" w:rsidRPr="00315C42" w:rsidRDefault="00A32C98" w:rsidP="00A32C98">
            <w:pPr>
              <w:pStyle w:val="ListParagraph"/>
              <w:numPr>
                <w:ilvl w:val="0"/>
                <w:numId w:val="43"/>
              </w:numPr>
              <w:bidi/>
              <w:rPr>
                <w:rtl/>
              </w:rPr>
            </w:pPr>
            <w:r w:rsidRPr="00A32C98">
              <w:rPr>
                <w:rtl/>
              </w:rPr>
              <w:t>מקו החזית אל חזית הבית</w:t>
            </w:r>
            <w:r w:rsidR="00BB2EF5">
              <w:rPr>
                <w:rFonts w:hint="cs"/>
                <w:rtl/>
              </w:rPr>
              <w:t xml:space="preserve"> </w:t>
            </w:r>
            <w:r w:rsidRPr="00A32C98">
              <w:rPr>
                <w:rtl/>
              </w:rPr>
              <w:t>מחירן הנפשי של מלחמות ישראל</w:t>
            </w:r>
          </w:p>
        </w:tc>
      </w:tr>
      <w:tr w:rsidR="006F65ED" w:rsidRPr="00CA6F02" w14:paraId="50C9ECE1" w14:textId="77777777" w:rsidTr="00BC0B5E">
        <w:trPr>
          <w:cantSplit/>
          <w:trHeight w:val="269"/>
        </w:trPr>
        <w:tc>
          <w:tcPr>
            <w:tcW w:w="851" w:type="dxa"/>
          </w:tcPr>
          <w:p w14:paraId="7C59E60B" w14:textId="77777777" w:rsidR="006F65ED" w:rsidRDefault="006F65ED" w:rsidP="000350D9">
            <w:pPr>
              <w:rPr>
                <w:lang w:eastAsia="en-US"/>
              </w:rPr>
            </w:pPr>
            <w:r>
              <w:rPr>
                <w:lang w:eastAsia="en-US"/>
              </w:rPr>
              <w:t>2016</w:t>
            </w:r>
          </w:p>
        </w:tc>
        <w:tc>
          <w:tcPr>
            <w:tcW w:w="8330" w:type="dxa"/>
          </w:tcPr>
          <w:p w14:paraId="1FDB3374" w14:textId="77777777" w:rsidR="006F65ED" w:rsidRDefault="006F65ED" w:rsidP="006F65ED">
            <w:r>
              <w:t xml:space="preserve">Memory - Past and Future: Recollection, Forgetting and Imagining in the Individual and Society, </w:t>
            </w:r>
            <w:r w:rsidRPr="006F65ED">
              <w:t>Israel Academy of Sciences and Humanities</w:t>
            </w:r>
            <w:r>
              <w:t xml:space="preserve">, </w:t>
            </w:r>
            <w:r w:rsidRPr="006F65ED">
              <w:t>Jerusalem</w:t>
            </w:r>
            <w:r>
              <w:t>, Israel</w:t>
            </w:r>
          </w:p>
          <w:p w14:paraId="37519B91" w14:textId="77777777" w:rsidR="006F65ED" w:rsidRPr="00A32C98" w:rsidRDefault="006F65ED" w:rsidP="006F65ED">
            <w:pPr>
              <w:pStyle w:val="ListParagraph"/>
              <w:numPr>
                <w:ilvl w:val="0"/>
                <w:numId w:val="43"/>
              </w:numPr>
            </w:pPr>
            <w:r w:rsidRPr="006F65ED">
              <w:t>Solomon, Z. In the Shadow of Trauma</w:t>
            </w:r>
            <w:r>
              <w:t xml:space="preserve">; </w:t>
            </w:r>
            <w:r w:rsidRPr="006F65ED">
              <w:t>The memory of reality and the reality of memory</w:t>
            </w:r>
          </w:p>
        </w:tc>
      </w:tr>
      <w:tr w:rsidR="000F2ADD" w:rsidRPr="00CA6F02" w14:paraId="1EC01268" w14:textId="77777777" w:rsidTr="00BC0B5E">
        <w:trPr>
          <w:cantSplit/>
          <w:trHeight w:val="269"/>
        </w:trPr>
        <w:tc>
          <w:tcPr>
            <w:tcW w:w="851" w:type="dxa"/>
          </w:tcPr>
          <w:p w14:paraId="6D916075" w14:textId="77777777" w:rsidR="000F2ADD" w:rsidRDefault="000F2ADD" w:rsidP="000350D9">
            <w:pPr>
              <w:rPr>
                <w:lang w:eastAsia="en-US"/>
              </w:rPr>
            </w:pPr>
            <w:r>
              <w:rPr>
                <w:lang w:eastAsia="en-US"/>
              </w:rPr>
              <w:t>2017</w:t>
            </w:r>
          </w:p>
        </w:tc>
        <w:tc>
          <w:tcPr>
            <w:tcW w:w="8330" w:type="dxa"/>
          </w:tcPr>
          <w:p w14:paraId="7D2E57D8" w14:textId="77777777" w:rsidR="000F2ADD" w:rsidRDefault="000F2ADD" w:rsidP="00E258C6">
            <w:r w:rsidRPr="000F2ADD">
              <w:t>Trauma's aftermath for individuals, family, and society</w:t>
            </w:r>
            <w:r>
              <w:t xml:space="preserve"> (I-Core </w:t>
            </w:r>
            <w:r w:rsidR="002B7901" w:rsidRPr="002B7901">
              <w:t>conference</w:t>
            </w:r>
            <w:r>
              <w:t xml:space="preserve">), </w:t>
            </w:r>
            <w:r w:rsidR="002B7901" w:rsidRPr="002B7901">
              <w:t>Weizmann Institute of Science</w:t>
            </w:r>
            <w:r w:rsidR="002B7901">
              <w:t xml:space="preserve">, </w:t>
            </w:r>
            <w:r w:rsidR="002B7901" w:rsidRPr="002B7901">
              <w:t>Rehovot</w:t>
            </w:r>
            <w:r w:rsidR="002B7901">
              <w:t>, Israel</w:t>
            </w:r>
          </w:p>
          <w:p w14:paraId="75ECF6AC" w14:textId="77777777" w:rsidR="002B7901" w:rsidRDefault="002B7901" w:rsidP="002B7901">
            <w:pPr>
              <w:pStyle w:val="ListParagraph"/>
              <w:numPr>
                <w:ilvl w:val="0"/>
                <w:numId w:val="43"/>
              </w:numPr>
            </w:pPr>
            <w:r>
              <w:t xml:space="preserve">Solomon, Z. </w:t>
            </w:r>
            <w:r w:rsidRPr="002B7901">
              <w:t>The War after the War</w:t>
            </w:r>
          </w:p>
        </w:tc>
      </w:tr>
      <w:tr w:rsidR="002B7901" w:rsidRPr="00CA6F02" w14:paraId="29F41C8E" w14:textId="77777777" w:rsidTr="00BC0B5E">
        <w:trPr>
          <w:cantSplit/>
          <w:trHeight w:val="269"/>
        </w:trPr>
        <w:tc>
          <w:tcPr>
            <w:tcW w:w="851" w:type="dxa"/>
          </w:tcPr>
          <w:p w14:paraId="498EE53D" w14:textId="77777777" w:rsidR="002B7901" w:rsidRDefault="002B7901" w:rsidP="000350D9">
            <w:pPr>
              <w:rPr>
                <w:lang w:eastAsia="en-US"/>
              </w:rPr>
            </w:pPr>
            <w:r>
              <w:rPr>
                <w:lang w:eastAsia="en-US"/>
              </w:rPr>
              <w:t>2017</w:t>
            </w:r>
          </w:p>
        </w:tc>
        <w:tc>
          <w:tcPr>
            <w:tcW w:w="8330" w:type="dxa"/>
          </w:tcPr>
          <w:p w14:paraId="09FD3D9D" w14:textId="77777777" w:rsidR="002B7901" w:rsidRDefault="002B7901" w:rsidP="006F65ED">
            <w:r w:rsidRPr="002B7901">
              <w:t>International Conference on Trauma and Mental Health</w:t>
            </w:r>
            <w:r>
              <w:t xml:space="preserve">, </w:t>
            </w:r>
            <w:r w:rsidRPr="002B7901">
              <w:t>Jerusalem, Israel</w:t>
            </w:r>
          </w:p>
          <w:p w14:paraId="53316B74" w14:textId="77777777" w:rsidR="002B7901" w:rsidRPr="00A130B8" w:rsidRDefault="002B7901" w:rsidP="002B7901">
            <w:pPr>
              <w:pStyle w:val="ListParagraph"/>
              <w:numPr>
                <w:ilvl w:val="0"/>
                <w:numId w:val="43"/>
              </w:numPr>
            </w:pPr>
            <w:r w:rsidRPr="00A130B8">
              <w:t>Solomon, Z. From the front line to the home front: Three decades of veterans research</w:t>
            </w:r>
          </w:p>
        </w:tc>
      </w:tr>
      <w:tr w:rsidR="00711C0D" w:rsidRPr="00CA6F02" w14:paraId="078AFD5E" w14:textId="77777777" w:rsidTr="00BC0B5E">
        <w:trPr>
          <w:cantSplit/>
          <w:trHeight w:val="269"/>
        </w:trPr>
        <w:tc>
          <w:tcPr>
            <w:tcW w:w="851" w:type="dxa"/>
          </w:tcPr>
          <w:p w14:paraId="14F83E24" w14:textId="77777777" w:rsidR="00711C0D" w:rsidRDefault="00711C0D" w:rsidP="000350D9">
            <w:pPr>
              <w:rPr>
                <w:lang w:eastAsia="en-US"/>
              </w:rPr>
            </w:pPr>
            <w:r>
              <w:rPr>
                <w:lang w:eastAsia="en-US"/>
              </w:rPr>
              <w:t>2018</w:t>
            </w:r>
          </w:p>
        </w:tc>
        <w:tc>
          <w:tcPr>
            <w:tcW w:w="8330" w:type="dxa"/>
          </w:tcPr>
          <w:p w14:paraId="1274BAA8" w14:textId="77777777" w:rsidR="00711C0D" w:rsidRDefault="00132E89" w:rsidP="00132E89">
            <w:pPr>
              <w:bidi/>
              <w:rPr>
                <w:rtl/>
              </w:rPr>
            </w:pPr>
            <w:r>
              <w:rPr>
                <w:rFonts w:hint="cs"/>
                <w:rtl/>
              </w:rPr>
              <w:t>ה</w:t>
            </w:r>
            <w:r w:rsidRPr="00132E89">
              <w:rPr>
                <w:rtl/>
              </w:rPr>
              <w:t>כינוס הדו שנתי ה-22 של האגודה הישראלית לגרונטולוגיה</w:t>
            </w:r>
            <w:r>
              <w:rPr>
                <w:rFonts w:hint="cs"/>
                <w:rtl/>
              </w:rPr>
              <w:t>, תל אביב</w:t>
            </w:r>
          </w:p>
          <w:p w14:paraId="23296EC3" w14:textId="77777777" w:rsidR="00132E89" w:rsidRPr="002B7901" w:rsidRDefault="00132E89" w:rsidP="00132E89">
            <w:pPr>
              <w:pStyle w:val="ListParagraph"/>
              <w:numPr>
                <w:ilvl w:val="0"/>
                <w:numId w:val="43"/>
              </w:numPr>
              <w:bidi/>
              <w:rPr>
                <w:rtl/>
              </w:rPr>
            </w:pPr>
            <w:r w:rsidRPr="00132E89">
              <w:rPr>
                <w:rtl/>
              </w:rPr>
              <w:t xml:space="preserve">הזדקנות מוקדמת בקרב פדויי שבי </w:t>
            </w:r>
            <w:r>
              <w:rPr>
                <w:rFonts w:hint="cs"/>
                <w:rtl/>
              </w:rPr>
              <w:t xml:space="preserve">- </w:t>
            </w:r>
            <w:r w:rsidRPr="00132E89">
              <w:rPr>
                <w:rtl/>
              </w:rPr>
              <w:t>מחקר לונגטודנלי</w:t>
            </w:r>
          </w:p>
        </w:tc>
      </w:tr>
      <w:tr w:rsidR="00711C0D" w:rsidRPr="00CA6F02" w14:paraId="0D3B1DC7" w14:textId="77777777" w:rsidTr="00BC0B5E">
        <w:trPr>
          <w:cantSplit/>
          <w:trHeight w:val="269"/>
        </w:trPr>
        <w:tc>
          <w:tcPr>
            <w:tcW w:w="851" w:type="dxa"/>
          </w:tcPr>
          <w:p w14:paraId="7A26C068" w14:textId="77777777" w:rsidR="00711C0D" w:rsidRDefault="0026469A" w:rsidP="000350D9">
            <w:pPr>
              <w:rPr>
                <w:lang w:eastAsia="en-US"/>
              </w:rPr>
            </w:pPr>
            <w:r>
              <w:rPr>
                <w:rFonts w:hint="cs"/>
                <w:rtl/>
                <w:lang w:eastAsia="en-US"/>
              </w:rPr>
              <w:t>2018</w:t>
            </w:r>
          </w:p>
        </w:tc>
        <w:tc>
          <w:tcPr>
            <w:tcW w:w="8330" w:type="dxa"/>
          </w:tcPr>
          <w:p w14:paraId="3BB05E00" w14:textId="77777777" w:rsidR="00711C0D" w:rsidRDefault="0026469A" w:rsidP="0026469A">
            <w:pPr>
              <w:bidi/>
              <w:rPr>
                <w:rtl/>
              </w:rPr>
            </w:pPr>
            <w:r w:rsidRPr="0026469A">
              <w:rPr>
                <w:rtl/>
              </w:rPr>
              <w:t>"להבין כדי למנוע"</w:t>
            </w:r>
            <w:r>
              <w:rPr>
                <w:rFonts w:hint="cs"/>
                <w:rtl/>
              </w:rPr>
              <w:t xml:space="preserve"> </w:t>
            </w:r>
            <w:r>
              <w:rPr>
                <w:rtl/>
              </w:rPr>
              <w:t>–</w:t>
            </w:r>
            <w:r>
              <w:rPr>
                <w:rFonts w:hint="cs"/>
                <w:rtl/>
              </w:rPr>
              <w:t xml:space="preserve"> הכנס המדעי השנתי לחקר האובדנות בישראל, המרכז האקדמי רופין </w:t>
            </w:r>
          </w:p>
          <w:p w14:paraId="78130887" w14:textId="77777777" w:rsidR="0026469A" w:rsidRPr="002B7901" w:rsidRDefault="0026469A" w:rsidP="0026469A">
            <w:pPr>
              <w:pStyle w:val="ListParagraph"/>
              <w:numPr>
                <w:ilvl w:val="0"/>
                <w:numId w:val="43"/>
              </w:numPr>
              <w:bidi/>
              <w:rPr>
                <w:rtl/>
              </w:rPr>
            </w:pPr>
            <w:r>
              <w:rPr>
                <w:rFonts w:hint="cs"/>
                <w:rtl/>
              </w:rPr>
              <w:t>יו"ר המושב: מחקרי הדור הבא: חוקרים צעירים מציגים מחקרים חדשים בתחום</w:t>
            </w:r>
          </w:p>
        </w:tc>
      </w:tr>
      <w:tr w:rsidR="00F9463A" w:rsidRPr="00CA6F02" w14:paraId="4AE5A4AD" w14:textId="77777777" w:rsidTr="00BC0B5E">
        <w:trPr>
          <w:cantSplit/>
          <w:trHeight w:val="269"/>
        </w:trPr>
        <w:tc>
          <w:tcPr>
            <w:tcW w:w="851" w:type="dxa"/>
          </w:tcPr>
          <w:p w14:paraId="2FF22327" w14:textId="77777777" w:rsidR="00F9463A" w:rsidRDefault="00F9463A" w:rsidP="000350D9">
            <w:pPr>
              <w:rPr>
                <w:rtl/>
                <w:lang w:eastAsia="en-US"/>
              </w:rPr>
            </w:pPr>
            <w:r>
              <w:rPr>
                <w:rFonts w:hint="cs"/>
                <w:rtl/>
                <w:lang w:eastAsia="en-US"/>
              </w:rPr>
              <w:t>2018</w:t>
            </w:r>
          </w:p>
        </w:tc>
        <w:tc>
          <w:tcPr>
            <w:tcW w:w="8330" w:type="dxa"/>
          </w:tcPr>
          <w:p w14:paraId="773B4A0F" w14:textId="77777777" w:rsidR="00F9463A" w:rsidRDefault="00F9463A" w:rsidP="0026469A">
            <w:pPr>
              <w:bidi/>
              <w:rPr>
                <w:rtl/>
              </w:rPr>
            </w:pPr>
            <w:r>
              <w:rPr>
                <w:rFonts w:hint="cs"/>
                <w:rtl/>
              </w:rPr>
              <w:t>פרדוקסים של זקנה: קמילה לעומת צמיחה, מכון הרצג, תל אביב</w:t>
            </w:r>
          </w:p>
          <w:p w14:paraId="389518D0" w14:textId="77777777" w:rsidR="00F9463A" w:rsidRPr="0026469A" w:rsidRDefault="00F9463A" w:rsidP="00F9463A">
            <w:pPr>
              <w:pStyle w:val="ListParagraph"/>
              <w:numPr>
                <w:ilvl w:val="0"/>
                <w:numId w:val="43"/>
              </w:numPr>
              <w:bidi/>
              <w:rPr>
                <w:rtl/>
              </w:rPr>
            </w:pPr>
            <w:r>
              <w:rPr>
                <w:rtl/>
              </w:rPr>
              <w:t>הזדקנות מוקדמת בקרב פדויי שבי</w:t>
            </w:r>
            <w:r>
              <w:rPr>
                <w:rFonts w:hint="cs"/>
                <w:rtl/>
              </w:rPr>
              <w:t xml:space="preserve">- </w:t>
            </w:r>
            <w:r w:rsidRPr="00F9463A">
              <w:rPr>
                <w:rtl/>
              </w:rPr>
              <w:t>מחקר לונגטודנלי</w:t>
            </w:r>
          </w:p>
        </w:tc>
      </w:tr>
      <w:tr w:rsidR="00A130B8" w:rsidRPr="00CA6F02" w14:paraId="3222C12C" w14:textId="77777777" w:rsidTr="00BC0B5E">
        <w:trPr>
          <w:cantSplit/>
          <w:trHeight w:val="269"/>
        </w:trPr>
        <w:tc>
          <w:tcPr>
            <w:tcW w:w="851" w:type="dxa"/>
          </w:tcPr>
          <w:p w14:paraId="66EB54C4" w14:textId="77777777" w:rsidR="00A130B8" w:rsidRDefault="00A130B8" w:rsidP="000350D9">
            <w:pPr>
              <w:rPr>
                <w:rtl/>
                <w:lang w:eastAsia="en-US"/>
              </w:rPr>
            </w:pPr>
            <w:r>
              <w:rPr>
                <w:lang w:eastAsia="en-US"/>
              </w:rPr>
              <w:t>2019</w:t>
            </w:r>
          </w:p>
        </w:tc>
        <w:tc>
          <w:tcPr>
            <w:tcW w:w="8330" w:type="dxa"/>
          </w:tcPr>
          <w:p w14:paraId="6D1FCDD3" w14:textId="77777777" w:rsidR="00A130B8" w:rsidRDefault="00A130B8" w:rsidP="00A130B8">
            <w:pPr>
              <w:bidi/>
              <w:jc w:val="right"/>
            </w:pPr>
            <w:r w:rsidRPr="00A130B8">
              <w:t>Veterans' Mental Health Conference: Evidence Innovation and Practice</w:t>
            </w:r>
            <w:r>
              <w:t>,</w:t>
            </w:r>
            <w:r w:rsidRPr="00A130B8">
              <w:t xml:space="preserve"> London</w:t>
            </w:r>
            <w:r>
              <w:t>, England</w:t>
            </w:r>
          </w:p>
          <w:p w14:paraId="782803B2" w14:textId="77777777" w:rsidR="00A130B8" w:rsidRDefault="00A130B8" w:rsidP="00A130B8">
            <w:pPr>
              <w:pStyle w:val="ListParagraph"/>
              <w:numPr>
                <w:ilvl w:val="0"/>
                <w:numId w:val="43"/>
              </w:numPr>
              <w:rPr>
                <w:rtl/>
              </w:rPr>
            </w:pPr>
            <w:r w:rsidRPr="00A130B8">
              <w:t>Solomon, Z.</w:t>
            </w:r>
            <w:r>
              <w:t xml:space="preserve"> </w:t>
            </w:r>
            <w:r w:rsidRPr="00A130B8">
              <w:t>From the Front Line to the Home Front: Three decades of veterans research</w:t>
            </w:r>
            <w:r>
              <w:t xml:space="preserve"> </w:t>
            </w:r>
          </w:p>
        </w:tc>
      </w:tr>
      <w:tr w:rsidR="00A130B8" w:rsidRPr="00CA6F02" w14:paraId="5AF84F99" w14:textId="77777777" w:rsidTr="00BC0B5E">
        <w:trPr>
          <w:cantSplit/>
          <w:trHeight w:val="269"/>
        </w:trPr>
        <w:tc>
          <w:tcPr>
            <w:tcW w:w="851" w:type="dxa"/>
          </w:tcPr>
          <w:p w14:paraId="7A59720C" w14:textId="77777777" w:rsidR="00A130B8" w:rsidRDefault="00A130B8" w:rsidP="000350D9">
            <w:pPr>
              <w:rPr>
                <w:lang w:eastAsia="en-US"/>
              </w:rPr>
            </w:pPr>
            <w:r>
              <w:rPr>
                <w:lang w:eastAsia="en-US"/>
              </w:rPr>
              <w:t>2019</w:t>
            </w:r>
          </w:p>
        </w:tc>
        <w:tc>
          <w:tcPr>
            <w:tcW w:w="8330" w:type="dxa"/>
          </w:tcPr>
          <w:p w14:paraId="547937FC" w14:textId="77777777" w:rsidR="00A130B8" w:rsidRDefault="00A130B8" w:rsidP="00A130B8">
            <w:pPr>
              <w:bidi/>
              <w:jc w:val="right"/>
            </w:pPr>
            <w:r w:rsidRPr="00A130B8">
              <w:t>ESTSS, Rotterdam</w:t>
            </w:r>
            <w:r>
              <w:t>, Nederland</w:t>
            </w:r>
          </w:p>
          <w:p w14:paraId="4965A1AD" w14:textId="77777777" w:rsidR="00A130B8" w:rsidRPr="00A130B8" w:rsidRDefault="00A130B8" w:rsidP="00A130B8">
            <w:pPr>
              <w:pStyle w:val="ListParagraph"/>
              <w:numPr>
                <w:ilvl w:val="0"/>
                <w:numId w:val="43"/>
              </w:numPr>
            </w:pPr>
            <w:r w:rsidRPr="00A130B8">
              <w:t xml:space="preserve">Solomon, Z. Premature Aging Following War-Induced Trauma </w:t>
            </w:r>
            <w:r>
              <w:t>-</w:t>
            </w:r>
            <w:r w:rsidRPr="00A130B8">
              <w:t>A Three Decade Longitudinal Study</w:t>
            </w:r>
          </w:p>
        </w:tc>
      </w:tr>
      <w:tr w:rsidR="00A130B8" w:rsidRPr="00CA6F02" w14:paraId="34253C0F" w14:textId="77777777" w:rsidTr="00BC0B5E">
        <w:trPr>
          <w:cantSplit/>
          <w:trHeight w:val="269"/>
        </w:trPr>
        <w:tc>
          <w:tcPr>
            <w:tcW w:w="851" w:type="dxa"/>
          </w:tcPr>
          <w:p w14:paraId="0312940D" w14:textId="77777777" w:rsidR="00A130B8" w:rsidRDefault="00A130B8" w:rsidP="000350D9">
            <w:pPr>
              <w:rPr>
                <w:lang w:eastAsia="en-US"/>
              </w:rPr>
            </w:pPr>
            <w:r>
              <w:rPr>
                <w:lang w:eastAsia="en-US"/>
              </w:rPr>
              <w:t>2019</w:t>
            </w:r>
          </w:p>
        </w:tc>
        <w:tc>
          <w:tcPr>
            <w:tcW w:w="8330" w:type="dxa"/>
          </w:tcPr>
          <w:p w14:paraId="7AC666AC" w14:textId="77777777" w:rsidR="00A130B8" w:rsidRDefault="00A130B8" w:rsidP="00A130B8">
            <w:pPr>
              <w:bidi/>
              <w:jc w:val="right"/>
            </w:pPr>
            <w:r w:rsidRPr="00A130B8">
              <w:t>Epigenetics of the “incubation” of stress and addiction disorders: Implications in precision and personalized medicine symposium</w:t>
            </w:r>
            <w:r>
              <w:t xml:space="preserve">, </w:t>
            </w:r>
            <w:r w:rsidRPr="00A130B8">
              <w:t>Bar Ilan University</w:t>
            </w:r>
            <w:r>
              <w:t>, Israel</w:t>
            </w:r>
          </w:p>
          <w:p w14:paraId="285DDE48" w14:textId="77777777" w:rsidR="00A130B8" w:rsidRPr="00A130B8" w:rsidRDefault="00A130B8" w:rsidP="00A130B8">
            <w:pPr>
              <w:pStyle w:val="ListParagraph"/>
              <w:numPr>
                <w:ilvl w:val="0"/>
                <w:numId w:val="43"/>
              </w:numPr>
            </w:pPr>
            <w:r>
              <w:t xml:space="preserve">Solomon, Z. </w:t>
            </w:r>
            <w:r w:rsidRPr="00A130B8">
              <w:t>Delayed PTSD: Longitudinal studies of Israeli veterans</w:t>
            </w:r>
            <w:r>
              <w:br/>
            </w:r>
            <w:r w:rsidRPr="00A130B8">
              <w:t>and ex-POWs</w:t>
            </w:r>
          </w:p>
        </w:tc>
      </w:tr>
      <w:tr w:rsidR="00C8734B" w:rsidRPr="00CA6F02" w14:paraId="17185F46" w14:textId="77777777" w:rsidTr="00BC0B5E">
        <w:trPr>
          <w:cantSplit/>
          <w:trHeight w:val="269"/>
        </w:trPr>
        <w:tc>
          <w:tcPr>
            <w:tcW w:w="851" w:type="dxa"/>
          </w:tcPr>
          <w:p w14:paraId="137DE55E" w14:textId="77777777" w:rsidR="00C8734B" w:rsidRDefault="00C8734B" w:rsidP="000350D9">
            <w:pPr>
              <w:rPr>
                <w:lang w:eastAsia="en-US"/>
              </w:rPr>
            </w:pPr>
            <w:r>
              <w:rPr>
                <w:rFonts w:hint="cs"/>
                <w:rtl/>
                <w:lang w:eastAsia="en-US"/>
              </w:rPr>
              <w:lastRenderedPageBreak/>
              <w:t>2020</w:t>
            </w:r>
          </w:p>
        </w:tc>
        <w:tc>
          <w:tcPr>
            <w:tcW w:w="8330" w:type="dxa"/>
          </w:tcPr>
          <w:p w14:paraId="5FD4F96C" w14:textId="77777777" w:rsidR="00C8734B" w:rsidRDefault="00C8734B" w:rsidP="00C8734B">
            <w:pPr>
              <w:bidi/>
              <w:rPr>
                <w:rtl/>
              </w:rPr>
            </w:pPr>
            <w:r w:rsidRPr="00C8734B">
              <w:rPr>
                <w:rFonts w:hint="cs"/>
                <w:rtl/>
              </w:rPr>
              <w:t>ה</w:t>
            </w:r>
            <w:r w:rsidRPr="00C8734B">
              <w:rPr>
                <w:rtl/>
              </w:rPr>
              <w:t>כינוס הדו שנתי ה-2</w:t>
            </w:r>
            <w:r>
              <w:rPr>
                <w:rFonts w:hint="cs"/>
                <w:rtl/>
              </w:rPr>
              <w:t>3</w:t>
            </w:r>
            <w:r w:rsidRPr="00C8734B">
              <w:rPr>
                <w:rtl/>
              </w:rPr>
              <w:t xml:space="preserve"> של האגודה הישראלית לגרונטולוגיה</w:t>
            </w:r>
            <w:r w:rsidRPr="00C8734B">
              <w:rPr>
                <w:rFonts w:hint="cs"/>
                <w:rtl/>
              </w:rPr>
              <w:t>, תל אביב</w:t>
            </w:r>
          </w:p>
          <w:p w14:paraId="08719FDF" w14:textId="77777777" w:rsidR="00C8734B" w:rsidRDefault="00C8734B" w:rsidP="00C8734B">
            <w:pPr>
              <w:pStyle w:val="ListParagraph"/>
              <w:numPr>
                <w:ilvl w:val="0"/>
                <w:numId w:val="43"/>
              </w:numPr>
              <w:bidi/>
              <w:jc w:val="both"/>
            </w:pPr>
            <w:r>
              <w:rPr>
                <w:rtl/>
              </w:rPr>
              <w:t>הזדקנותם של גיבורים: סימפטומים פסיכיאטריים בקרב מקבלי עיטורים ממלחמת יום-כיפור לעומת מי שלא קיבלו עיטורים ותפקידן של בדידות ותחושת התחזו</w:t>
            </w:r>
            <w:r w:rsidR="00DB6B9D">
              <w:rPr>
                <w:rFonts w:hint="cs"/>
                <w:rtl/>
              </w:rPr>
              <w:t>. שטיין, י; לוין</w:t>
            </w:r>
            <w:r>
              <w:rPr>
                <w:rFonts w:hint="cs"/>
                <w:rtl/>
              </w:rPr>
              <w:t>,</w:t>
            </w:r>
            <w:r w:rsidR="00DB6B9D">
              <w:rPr>
                <w:rFonts w:hint="cs"/>
                <w:rtl/>
              </w:rPr>
              <w:t xml:space="preserve"> </w:t>
            </w:r>
            <w:r>
              <w:rPr>
                <w:rFonts w:hint="cs"/>
                <w:rtl/>
              </w:rPr>
              <w:t xml:space="preserve">י; </w:t>
            </w:r>
            <w:r>
              <w:rPr>
                <w:rtl/>
              </w:rPr>
              <w:br/>
            </w:r>
            <w:r>
              <w:rPr>
                <w:rFonts w:hint="cs"/>
                <w:rtl/>
              </w:rPr>
              <w:t>אלוני, ר; סולומון ,ז .</w:t>
            </w:r>
          </w:p>
          <w:p w14:paraId="0A0ED640" w14:textId="77777777" w:rsidR="00C8734B" w:rsidRDefault="00C8734B" w:rsidP="00330AEB">
            <w:pPr>
              <w:pStyle w:val="ListParagraph"/>
              <w:numPr>
                <w:ilvl w:val="0"/>
                <w:numId w:val="43"/>
              </w:numPr>
              <w:bidi/>
              <w:jc w:val="both"/>
            </w:pPr>
            <w:r w:rsidRPr="00C8734B">
              <w:rPr>
                <w:rtl/>
              </w:rPr>
              <w:t>הקשרים ארוכי-הטווח שבין תפיסות לגבי זקנה והתקשרות לא בטוחה בקרב לוחמים לשעבר ממלחמת יום כיפור</w:t>
            </w:r>
            <w:r>
              <w:rPr>
                <w:rFonts w:hint="cs"/>
                <w:rtl/>
              </w:rPr>
              <w:t>.</w:t>
            </w:r>
            <w:r w:rsidR="00330AEB">
              <w:rPr>
                <w:rFonts w:hint="cs"/>
                <w:rtl/>
              </w:rPr>
              <w:t xml:space="preserve"> </w:t>
            </w:r>
            <w:r w:rsidR="00330AEB" w:rsidRPr="00330AEB">
              <w:rPr>
                <w:rtl/>
              </w:rPr>
              <w:t>אבידור, ש; להב, י; סולומון, ז.</w:t>
            </w:r>
          </w:p>
          <w:p w14:paraId="763E1D7A" w14:textId="77777777" w:rsidR="00C8734B" w:rsidRDefault="00C8734B" w:rsidP="00330AEB">
            <w:pPr>
              <w:pStyle w:val="ListParagraph"/>
              <w:numPr>
                <w:ilvl w:val="0"/>
                <w:numId w:val="43"/>
              </w:numPr>
              <w:bidi/>
              <w:jc w:val="both"/>
            </w:pPr>
            <w:r w:rsidRPr="00C8734B">
              <w:rPr>
                <w:rtl/>
              </w:rPr>
              <w:t>ההשפעות ההדיות בין חשיבה אובדנית וגיל סובייקטיבי בקרב פדויי שבי ממלחמת יום הכיפורים</w:t>
            </w:r>
            <w:r>
              <w:rPr>
                <w:rFonts w:hint="cs"/>
                <w:rtl/>
              </w:rPr>
              <w:t xml:space="preserve">. </w:t>
            </w:r>
            <w:r w:rsidR="00330AEB" w:rsidRPr="00330AEB">
              <w:rPr>
                <w:rtl/>
              </w:rPr>
              <w:t>לוי בלז, י; אבידור, ש; סולומון,</w:t>
            </w:r>
            <w:r w:rsidR="006B2DE3">
              <w:rPr>
                <w:rFonts w:hint="cs"/>
                <w:rtl/>
              </w:rPr>
              <w:t xml:space="preserve"> </w:t>
            </w:r>
            <w:r w:rsidR="00330AEB" w:rsidRPr="00330AEB">
              <w:rPr>
                <w:rtl/>
              </w:rPr>
              <w:t>ז.</w:t>
            </w:r>
          </w:p>
          <w:p w14:paraId="47FDD56B" w14:textId="77777777" w:rsidR="00C8734B" w:rsidRDefault="00C8734B" w:rsidP="00330AEB">
            <w:pPr>
              <w:pStyle w:val="ListParagraph"/>
              <w:numPr>
                <w:ilvl w:val="0"/>
                <w:numId w:val="43"/>
              </w:numPr>
              <w:bidi/>
              <w:jc w:val="both"/>
            </w:pPr>
            <w:r w:rsidRPr="00C8734B">
              <w:rPr>
                <w:rtl/>
              </w:rPr>
              <w:t>האם גיל סובייקטיבי יכול לעצב את קצב ההזדקנות התאית?</w:t>
            </w:r>
            <w:r>
              <w:rPr>
                <w:rFonts w:hint="cs"/>
                <w:rtl/>
              </w:rPr>
              <w:t xml:space="preserve"> </w:t>
            </w:r>
            <w:r w:rsidR="00330AEB">
              <w:rPr>
                <w:rFonts w:hint="cs"/>
                <w:rtl/>
              </w:rPr>
              <w:t>להב, י; אבידור, ש; שטיין,</w:t>
            </w:r>
            <w:r w:rsidR="006B2DE3">
              <w:rPr>
                <w:rFonts w:hint="cs"/>
                <w:rtl/>
              </w:rPr>
              <w:t xml:space="preserve"> </w:t>
            </w:r>
            <w:r w:rsidR="00330AEB">
              <w:rPr>
                <w:rFonts w:hint="cs"/>
                <w:rtl/>
              </w:rPr>
              <w:t>י; ציאו, צ; סולומון,</w:t>
            </w:r>
            <w:r w:rsidR="006B2DE3">
              <w:rPr>
                <w:rFonts w:hint="cs"/>
                <w:rtl/>
              </w:rPr>
              <w:t xml:space="preserve"> </w:t>
            </w:r>
            <w:r w:rsidR="00330AEB">
              <w:rPr>
                <w:rFonts w:hint="cs"/>
                <w:rtl/>
              </w:rPr>
              <w:t>ז.</w:t>
            </w:r>
          </w:p>
          <w:p w14:paraId="6FF14CB3" w14:textId="77777777" w:rsidR="00C8734B" w:rsidRPr="00A130B8" w:rsidRDefault="00C8734B" w:rsidP="00C8734B">
            <w:pPr>
              <w:pStyle w:val="ListParagraph"/>
              <w:numPr>
                <w:ilvl w:val="0"/>
                <w:numId w:val="43"/>
              </w:numPr>
              <w:bidi/>
              <w:jc w:val="both"/>
            </w:pPr>
            <w:r w:rsidRPr="00C8734B">
              <w:rPr>
                <w:rtl/>
              </w:rPr>
              <w:t>הזדקנות בצל טראומה - השפעות ארוכות טווח של נפילה בשבי על תהליכי הזדקנות</w:t>
            </w:r>
            <w:r w:rsidR="00330AEB">
              <w:rPr>
                <w:rFonts w:hint="cs"/>
                <w:rtl/>
              </w:rPr>
              <w:t>. אלוני,</w:t>
            </w:r>
            <w:r w:rsidR="006B2DE3">
              <w:rPr>
                <w:rFonts w:hint="cs"/>
                <w:rtl/>
              </w:rPr>
              <w:t xml:space="preserve"> </w:t>
            </w:r>
            <w:r w:rsidR="00330AEB">
              <w:rPr>
                <w:rFonts w:hint="cs"/>
                <w:rtl/>
              </w:rPr>
              <w:t>ר; לוין, י; סולומון,</w:t>
            </w:r>
            <w:r w:rsidR="006B2DE3">
              <w:rPr>
                <w:rFonts w:hint="cs"/>
                <w:rtl/>
              </w:rPr>
              <w:t xml:space="preserve"> </w:t>
            </w:r>
            <w:r w:rsidR="00330AEB">
              <w:rPr>
                <w:rFonts w:hint="cs"/>
                <w:rtl/>
              </w:rPr>
              <w:t>ז.</w:t>
            </w:r>
          </w:p>
        </w:tc>
      </w:tr>
      <w:tr w:rsidR="00A55025" w:rsidRPr="00CA6F02" w14:paraId="5FAD49AC" w14:textId="77777777" w:rsidTr="00BC0B5E">
        <w:trPr>
          <w:cantSplit/>
          <w:trHeight w:val="269"/>
        </w:trPr>
        <w:tc>
          <w:tcPr>
            <w:tcW w:w="851" w:type="dxa"/>
          </w:tcPr>
          <w:p w14:paraId="1D0BB7CE" w14:textId="77777777" w:rsidR="00A55025" w:rsidRDefault="00A55025" w:rsidP="000350D9">
            <w:pPr>
              <w:rPr>
                <w:rtl/>
                <w:lang w:eastAsia="en-US"/>
              </w:rPr>
            </w:pPr>
            <w:r>
              <w:rPr>
                <w:rFonts w:hint="cs"/>
                <w:rtl/>
                <w:lang w:eastAsia="en-US"/>
              </w:rPr>
              <w:t>2021</w:t>
            </w:r>
          </w:p>
        </w:tc>
        <w:tc>
          <w:tcPr>
            <w:tcW w:w="8330" w:type="dxa"/>
          </w:tcPr>
          <w:p w14:paraId="6597163A" w14:textId="77777777" w:rsidR="00A55025" w:rsidRDefault="00A55025" w:rsidP="00A55025">
            <w:pPr>
              <w:jc w:val="right"/>
              <w:rPr>
                <w:rtl/>
              </w:rPr>
            </w:pPr>
            <w:r w:rsidRPr="00A55025">
              <w:rPr>
                <w:rtl/>
                <w:lang w:val="en-GB"/>
              </w:rPr>
              <w:t>אם לא ניגע בכאב – איך ניגע בשמחה</w:t>
            </w:r>
            <w:r>
              <w:rPr>
                <w:rFonts w:hint="cs"/>
                <w:rtl/>
              </w:rPr>
              <w:t>? הורות עם פוסט טראומה,</w:t>
            </w:r>
            <w:r w:rsidR="00DA2F27">
              <w:rPr>
                <w:rFonts w:hint="cs"/>
                <w:rtl/>
              </w:rPr>
              <w:t xml:space="preserve"> כנס החוג לעו"ס,</w:t>
            </w:r>
            <w:r>
              <w:rPr>
                <w:rFonts w:hint="cs"/>
                <w:rtl/>
              </w:rPr>
              <w:t xml:space="preserve"> </w:t>
            </w:r>
            <w:r w:rsidR="00DA2F27">
              <w:rPr>
                <w:rtl/>
              </w:rPr>
              <w:br/>
            </w:r>
            <w:r>
              <w:rPr>
                <w:rFonts w:hint="cs"/>
                <w:rtl/>
              </w:rPr>
              <w:t>המכללה האקדמית תל חי</w:t>
            </w:r>
          </w:p>
          <w:p w14:paraId="703C9858" w14:textId="77777777" w:rsidR="00A55025" w:rsidRPr="00A55025" w:rsidRDefault="00A55025" w:rsidP="003A16E9">
            <w:pPr>
              <w:pStyle w:val="ListParagraph"/>
              <w:numPr>
                <w:ilvl w:val="0"/>
                <w:numId w:val="48"/>
              </w:numPr>
              <w:bidi/>
            </w:pPr>
            <w:r w:rsidRPr="00A55025">
              <w:rPr>
                <w:rtl/>
              </w:rPr>
              <w:t>אבות אכלו בוסר ושיני בנים תקהינה - העברה בין-דורית של טראומה</w:t>
            </w:r>
          </w:p>
        </w:tc>
      </w:tr>
      <w:tr w:rsidR="00E0253D" w:rsidRPr="00CA6F02" w14:paraId="3399A771" w14:textId="77777777" w:rsidTr="00BC0B5E">
        <w:trPr>
          <w:cantSplit/>
          <w:trHeight w:val="269"/>
        </w:trPr>
        <w:tc>
          <w:tcPr>
            <w:tcW w:w="851" w:type="dxa"/>
          </w:tcPr>
          <w:p w14:paraId="15F0464B" w14:textId="77777777" w:rsidR="00E0253D" w:rsidRPr="00E0253D" w:rsidRDefault="00E0253D" w:rsidP="000350D9">
            <w:pPr>
              <w:rPr>
                <w:rtl/>
                <w:lang w:val="en-GB" w:eastAsia="en-US"/>
              </w:rPr>
            </w:pPr>
            <w:r>
              <w:rPr>
                <w:lang w:eastAsia="en-US"/>
              </w:rPr>
              <w:t>2022</w:t>
            </w:r>
          </w:p>
        </w:tc>
        <w:tc>
          <w:tcPr>
            <w:tcW w:w="8330" w:type="dxa"/>
          </w:tcPr>
          <w:p w14:paraId="3DC579EC" w14:textId="77777777" w:rsidR="00E0253D" w:rsidRDefault="00E0253D" w:rsidP="00E0253D">
            <w:r w:rsidRPr="00E0253D">
              <w:t>1st conference</w:t>
            </w:r>
            <w:r>
              <w:t xml:space="preserve"> </w:t>
            </w:r>
            <w:r w:rsidRPr="00E0253D">
              <w:t>of the Tel Aviv University Center</w:t>
            </w:r>
            <w:r>
              <w:t xml:space="preserve"> </w:t>
            </w:r>
            <w:r w:rsidRPr="00E0253D">
              <w:t>for Combatting Pandemics (TCCP)</w:t>
            </w:r>
          </w:p>
          <w:p w14:paraId="5BE321EF" w14:textId="77777777" w:rsidR="00E0253D" w:rsidRPr="00E0253D" w:rsidRDefault="00E0253D" w:rsidP="00E0253D">
            <w:pPr>
              <w:pStyle w:val="ListParagraph"/>
              <w:numPr>
                <w:ilvl w:val="0"/>
                <w:numId w:val="48"/>
              </w:numPr>
              <w:bidi/>
              <w:rPr>
                <w:rtl/>
                <w:lang w:val="en-GB"/>
              </w:rPr>
            </w:pPr>
            <w:r w:rsidRPr="00E0253D">
              <w:rPr>
                <w:rFonts w:hint="cs"/>
                <w:rtl/>
                <w:lang w:val="en-GB"/>
              </w:rPr>
              <w:t>תגובות</w:t>
            </w:r>
            <w:r w:rsidRPr="00E0253D">
              <w:t xml:space="preserve"> </w:t>
            </w:r>
            <w:r w:rsidRPr="00E0253D">
              <w:rPr>
                <w:rFonts w:hint="cs"/>
                <w:rtl/>
                <w:lang w:val="en-GB"/>
              </w:rPr>
              <w:t>נפשיות</w:t>
            </w:r>
            <w:r w:rsidRPr="00E0253D">
              <w:t xml:space="preserve"> </w:t>
            </w:r>
            <w:r w:rsidRPr="00E0253D">
              <w:rPr>
                <w:rFonts w:hint="cs"/>
                <w:rtl/>
                <w:lang w:val="en-GB"/>
              </w:rPr>
              <w:t>לקורונה</w:t>
            </w:r>
            <w:r w:rsidRPr="00E0253D">
              <w:t xml:space="preserve">: </w:t>
            </w:r>
            <w:r w:rsidRPr="00E0253D">
              <w:rPr>
                <w:rFonts w:hint="cs"/>
                <w:rtl/>
                <w:lang w:val="en-GB"/>
              </w:rPr>
              <w:t>תפקידן</w:t>
            </w:r>
            <w:r w:rsidRPr="00E0253D">
              <w:t xml:space="preserve"> </w:t>
            </w:r>
            <w:r w:rsidRPr="00E0253D">
              <w:rPr>
                <w:rFonts w:hint="cs"/>
                <w:rtl/>
                <w:lang w:val="en-GB"/>
              </w:rPr>
              <w:t>של</w:t>
            </w:r>
            <w:r w:rsidRPr="00E0253D">
              <w:t xml:space="preserve"> </w:t>
            </w:r>
            <w:r w:rsidRPr="00E0253D">
              <w:rPr>
                <w:rFonts w:hint="cs"/>
                <w:rtl/>
                <w:lang w:val="en-GB"/>
              </w:rPr>
              <w:t>טראומות</w:t>
            </w:r>
            <w:r w:rsidRPr="00E0253D">
              <w:t xml:space="preserve"> </w:t>
            </w:r>
            <w:r w:rsidRPr="00E0253D">
              <w:rPr>
                <w:rFonts w:hint="cs"/>
                <w:rtl/>
                <w:lang w:val="en-GB"/>
              </w:rPr>
              <w:t>קודמות</w:t>
            </w:r>
          </w:p>
        </w:tc>
      </w:tr>
      <w:tr w:rsidR="001B66F7" w:rsidRPr="00CA6F02" w14:paraId="39991061" w14:textId="77777777" w:rsidTr="00E13E3B">
        <w:trPr>
          <w:cantSplit/>
          <w:trHeight w:val="682"/>
        </w:trPr>
        <w:tc>
          <w:tcPr>
            <w:tcW w:w="851" w:type="dxa"/>
          </w:tcPr>
          <w:p w14:paraId="28B956D2" w14:textId="77777777" w:rsidR="001B66F7" w:rsidRDefault="001B66F7" w:rsidP="000350D9">
            <w:pPr>
              <w:rPr>
                <w:lang w:eastAsia="en-US"/>
              </w:rPr>
            </w:pPr>
            <w:r>
              <w:rPr>
                <w:rFonts w:hint="cs"/>
                <w:rtl/>
                <w:lang w:eastAsia="en-US"/>
              </w:rPr>
              <w:t>2022</w:t>
            </w:r>
          </w:p>
        </w:tc>
        <w:tc>
          <w:tcPr>
            <w:tcW w:w="8330" w:type="dxa"/>
          </w:tcPr>
          <w:p w14:paraId="694475AD" w14:textId="77777777" w:rsidR="001B66F7" w:rsidRDefault="001B66F7" w:rsidP="001B66F7">
            <w:pPr>
              <w:rPr>
                <w:lang w:val="en-GB"/>
              </w:rPr>
            </w:pPr>
            <w:r w:rsidRPr="001B66F7">
              <w:rPr>
                <w:lang w:val="en-GB"/>
              </w:rPr>
              <w:t>Warsaw Ghetto Museum</w:t>
            </w:r>
            <w:r>
              <w:rPr>
                <w:lang w:val="en-GB"/>
              </w:rPr>
              <w:t xml:space="preserve"> (Poland)</w:t>
            </w:r>
            <w:r w:rsidRPr="001B66F7">
              <w:rPr>
                <w:lang w:val="en-GB"/>
              </w:rPr>
              <w:t>: "Around the trauma of the Holocaust"</w:t>
            </w:r>
            <w:r>
              <w:rPr>
                <w:lang w:val="en-GB"/>
              </w:rPr>
              <w:t>, Seminar</w:t>
            </w:r>
          </w:p>
          <w:p w14:paraId="02636151" w14:textId="77777777" w:rsidR="001B66F7" w:rsidRPr="001B66F7" w:rsidRDefault="001B66F7" w:rsidP="001B66F7">
            <w:pPr>
              <w:pStyle w:val="ListParagraph"/>
              <w:numPr>
                <w:ilvl w:val="0"/>
                <w:numId w:val="48"/>
              </w:numPr>
            </w:pPr>
            <w:r w:rsidRPr="001B66F7">
              <w:rPr>
                <w:lang w:val="en-GB"/>
              </w:rPr>
              <w:t>The psychological sequel of trauma: The Israeli perspective</w:t>
            </w:r>
            <w:r w:rsidRPr="001B66F7">
              <w:rPr>
                <w:b/>
                <w:bCs/>
              </w:rPr>
              <w:t xml:space="preserve"> </w:t>
            </w:r>
          </w:p>
        </w:tc>
      </w:tr>
      <w:tr w:rsidR="00E13E3B" w:rsidRPr="00CA6F02" w14:paraId="5C98F161" w14:textId="77777777" w:rsidTr="00BC0B5E">
        <w:trPr>
          <w:cantSplit/>
          <w:trHeight w:val="269"/>
        </w:trPr>
        <w:tc>
          <w:tcPr>
            <w:tcW w:w="851" w:type="dxa"/>
          </w:tcPr>
          <w:p w14:paraId="40163CAC" w14:textId="77777777" w:rsidR="00E13E3B" w:rsidRDefault="00E13E3B" w:rsidP="000350D9">
            <w:pPr>
              <w:rPr>
                <w:rtl/>
                <w:lang w:eastAsia="en-US"/>
              </w:rPr>
            </w:pPr>
            <w:r>
              <w:rPr>
                <w:rFonts w:hint="cs"/>
                <w:rtl/>
                <w:lang w:eastAsia="en-US"/>
              </w:rPr>
              <w:t>2024</w:t>
            </w:r>
          </w:p>
        </w:tc>
        <w:tc>
          <w:tcPr>
            <w:tcW w:w="8330" w:type="dxa"/>
          </w:tcPr>
          <w:p w14:paraId="30225E63" w14:textId="77777777" w:rsidR="00E13E3B" w:rsidRDefault="00E13E3B" w:rsidP="00E13E3B">
            <w:pPr>
              <w:bidi/>
              <w:rPr>
                <w:rtl/>
                <w:lang w:val="en-GB"/>
              </w:rPr>
            </w:pPr>
            <w:r>
              <w:rPr>
                <w:rFonts w:hint="cs"/>
                <w:rtl/>
                <w:lang w:val="en-GB"/>
              </w:rPr>
              <w:t xml:space="preserve">כנס  </w:t>
            </w:r>
            <w:r w:rsidRPr="00E13E3B">
              <w:rPr>
                <w:rtl/>
                <w:lang w:val="en-GB"/>
              </w:rPr>
              <w:t>"מדינה בשבר עמוק"</w:t>
            </w:r>
            <w:r>
              <w:rPr>
                <w:rFonts w:hint="cs"/>
                <w:rtl/>
                <w:lang w:val="en-GB"/>
              </w:rPr>
              <w:t>, האקדמיה הלאומית למדעים</w:t>
            </w:r>
          </w:p>
          <w:p w14:paraId="318BD5E1" w14:textId="77777777" w:rsidR="00E13E3B" w:rsidRPr="00E13E3B" w:rsidRDefault="00E13E3B" w:rsidP="00E13E3B">
            <w:pPr>
              <w:pStyle w:val="ListParagraph"/>
              <w:numPr>
                <w:ilvl w:val="0"/>
                <w:numId w:val="48"/>
              </w:numPr>
              <w:bidi/>
              <w:rPr>
                <w:lang w:val="en-GB"/>
              </w:rPr>
            </w:pPr>
            <w:r w:rsidRPr="00E13E3B">
              <w:rPr>
                <w:rtl/>
                <w:lang w:val="en-GB"/>
              </w:rPr>
              <w:t xml:space="preserve">מדינה בשבר עמוק: איך יוצאים מזה?  </w:t>
            </w:r>
          </w:p>
        </w:tc>
      </w:tr>
      <w:tr w:rsidR="00E13E3B" w:rsidRPr="00CA6F02" w14:paraId="55414F91" w14:textId="77777777" w:rsidTr="00BC0B5E">
        <w:trPr>
          <w:cantSplit/>
          <w:trHeight w:val="269"/>
        </w:trPr>
        <w:tc>
          <w:tcPr>
            <w:tcW w:w="851" w:type="dxa"/>
          </w:tcPr>
          <w:p w14:paraId="7270EB81" w14:textId="77777777" w:rsidR="00E13E3B" w:rsidRDefault="00E13E3B" w:rsidP="000350D9">
            <w:pPr>
              <w:rPr>
                <w:rtl/>
                <w:lang w:eastAsia="en-US"/>
              </w:rPr>
            </w:pPr>
            <w:r>
              <w:rPr>
                <w:rFonts w:hint="cs"/>
                <w:rtl/>
                <w:lang w:eastAsia="en-US"/>
              </w:rPr>
              <w:t>2024</w:t>
            </w:r>
          </w:p>
        </w:tc>
        <w:tc>
          <w:tcPr>
            <w:tcW w:w="8330" w:type="dxa"/>
          </w:tcPr>
          <w:p w14:paraId="7107A8D3" w14:textId="77777777" w:rsidR="00E13E3B" w:rsidRDefault="00E13E3B" w:rsidP="00E13E3B">
            <w:pPr>
              <w:jc w:val="right"/>
              <w:rPr>
                <w:rtl/>
                <w:lang w:val="en-GB"/>
              </w:rPr>
            </w:pPr>
            <w:r>
              <w:rPr>
                <w:rFonts w:hint="cs"/>
                <w:rtl/>
                <w:lang w:val="en-GB"/>
              </w:rPr>
              <w:t>היחידה לתגובות קרב, חיל הרפואה צה"ל</w:t>
            </w:r>
          </w:p>
          <w:p w14:paraId="4DE49552" w14:textId="77777777" w:rsidR="00E13E3B" w:rsidRPr="00E13E3B" w:rsidRDefault="00E13E3B" w:rsidP="00E13E3B">
            <w:pPr>
              <w:pStyle w:val="ListParagraph"/>
              <w:numPr>
                <w:ilvl w:val="0"/>
                <w:numId w:val="48"/>
              </w:numPr>
              <w:bidi/>
              <w:rPr>
                <w:lang w:val="en-GB"/>
              </w:rPr>
            </w:pPr>
            <w:r w:rsidRPr="00E13E3B">
              <w:rPr>
                <w:rFonts w:hint="cs"/>
                <w:rtl/>
                <w:lang w:val="en-GB"/>
              </w:rPr>
              <w:t>השפעות ארוכות טווח של שבי .</w:t>
            </w:r>
          </w:p>
        </w:tc>
      </w:tr>
    </w:tbl>
    <w:p w14:paraId="45965347" w14:textId="77777777" w:rsidR="006634BC" w:rsidRPr="00CA6F02" w:rsidRDefault="006634BC">
      <w:pPr>
        <w:rPr>
          <w:lang w:eastAsia="en-US"/>
        </w:rPr>
      </w:pPr>
    </w:p>
    <w:p w14:paraId="3305B052" w14:textId="77777777" w:rsidR="00606D46" w:rsidRPr="00CA6F02" w:rsidRDefault="00606D46">
      <w:pPr>
        <w:rPr>
          <w:lang w:eastAsia="en-US"/>
        </w:rPr>
      </w:pPr>
    </w:p>
    <w:sectPr w:rsidR="00606D46" w:rsidRPr="00CA6F02" w:rsidSect="00560D94">
      <w:headerReference w:type="even" r:id="rId33"/>
      <w:headerReference w:type="default" r:id="rId34"/>
      <w:footerReference w:type="even" r:id="rId35"/>
      <w:footerReference w:type="default" r:id="rId36"/>
      <w:headerReference w:type="first" r:id="rId37"/>
      <w:footerReference w:type="first" r:id="rId38"/>
      <w:endnotePr>
        <w:numFmt w:val="lowerLetter"/>
      </w:endnotePr>
      <w:type w:val="continuous"/>
      <w:pgSz w:w="11907" w:h="16840" w:code="9"/>
      <w:pgMar w:top="1630" w:right="1275"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245D" w14:textId="77777777" w:rsidR="00AA7C76" w:rsidRDefault="00AA7C76">
      <w:r>
        <w:separator/>
      </w:r>
    </w:p>
  </w:endnote>
  <w:endnote w:type="continuationSeparator" w:id="0">
    <w:p w14:paraId="42D449AD" w14:textId="77777777" w:rsidR="00AA7C76" w:rsidRDefault="00AA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d">
    <w:panose1 w:val="02030509050101010101"/>
    <w:charset w:val="00"/>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JNBNP C+ Adv O T 863180fb">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vOT5fcf1b24">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E27E" w14:textId="77777777" w:rsidR="00AA7C76" w:rsidRDefault="00AA7C76">
    <w:pPr>
      <w:pStyle w:val="Footer"/>
      <w:framePr w:wrap="around" w:vAnchor="text" w:hAnchor="margin" w:xAlign="center" w:y="1"/>
      <w:rPr>
        <w:rStyle w:val="PageNumber"/>
        <w:rFonts w:cs="Courier"/>
        <w:lang w:eastAsia="en-US"/>
      </w:rPr>
    </w:pPr>
    <w:r>
      <w:rPr>
        <w:rStyle w:val="PageNumber"/>
        <w:rFonts w:cs="Courier"/>
        <w:lang w:eastAsia="en-US"/>
      </w:rPr>
      <w:fldChar w:fldCharType="begin"/>
    </w:r>
    <w:r>
      <w:rPr>
        <w:rStyle w:val="PageNumber"/>
        <w:rFonts w:cs="Courier"/>
        <w:lang w:eastAsia="en-US"/>
      </w:rPr>
      <w:instrText xml:space="preserve">PAGE  </w:instrText>
    </w:r>
    <w:r>
      <w:rPr>
        <w:rStyle w:val="PageNumber"/>
        <w:rFonts w:cs="Courier"/>
        <w:lang w:eastAsia="en-US"/>
      </w:rPr>
      <w:fldChar w:fldCharType="end"/>
    </w:r>
  </w:p>
  <w:p w14:paraId="591FD7EF" w14:textId="77777777" w:rsidR="00AA7C76" w:rsidRDefault="00AA7C76">
    <w:pPr>
      <w:pStyle w:val="Footer"/>
      <w:ind w:left="360" w:right="360"/>
      <w:rPr>
        <w:rFonts w:cs="Courier"/>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00C2" w14:textId="77777777" w:rsidR="00AA7C76" w:rsidRDefault="00AA7C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6D46">
      <w:rPr>
        <w:rStyle w:val="PageNumber"/>
        <w:noProof/>
      </w:rPr>
      <w:t>51</w:t>
    </w:r>
    <w:r>
      <w:rPr>
        <w:rStyle w:val="PageNumber"/>
      </w:rPr>
      <w:fldChar w:fldCharType="end"/>
    </w:r>
  </w:p>
  <w:p w14:paraId="4553C5F4" w14:textId="77777777" w:rsidR="00AA7C76" w:rsidRDefault="00AA7C76">
    <w:pPr>
      <w:pStyle w:val="Footer"/>
      <w:ind w:left="360" w:right="360"/>
      <w:rPr>
        <w:rFonts w:cs="Courier"/>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DCE5" w14:textId="77777777" w:rsidR="00AA7C76" w:rsidRDefault="00AA7C76" w:rsidP="00DC3D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C8F7C9" w14:textId="77777777" w:rsidR="00AA7C76" w:rsidRDefault="00AA7C76" w:rsidP="00DE43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F103" w14:textId="77777777" w:rsidR="00AA7C76" w:rsidRDefault="00AA7C76">
      <w:r>
        <w:separator/>
      </w:r>
    </w:p>
  </w:footnote>
  <w:footnote w:type="continuationSeparator" w:id="0">
    <w:p w14:paraId="2C730264" w14:textId="77777777" w:rsidR="00AA7C76" w:rsidRDefault="00AA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8129" w14:textId="77777777" w:rsidR="00AA7C76" w:rsidRDefault="00AA7C76">
    <w:pPr>
      <w:pStyle w:val="Header"/>
      <w:framePr w:wrap="around" w:vAnchor="text" w:hAnchor="margin" w:xAlign="center" w:y="1"/>
      <w:rPr>
        <w:rStyle w:val="PageNumber"/>
        <w:rFonts w:cs="Courier"/>
        <w:lang w:eastAsia="en-US"/>
      </w:rPr>
    </w:pPr>
    <w:r>
      <w:rPr>
        <w:rStyle w:val="PageNumber"/>
        <w:rFonts w:cs="Courier"/>
        <w:lang w:eastAsia="en-US"/>
      </w:rPr>
      <w:fldChar w:fldCharType="begin"/>
    </w:r>
    <w:r>
      <w:rPr>
        <w:rStyle w:val="PageNumber"/>
        <w:rFonts w:cs="Courier"/>
        <w:lang w:eastAsia="en-US"/>
      </w:rPr>
      <w:instrText xml:space="preserve">PAGE  </w:instrText>
    </w:r>
    <w:r>
      <w:rPr>
        <w:rStyle w:val="PageNumber"/>
        <w:rFonts w:cs="Courier"/>
        <w:lang w:eastAsia="en-US"/>
      </w:rPr>
      <w:fldChar w:fldCharType="separate"/>
    </w:r>
    <w:r>
      <w:rPr>
        <w:rStyle w:val="PageNumber"/>
        <w:rFonts w:cs="Courier"/>
        <w:lang w:eastAsia="en-US"/>
      </w:rPr>
      <w:t>53</w:t>
    </w:r>
    <w:r>
      <w:rPr>
        <w:rStyle w:val="PageNumber"/>
        <w:rFonts w:cs="Courier"/>
        <w:lang w:eastAsia="en-US"/>
      </w:rPr>
      <w:fldChar w:fldCharType="end"/>
    </w:r>
  </w:p>
  <w:p w14:paraId="243EF80F" w14:textId="77777777" w:rsidR="00AA7C76" w:rsidRDefault="00AA7C76">
    <w:pPr>
      <w:pStyle w:val="Header"/>
      <w:rPr>
        <w:rFonts w:cs="Courier"/>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984"/>
      <w:gridCol w:w="2946"/>
      <w:gridCol w:w="3001"/>
    </w:tblGrid>
    <w:tr w:rsidR="00AA7C76" w14:paraId="7DD1D7DB" w14:textId="77777777" w:rsidTr="00DC3DBD">
      <w:tc>
        <w:tcPr>
          <w:tcW w:w="3049" w:type="dxa"/>
        </w:tcPr>
        <w:p w14:paraId="24A53A28" w14:textId="23121EFB" w:rsidR="00AA7C76" w:rsidRDefault="001948EF" w:rsidP="006712C8">
          <w:pPr>
            <w:spacing w:line="240" w:lineRule="atLeast"/>
            <w:rPr>
              <w:lang w:eastAsia="en-US"/>
            </w:rPr>
          </w:pPr>
          <w:r>
            <w:rPr>
              <w:b/>
              <w:bCs/>
              <w:lang w:eastAsia="en-US"/>
            </w:rPr>
            <w:t>November</w:t>
          </w:r>
          <w:r w:rsidR="00AA7C76">
            <w:rPr>
              <w:b/>
              <w:bCs/>
              <w:lang w:eastAsia="en-US"/>
            </w:rPr>
            <w:t xml:space="preserve"> </w:t>
          </w:r>
          <w:r>
            <w:rPr>
              <w:b/>
              <w:bCs/>
              <w:lang w:eastAsia="en-US"/>
            </w:rPr>
            <w:t>2025</w:t>
          </w:r>
        </w:p>
        <w:p w14:paraId="71B4D2EA" w14:textId="77777777" w:rsidR="00AA7C76" w:rsidRDefault="00AA7C76" w:rsidP="00DC3DBD">
          <w:pPr>
            <w:spacing w:line="240" w:lineRule="atLeast"/>
            <w:rPr>
              <w:b/>
              <w:bCs/>
              <w:lang w:eastAsia="en-US"/>
            </w:rPr>
          </w:pPr>
          <w:r>
            <w:rPr>
              <w:lang w:eastAsia="en-US"/>
            </w:rPr>
            <w:t>Zahava Solomon, Ph.D.</w:t>
          </w:r>
        </w:p>
      </w:tc>
      <w:tc>
        <w:tcPr>
          <w:tcW w:w="3049" w:type="dxa"/>
        </w:tcPr>
        <w:p w14:paraId="410C58AA" w14:textId="77777777" w:rsidR="00AA7C76" w:rsidRDefault="00AA7C76" w:rsidP="00DC3DBD">
          <w:pPr>
            <w:spacing w:line="240" w:lineRule="atLeast"/>
            <w:jc w:val="center"/>
            <w:rPr>
              <w:b/>
              <w:bCs/>
              <w:lang w:eastAsia="en-US"/>
            </w:rPr>
          </w:pPr>
        </w:p>
      </w:tc>
      <w:tc>
        <w:tcPr>
          <w:tcW w:w="3049" w:type="dxa"/>
        </w:tcPr>
        <w:p w14:paraId="11B23CC4" w14:textId="77777777" w:rsidR="00AA7C76" w:rsidRDefault="00AA7C76" w:rsidP="00DC3DBD">
          <w:pPr>
            <w:spacing w:line="240" w:lineRule="atLeast"/>
            <w:jc w:val="right"/>
            <w:rPr>
              <w:b/>
              <w:bCs/>
              <w:lang w:eastAsia="en-US"/>
            </w:rPr>
          </w:pPr>
          <w:r>
            <w:rPr>
              <w:b/>
              <w:bCs/>
              <w:lang w:eastAsia="en-US"/>
            </w:rPr>
            <w:t>TEL AVIV UNIVERSITY</w:t>
          </w:r>
        </w:p>
      </w:tc>
    </w:tr>
  </w:tbl>
  <w:p w14:paraId="7652F6A6" w14:textId="77777777" w:rsidR="00AA7C76" w:rsidRPr="00DE43C0" w:rsidRDefault="00AA7C76" w:rsidP="00DE4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981"/>
      <w:gridCol w:w="2948"/>
      <w:gridCol w:w="3002"/>
    </w:tblGrid>
    <w:tr w:rsidR="00AA7C76" w14:paraId="499B9D13" w14:textId="77777777">
      <w:tc>
        <w:tcPr>
          <w:tcW w:w="3049" w:type="dxa"/>
        </w:tcPr>
        <w:p w14:paraId="12CC1D74" w14:textId="77777777" w:rsidR="00AA7C76" w:rsidRPr="00275FC7" w:rsidRDefault="00AA7C76" w:rsidP="002E1454">
          <w:pPr>
            <w:spacing w:line="240" w:lineRule="atLeast"/>
            <w:rPr>
              <w:b/>
              <w:bCs/>
              <w:lang w:eastAsia="en-US"/>
            </w:rPr>
          </w:pPr>
          <w:r>
            <w:rPr>
              <w:b/>
              <w:bCs/>
              <w:lang w:eastAsia="en-US"/>
            </w:rPr>
            <w:t>January 2015</w:t>
          </w:r>
        </w:p>
        <w:p w14:paraId="3B92B95E" w14:textId="77777777" w:rsidR="00AA7C76" w:rsidRDefault="00AA7C76">
          <w:pPr>
            <w:spacing w:line="240" w:lineRule="atLeast"/>
            <w:rPr>
              <w:b/>
              <w:bCs/>
              <w:lang w:eastAsia="en-US"/>
            </w:rPr>
          </w:pPr>
          <w:r>
            <w:rPr>
              <w:lang w:eastAsia="en-US"/>
            </w:rPr>
            <w:t>Zahava Solomon, Ph.D.</w:t>
          </w:r>
        </w:p>
      </w:tc>
      <w:tc>
        <w:tcPr>
          <w:tcW w:w="3049" w:type="dxa"/>
        </w:tcPr>
        <w:p w14:paraId="06DE16E8" w14:textId="77777777" w:rsidR="00AA7C76" w:rsidRDefault="00AA7C76">
          <w:pPr>
            <w:spacing w:line="240" w:lineRule="atLeast"/>
            <w:jc w:val="center"/>
            <w:rPr>
              <w:b/>
              <w:bCs/>
              <w:lang w:eastAsia="en-US"/>
            </w:rPr>
          </w:pPr>
        </w:p>
      </w:tc>
      <w:tc>
        <w:tcPr>
          <w:tcW w:w="3049" w:type="dxa"/>
        </w:tcPr>
        <w:p w14:paraId="112167E6" w14:textId="77777777" w:rsidR="00AA7C76" w:rsidRDefault="00AA7C76">
          <w:pPr>
            <w:spacing w:line="240" w:lineRule="atLeast"/>
            <w:jc w:val="right"/>
            <w:rPr>
              <w:b/>
              <w:bCs/>
              <w:lang w:eastAsia="en-US"/>
            </w:rPr>
          </w:pPr>
          <w:r>
            <w:rPr>
              <w:b/>
              <w:bCs/>
              <w:lang w:eastAsia="en-US"/>
            </w:rPr>
            <w:t>TEL AVIV UNIVERSITY</w:t>
          </w:r>
        </w:p>
      </w:tc>
    </w:tr>
  </w:tbl>
  <w:p w14:paraId="71E5B66B" w14:textId="77777777" w:rsidR="00AA7C76" w:rsidRDefault="00AA7C76" w:rsidP="003D780F">
    <w:pPr>
      <w:spacing w:line="240" w:lineRule="atLeast"/>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79E"/>
    <w:multiLevelType w:val="hybridMultilevel"/>
    <w:tmpl w:val="21D4426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A2B71"/>
    <w:multiLevelType w:val="hybridMultilevel"/>
    <w:tmpl w:val="8CB6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95AFC"/>
    <w:multiLevelType w:val="hybridMultilevel"/>
    <w:tmpl w:val="1C72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308E8"/>
    <w:multiLevelType w:val="hybridMultilevel"/>
    <w:tmpl w:val="D260578E"/>
    <w:lvl w:ilvl="0" w:tplc="EC7ABA3E">
      <w:start w:val="212"/>
      <w:numFmt w:val="decimal"/>
      <w:lvlText w:val="%1."/>
      <w:lvlJc w:val="left"/>
      <w:pPr>
        <w:tabs>
          <w:tab w:val="num" w:pos="644"/>
        </w:tabs>
        <w:ind w:left="284"/>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9575ED"/>
    <w:multiLevelType w:val="hybridMultilevel"/>
    <w:tmpl w:val="9C3E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369D4"/>
    <w:multiLevelType w:val="hybridMultilevel"/>
    <w:tmpl w:val="239C7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A7729"/>
    <w:multiLevelType w:val="singleLevel"/>
    <w:tmpl w:val="5712C19E"/>
    <w:lvl w:ilvl="0">
      <w:start w:val="1997"/>
      <w:numFmt w:val="decimal"/>
      <w:pStyle w:val="Heading5"/>
      <w:lvlText w:val="%1"/>
      <w:lvlJc w:val="left"/>
      <w:pPr>
        <w:tabs>
          <w:tab w:val="num" w:pos="480"/>
        </w:tabs>
        <w:ind w:left="480" w:hanging="480"/>
      </w:pPr>
      <w:rPr>
        <w:rFonts w:cs="Times New Roman" w:hint="default"/>
      </w:rPr>
    </w:lvl>
  </w:abstractNum>
  <w:abstractNum w:abstractNumId="7" w15:restartNumberingAfterBreak="0">
    <w:nsid w:val="08526632"/>
    <w:multiLevelType w:val="hybridMultilevel"/>
    <w:tmpl w:val="B110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130D6"/>
    <w:multiLevelType w:val="hybridMultilevel"/>
    <w:tmpl w:val="00F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9479BE"/>
    <w:multiLevelType w:val="hybridMultilevel"/>
    <w:tmpl w:val="642C5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6A0AE8"/>
    <w:multiLevelType w:val="hybridMultilevel"/>
    <w:tmpl w:val="3EDC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55ADD"/>
    <w:multiLevelType w:val="hybridMultilevel"/>
    <w:tmpl w:val="30C0948C"/>
    <w:lvl w:ilvl="0" w:tplc="876A71B8">
      <w:start w:val="1"/>
      <w:numFmt w:val="decimal"/>
      <w:lvlText w:val="%1."/>
      <w:lvlJc w:val="left"/>
      <w:pPr>
        <w:tabs>
          <w:tab w:val="num" w:pos="502"/>
        </w:tabs>
        <w:ind w:left="142"/>
      </w:pPr>
      <w:rPr>
        <w:rFonts w:cs="Times New Roman" w:hint="default"/>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12" w15:restartNumberingAfterBreak="0">
    <w:nsid w:val="0C1066A0"/>
    <w:multiLevelType w:val="hybridMultilevel"/>
    <w:tmpl w:val="E644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91161D"/>
    <w:multiLevelType w:val="multilevel"/>
    <w:tmpl w:val="F4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495302"/>
    <w:multiLevelType w:val="hybridMultilevel"/>
    <w:tmpl w:val="8792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4E1119"/>
    <w:multiLevelType w:val="hybridMultilevel"/>
    <w:tmpl w:val="45E021F6"/>
    <w:lvl w:ilvl="0" w:tplc="876A71B8">
      <w:start w:val="1"/>
      <w:numFmt w:val="decimal"/>
      <w:lvlText w:val="%1."/>
      <w:lvlJc w:val="left"/>
      <w:pPr>
        <w:tabs>
          <w:tab w:val="num" w:pos="360"/>
        </w:tabs>
      </w:pPr>
      <w:rPr>
        <w:rFonts w:cs="Times New Roman" w:hint="default"/>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760F41"/>
    <w:multiLevelType w:val="hybridMultilevel"/>
    <w:tmpl w:val="6724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086933"/>
    <w:multiLevelType w:val="hybridMultilevel"/>
    <w:tmpl w:val="1ACA41E8"/>
    <w:lvl w:ilvl="0" w:tplc="876A71B8">
      <w:start w:val="1"/>
      <w:numFmt w:val="decimal"/>
      <w:lvlText w:val="%1."/>
      <w:lvlJc w:val="left"/>
      <w:pPr>
        <w:tabs>
          <w:tab w:val="num" w:pos="360"/>
        </w:tabs>
      </w:pPr>
      <w:rPr>
        <w:rFonts w:cs="Times New Roman" w:hint="default"/>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7EE2DF2"/>
    <w:multiLevelType w:val="hybridMultilevel"/>
    <w:tmpl w:val="C70E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806CE6"/>
    <w:multiLevelType w:val="hybridMultilevel"/>
    <w:tmpl w:val="E58CCDBA"/>
    <w:lvl w:ilvl="0" w:tplc="876A71B8">
      <w:start w:val="1"/>
      <w:numFmt w:val="decimal"/>
      <w:lvlText w:val="%1."/>
      <w:lvlJc w:val="left"/>
      <w:pPr>
        <w:tabs>
          <w:tab w:val="num" w:pos="502"/>
        </w:tabs>
      </w:pPr>
      <w:rPr>
        <w:rFonts w:cs="Times New Roman" w:hint="default"/>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9DA7C7F"/>
    <w:multiLevelType w:val="hybridMultilevel"/>
    <w:tmpl w:val="98F0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71775"/>
    <w:multiLevelType w:val="hybridMultilevel"/>
    <w:tmpl w:val="5252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A3149F"/>
    <w:multiLevelType w:val="hybridMultilevel"/>
    <w:tmpl w:val="811E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7765AB"/>
    <w:multiLevelType w:val="hybridMultilevel"/>
    <w:tmpl w:val="58F65970"/>
    <w:lvl w:ilvl="0" w:tplc="876A71B8">
      <w:start w:val="1"/>
      <w:numFmt w:val="decimal"/>
      <w:lvlText w:val="%1."/>
      <w:lvlJc w:val="left"/>
      <w:pPr>
        <w:tabs>
          <w:tab w:val="num" w:pos="502"/>
        </w:tabs>
      </w:pPr>
      <w:rPr>
        <w:rFonts w:cs="Times New Roman" w:hint="default"/>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3507557"/>
    <w:multiLevelType w:val="hybridMultilevel"/>
    <w:tmpl w:val="C30AD6F6"/>
    <w:lvl w:ilvl="0" w:tplc="C8C849A0">
      <w:start w:val="197"/>
      <w:numFmt w:val="decimal"/>
      <w:lvlText w:val="%1."/>
      <w:lvlJc w:val="left"/>
      <w:pPr>
        <w:tabs>
          <w:tab w:val="num" w:pos="644"/>
        </w:tabs>
        <w:ind w:left="284"/>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3B47059"/>
    <w:multiLevelType w:val="hybridMultilevel"/>
    <w:tmpl w:val="9482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7370D9"/>
    <w:multiLevelType w:val="hybridMultilevel"/>
    <w:tmpl w:val="FE72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8244D8"/>
    <w:multiLevelType w:val="hybridMultilevel"/>
    <w:tmpl w:val="0790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1C3E82"/>
    <w:multiLevelType w:val="hybridMultilevel"/>
    <w:tmpl w:val="8FEA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3C195D"/>
    <w:multiLevelType w:val="hybridMultilevel"/>
    <w:tmpl w:val="5D40BE54"/>
    <w:lvl w:ilvl="0" w:tplc="129C2C2A">
      <w:start w:val="56"/>
      <w:numFmt w:val="decimal"/>
      <w:lvlText w:val="%1."/>
      <w:lvlJc w:val="left"/>
      <w:pPr>
        <w:tabs>
          <w:tab w:val="num" w:pos="502"/>
        </w:tabs>
        <w:ind w:left="142"/>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2727482"/>
    <w:multiLevelType w:val="hybridMultilevel"/>
    <w:tmpl w:val="BADC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E6B70"/>
    <w:multiLevelType w:val="multilevel"/>
    <w:tmpl w:val="CCB8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17574"/>
    <w:multiLevelType w:val="hybridMultilevel"/>
    <w:tmpl w:val="F2EC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C075BB"/>
    <w:multiLevelType w:val="hybridMultilevel"/>
    <w:tmpl w:val="BCB8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CF3D60"/>
    <w:multiLevelType w:val="hybridMultilevel"/>
    <w:tmpl w:val="A9DE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F1A7F"/>
    <w:multiLevelType w:val="hybridMultilevel"/>
    <w:tmpl w:val="A366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60D53"/>
    <w:multiLevelType w:val="hybridMultilevel"/>
    <w:tmpl w:val="917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05A40"/>
    <w:multiLevelType w:val="hybridMultilevel"/>
    <w:tmpl w:val="C70E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D04DE"/>
    <w:multiLevelType w:val="hybridMultilevel"/>
    <w:tmpl w:val="9804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5A1020"/>
    <w:multiLevelType w:val="hybridMultilevel"/>
    <w:tmpl w:val="17F8C412"/>
    <w:lvl w:ilvl="0" w:tplc="AC8E47BA">
      <w:start w:val="1"/>
      <w:numFmt w:val="decimal"/>
      <w:lvlText w:val="%1."/>
      <w:lvlJc w:val="left"/>
      <w:pPr>
        <w:ind w:left="81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850D02"/>
    <w:multiLevelType w:val="hybridMultilevel"/>
    <w:tmpl w:val="6E4E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C1822"/>
    <w:multiLevelType w:val="hybridMultilevel"/>
    <w:tmpl w:val="6228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DA37E8"/>
    <w:multiLevelType w:val="hybridMultilevel"/>
    <w:tmpl w:val="A50C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B3418"/>
    <w:multiLevelType w:val="hybridMultilevel"/>
    <w:tmpl w:val="6AD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C3922"/>
    <w:multiLevelType w:val="hybridMultilevel"/>
    <w:tmpl w:val="68BC4ACA"/>
    <w:lvl w:ilvl="0" w:tplc="876A71B8">
      <w:start w:val="1"/>
      <w:numFmt w:val="decimal"/>
      <w:lvlText w:val="%1."/>
      <w:lvlJc w:val="left"/>
      <w:pPr>
        <w:tabs>
          <w:tab w:val="num" w:pos="644"/>
        </w:tabs>
        <w:ind w:left="284"/>
      </w:pPr>
      <w:rPr>
        <w:rFonts w:cs="Times New Roman" w:hint="default"/>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22F4FD1"/>
    <w:multiLevelType w:val="hybridMultilevel"/>
    <w:tmpl w:val="8B220C3A"/>
    <w:lvl w:ilvl="0" w:tplc="C8C849A0">
      <w:start w:val="197"/>
      <w:numFmt w:val="decimal"/>
      <w:lvlText w:val="%1."/>
      <w:lvlJc w:val="left"/>
      <w:pPr>
        <w:tabs>
          <w:tab w:val="num" w:pos="644"/>
        </w:tabs>
        <w:ind w:left="284"/>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202D64"/>
    <w:multiLevelType w:val="hybridMultilevel"/>
    <w:tmpl w:val="2432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533DFE"/>
    <w:multiLevelType w:val="hybridMultilevel"/>
    <w:tmpl w:val="2C6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176EA0"/>
    <w:multiLevelType w:val="hybridMultilevel"/>
    <w:tmpl w:val="7012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D727C"/>
    <w:multiLevelType w:val="hybridMultilevel"/>
    <w:tmpl w:val="A47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413728">
    <w:abstractNumId w:val="6"/>
  </w:num>
  <w:num w:numId="2" w16cid:durableId="918515071">
    <w:abstractNumId w:val="23"/>
  </w:num>
  <w:num w:numId="3" w16cid:durableId="1356927247">
    <w:abstractNumId w:val="15"/>
  </w:num>
  <w:num w:numId="4" w16cid:durableId="129514942">
    <w:abstractNumId w:val="19"/>
  </w:num>
  <w:num w:numId="5" w16cid:durableId="1802336644">
    <w:abstractNumId w:val="44"/>
  </w:num>
  <w:num w:numId="6" w16cid:durableId="595599313">
    <w:abstractNumId w:val="17"/>
  </w:num>
  <w:num w:numId="7" w16cid:durableId="1886865573">
    <w:abstractNumId w:val="11"/>
  </w:num>
  <w:num w:numId="8" w16cid:durableId="1251281987">
    <w:abstractNumId w:val="36"/>
  </w:num>
  <w:num w:numId="9" w16cid:durableId="531957879">
    <w:abstractNumId w:val="35"/>
  </w:num>
  <w:num w:numId="10" w16cid:durableId="29767731">
    <w:abstractNumId w:val="41"/>
  </w:num>
  <w:num w:numId="11" w16cid:durableId="607588959">
    <w:abstractNumId w:val="27"/>
  </w:num>
  <w:num w:numId="12" w16cid:durableId="1679623480">
    <w:abstractNumId w:val="4"/>
  </w:num>
  <w:num w:numId="13" w16cid:durableId="2013530789">
    <w:abstractNumId w:val="32"/>
  </w:num>
  <w:num w:numId="14" w16cid:durableId="1527065404">
    <w:abstractNumId w:val="28"/>
  </w:num>
  <w:num w:numId="15" w16cid:durableId="1999650049">
    <w:abstractNumId w:val="49"/>
  </w:num>
  <w:num w:numId="16" w16cid:durableId="853152145">
    <w:abstractNumId w:val="7"/>
  </w:num>
  <w:num w:numId="17" w16cid:durableId="1883709777">
    <w:abstractNumId w:val="25"/>
  </w:num>
  <w:num w:numId="18" w16cid:durableId="1026053527">
    <w:abstractNumId w:val="8"/>
  </w:num>
  <w:num w:numId="19" w16cid:durableId="583225637">
    <w:abstractNumId w:val="16"/>
  </w:num>
  <w:num w:numId="20" w16cid:durableId="1874997155">
    <w:abstractNumId w:val="20"/>
  </w:num>
  <w:num w:numId="21" w16cid:durableId="2036996403">
    <w:abstractNumId w:val="37"/>
  </w:num>
  <w:num w:numId="22" w16cid:durableId="830676909">
    <w:abstractNumId w:val="26"/>
  </w:num>
  <w:num w:numId="23" w16cid:durableId="1155953103">
    <w:abstractNumId w:val="43"/>
  </w:num>
  <w:num w:numId="24" w16cid:durableId="1052189972">
    <w:abstractNumId w:val="5"/>
  </w:num>
  <w:num w:numId="25" w16cid:durableId="1831016590">
    <w:abstractNumId w:val="21"/>
  </w:num>
  <w:num w:numId="26" w16cid:durableId="2083480985">
    <w:abstractNumId w:val="38"/>
  </w:num>
  <w:num w:numId="27" w16cid:durableId="444420747">
    <w:abstractNumId w:val="14"/>
  </w:num>
  <w:num w:numId="28" w16cid:durableId="861169889">
    <w:abstractNumId w:val="24"/>
  </w:num>
  <w:num w:numId="29" w16cid:durableId="655649091">
    <w:abstractNumId w:val="3"/>
  </w:num>
  <w:num w:numId="30" w16cid:durableId="240483993">
    <w:abstractNumId w:val="29"/>
  </w:num>
  <w:num w:numId="31" w16cid:durableId="1101726935">
    <w:abstractNumId w:val="0"/>
  </w:num>
  <w:num w:numId="32" w16cid:durableId="1220215945">
    <w:abstractNumId w:val="12"/>
  </w:num>
  <w:num w:numId="33" w16cid:durableId="950092690">
    <w:abstractNumId w:val="10"/>
  </w:num>
  <w:num w:numId="34" w16cid:durableId="1229802004">
    <w:abstractNumId w:val="1"/>
  </w:num>
  <w:num w:numId="35" w16cid:durableId="552500974">
    <w:abstractNumId w:val="40"/>
  </w:num>
  <w:num w:numId="36" w16cid:durableId="383336375">
    <w:abstractNumId w:val="46"/>
  </w:num>
  <w:num w:numId="37" w16cid:durableId="1751004984">
    <w:abstractNumId w:val="22"/>
  </w:num>
  <w:num w:numId="38" w16cid:durableId="1959026483">
    <w:abstractNumId w:val="48"/>
  </w:num>
  <w:num w:numId="39" w16cid:durableId="1806465610">
    <w:abstractNumId w:val="18"/>
  </w:num>
  <w:num w:numId="40" w16cid:durableId="1970889546">
    <w:abstractNumId w:val="30"/>
  </w:num>
  <w:num w:numId="41" w16cid:durableId="1963489832">
    <w:abstractNumId w:val="34"/>
  </w:num>
  <w:num w:numId="42" w16cid:durableId="370614050">
    <w:abstractNumId w:val="42"/>
  </w:num>
  <w:num w:numId="43" w16cid:durableId="1737513569">
    <w:abstractNumId w:val="47"/>
  </w:num>
  <w:num w:numId="44" w16cid:durableId="564610865">
    <w:abstractNumId w:val="9"/>
  </w:num>
  <w:num w:numId="45" w16cid:durableId="304704650">
    <w:abstractNumId w:val="33"/>
  </w:num>
  <w:num w:numId="46" w16cid:durableId="1370450160">
    <w:abstractNumId w:val="39"/>
  </w:num>
  <w:num w:numId="47" w16cid:durableId="1720469396">
    <w:abstractNumId w:val="45"/>
  </w:num>
  <w:num w:numId="48" w16cid:durableId="111094529">
    <w:abstractNumId w:val="2"/>
  </w:num>
  <w:num w:numId="49" w16cid:durableId="150945217">
    <w:abstractNumId w:val="31"/>
  </w:num>
  <w:num w:numId="50" w16cid:durableId="341049609">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AU"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50118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2NDUwtLAwNLQAcpR0lIJTi4sz8/NACowsagG3hQW9LQAAAA=="/>
  </w:docVars>
  <w:rsids>
    <w:rsidRoot w:val="00AD78BF"/>
    <w:rsid w:val="00000C5B"/>
    <w:rsid w:val="00001081"/>
    <w:rsid w:val="00001F59"/>
    <w:rsid w:val="000025C6"/>
    <w:rsid w:val="000038F8"/>
    <w:rsid w:val="00004A97"/>
    <w:rsid w:val="0000567C"/>
    <w:rsid w:val="00006294"/>
    <w:rsid w:val="0000771C"/>
    <w:rsid w:val="0000781C"/>
    <w:rsid w:val="00007CFF"/>
    <w:rsid w:val="000102E3"/>
    <w:rsid w:val="0001098C"/>
    <w:rsid w:val="00011808"/>
    <w:rsid w:val="00011822"/>
    <w:rsid w:val="00012ED6"/>
    <w:rsid w:val="000141A0"/>
    <w:rsid w:val="00015C35"/>
    <w:rsid w:val="000162F6"/>
    <w:rsid w:val="00016908"/>
    <w:rsid w:val="000169EF"/>
    <w:rsid w:val="00016EA7"/>
    <w:rsid w:val="00020298"/>
    <w:rsid w:val="00020A29"/>
    <w:rsid w:val="0002101C"/>
    <w:rsid w:val="000219CB"/>
    <w:rsid w:val="00022B85"/>
    <w:rsid w:val="00023377"/>
    <w:rsid w:val="00023435"/>
    <w:rsid w:val="00023E56"/>
    <w:rsid w:val="0002442F"/>
    <w:rsid w:val="0002464E"/>
    <w:rsid w:val="00025DA1"/>
    <w:rsid w:val="0003016F"/>
    <w:rsid w:val="000308D0"/>
    <w:rsid w:val="00030DDB"/>
    <w:rsid w:val="0003216E"/>
    <w:rsid w:val="00034193"/>
    <w:rsid w:val="000350D9"/>
    <w:rsid w:val="0003637E"/>
    <w:rsid w:val="000373BF"/>
    <w:rsid w:val="000417A8"/>
    <w:rsid w:val="0004210A"/>
    <w:rsid w:val="00042B72"/>
    <w:rsid w:val="00042DB8"/>
    <w:rsid w:val="00043117"/>
    <w:rsid w:val="00043724"/>
    <w:rsid w:val="000438B6"/>
    <w:rsid w:val="00045824"/>
    <w:rsid w:val="00045CF4"/>
    <w:rsid w:val="00046D99"/>
    <w:rsid w:val="00046DCA"/>
    <w:rsid w:val="000512F1"/>
    <w:rsid w:val="00051BE4"/>
    <w:rsid w:val="0005283B"/>
    <w:rsid w:val="00053164"/>
    <w:rsid w:val="00054155"/>
    <w:rsid w:val="00054FE2"/>
    <w:rsid w:val="00055BDB"/>
    <w:rsid w:val="00057EEC"/>
    <w:rsid w:val="000603A8"/>
    <w:rsid w:val="00060F4D"/>
    <w:rsid w:val="00061373"/>
    <w:rsid w:val="00062116"/>
    <w:rsid w:val="000622C7"/>
    <w:rsid w:val="000637BA"/>
    <w:rsid w:val="000639DA"/>
    <w:rsid w:val="000640D6"/>
    <w:rsid w:val="00064297"/>
    <w:rsid w:val="000655D7"/>
    <w:rsid w:val="00065E05"/>
    <w:rsid w:val="00066822"/>
    <w:rsid w:val="000668F3"/>
    <w:rsid w:val="00066930"/>
    <w:rsid w:val="00066D0F"/>
    <w:rsid w:val="00066DCB"/>
    <w:rsid w:val="00070A05"/>
    <w:rsid w:val="00070B1D"/>
    <w:rsid w:val="00070CC7"/>
    <w:rsid w:val="000725A6"/>
    <w:rsid w:val="00072E4D"/>
    <w:rsid w:val="00074B1F"/>
    <w:rsid w:val="00075D69"/>
    <w:rsid w:val="0007606F"/>
    <w:rsid w:val="00077BCF"/>
    <w:rsid w:val="00080408"/>
    <w:rsid w:val="00080986"/>
    <w:rsid w:val="000810D1"/>
    <w:rsid w:val="0008148D"/>
    <w:rsid w:val="0008154F"/>
    <w:rsid w:val="0008167B"/>
    <w:rsid w:val="000818CF"/>
    <w:rsid w:val="00081B5E"/>
    <w:rsid w:val="000831D9"/>
    <w:rsid w:val="000836E5"/>
    <w:rsid w:val="00083D7A"/>
    <w:rsid w:val="00084417"/>
    <w:rsid w:val="000857A9"/>
    <w:rsid w:val="000869E4"/>
    <w:rsid w:val="00086CE7"/>
    <w:rsid w:val="00086ECF"/>
    <w:rsid w:val="000871A1"/>
    <w:rsid w:val="00087759"/>
    <w:rsid w:val="00087836"/>
    <w:rsid w:val="0009053B"/>
    <w:rsid w:val="00090B51"/>
    <w:rsid w:val="00090B72"/>
    <w:rsid w:val="00092009"/>
    <w:rsid w:val="00093BB6"/>
    <w:rsid w:val="00093F28"/>
    <w:rsid w:val="00096210"/>
    <w:rsid w:val="00097CF5"/>
    <w:rsid w:val="00097EA0"/>
    <w:rsid w:val="000A0B21"/>
    <w:rsid w:val="000A110D"/>
    <w:rsid w:val="000A1761"/>
    <w:rsid w:val="000A1AE1"/>
    <w:rsid w:val="000A2360"/>
    <w:rsid w:val="000A2395"/>
    <w:rsid w:val="000A4496"/>
    <w:rsid w:val="000A44AB"/>
    <w:rsid w:val="000A464E"/>
    <w:rsid w:val="000A4B52"/>
    <w:rsid w:val="000A50BD"/>
    <w:rsid w:val="000A574E"/>
    <w:rsid w:val="000A62DE"/>
    <w:rsid w:val="000A63C5"/>
    <w:rsid w:val="000A6BF7"/>
    <w:rsid w:val="000A6E4B"/>
    <w:rsid w:val="000A712D"/>
    <w:rsid w:val="000A7EBB"/>
    <w:rsid w:val="000B05EC"/>
    <w:rsid w:val="000B12C3"/>
    <w:rsid w:val="000B23C9"/>
    <w:rsid w:val="000B3922"/>
    <w:rsid w:val="000B536F"/>
    <w:rsid w:val="000B5F9C"/>
    <w:rsid w:val="000B68E4"/>
    <w:rsid w:val="000B7DDB"/>
    <w:rsid w:val="000C2287"/>
    <w:rsid w:val="000C2662"/>
    <w:rsid w:val="000C2A9C"/>
    <w:rsid w:val="000C2F1D"/>
    <w:rsid w:val="000C3458"/>
    <w:rsid w:val="000C3F37"/>
    <w:rsid w:val="000C4819"/>
    <w:rsid w:val="000C527D"/>
    <w:rsid w:val="000C5418"/>
    <w:rsid w:val="000C542D"/>
    <w:rsid w:val="000C6335"/>
    <w:rsid w:val="000C6D1F"/>
    <w:rsid w:val="000D11D0"/>
    <w:rsid w:val="000D26D1"/>
    <w:rsid w:val="000D4128"/>
    <w:rsid w:val="000D5218"/>
    <w:rsid w:val="000D59D1"/>
    <w:rsid w:val="000D6574"/>
    <w:rsid w:val="000D6FF7"/>
    <w:rsid w:val="000E1185"/>
    <w:rsid w:val="000E2E68"/>
    <w:rsid w:val="000E3017"/>
    <w:rsid w:val="000E3376"/>
    <w:rsid w:val="000E39C1"/>
    <w:rsid w:val="000E5294"/>
    <w:rsid w:val="000E5B80"/>
    <w:rsid w:val="000E645B"/>
    <w:rsid w:val="000E6F34"/>
    <w:rsid w:val="000E7304"/>
    <w:rsid w:val="000E730F"/>
    <w:rsid w:val="000F07FE"/>
    <w:rsid w:val="000F09DB"/>
    <w:rsid w:val="000F1545"/>
    <w:rsid w:val="000F1604"/>
    <w:rsid w:val="000F1D3D"/>
    <w:rsid w:val="000F2ADD"/>
    <w:rsid w:val="000F3426"/>
    <w:rsid w:val="000F619B"/>
    <w:rsid w:val="00101584"/>
    <w:rsid w:val="00101D7F"/>
    <w:rsid w:val="0010340A"/>
    <w:rsid w:val="001039DE"/>
    <w:rsid w:val="00103A27"/>
    <w:rsid w:val="00104E05"/>
    <w:rsid w:val="0010573F"/>
    <w:rsid w:val="00105F1E"/>
    <w:rsid w:val="00106BFB"/>
    <w:rsid w:val="0010771A"/>
    <w:rsid w:val="00110CEC"/>
    <w:rsid w:val="001113D1"/>
    <w:rsid w:val="001122BE"/>
    <w:rsid w:val="001124E5"/>
    <w:rsid w:val="00112A2D"/>
    <w:rsid w:val="001132B0"/>
    <w:rsid w:val="00113915"/>
    <w:rsid w:val="00113F63"/>
    <w:rsid w:val="00115B34"/>
    <w:rsid w:val="00115F1A"/>
    <w:rsid w:val="00116361"/>
    <w:rsid w:val="0011658E"/>
    <w:rsid w:val="00117698"/>
    <w:rsid w:val="00117D02"/>
    <w:rsid w:val="00120748"/>
    <w:rsid w:val="00120AA1"/>
    <w:rsid w:val="00120DFD"/>
    <w:rsid w:val="001211AB"/>
    <w:rsid w:val="00122D07"/>
    <w:rsid w:val="001243D9"/>
    <w:rsid w:val="00124919"/>
    <w:rsid w:val="00125CBE"/>
    <w:rsid w:val="00125EB4"/>
    <w:rsid w:val="00126384"/>
    <w:rsid w:val="00126652"/>
    <w:rsid w:val="0012674C"/>
    <w:rsid w:val="0012728D"/>
    <w:rsid w:val="00130421"/>
    <w:rsid w:val="001305F0"/>
    <w:rsid w:val="00130EDE"/>
    <w:rsid w:val="001310A2"/>
    <w:rsid w:val="0013230C"/>
    <w:rsid w:val="00132E89"/>
    <w:rsid w:val="00133147"/>
    <w:rsid w:val="00136E3E"/>
    <w:rsid w:val="0013782D"/>
    <w:rsid w:val="00137A0C"/>
    <w:rsid w:val="00137B23"/>
    <w:rsid w:val="001406D2"/>
    <w:rsid w:val="0014086A"/>
    <w:rsid w:val="001414E0"/>
    <w:rsid w:val="00141DF4"/>
    <w:rsid w:val="0014233F"/>
    <w:rsid w:val="0014272D"/>
    <w:rsid w:val="001442DF"/>
    <w:rsid w:val="00144F9A"/>
    <w:rsid w:val="0014551C"/>
    <w:rsid w:val="00146531"/>
    <w:rsid w:val="001479B4"/>
    <w:rsid w:val="00147CB3"/>
    <w:rsid w:val="00147D0C"/>
    <w:rsid w:val="00150F4E"/>
    <w:rsid w:val="00150F9B"/>
    <w:rsid w:val="00151185"/>
    <w:rsid w:val="00151268"/>
    <w:rsid w:val="0015318B"/>
    <w:rsid w:val="00153497"/>
    <w:rsid w:val="0015452A"/>
    <w:rsid w:val="001549CA"/>
    <w:rsid w:val="00155097"/>
    <w:rsid w:val="0015556F"/>
    <w:rsid w:val="0015629F"/>
    <w:rsid w:val="0015634E"/>
    <w:rsid w:val="00156384"/>
    <w:rsid w:val="00156386"/>
    <w:rsid w:val="00156626"/>
    <w:rsid w:val="00160535"/>
    <w:rsid w:val="001606E9"/>
    <w:rsid w:val="00160EBC"/>
    <w:rsid w:val="001621AE"/>
    <w:rsid w:val="00163CC2"/>
    <w:rsid w:val="00164243"/>
    <w:rsid w:val="001650FB"/>
    <w:rsid w:val="00165A05"/>
    <w:rsid w:val="00165CCF"/>
    <w:rsid w:val="00166491"/>
    <w:rsid w:val="0016696A"/>
    <w:rsid w:val="00166A72"/>
    <w:rsid w:val="00167393"/>
    <w:rsid w:val="001717E1"/>
    <w:rsid w:val="001719C3"/>
    <w:rsid w:val="00171FDF"/>
    <w:rsid w:val="001730B1"/>
    <w:rsid w:val="0017462B"/>
    <w:rsid w:val="001752B3"/>
    <w:rsid w:val="001756AE"/>
    <w:rsid w:val="001758CE"/>
    <w:rsid w:val="00176BF0"/>
    <w:rsid w:val="00180E04"/>
    <w:rsid w:val="00180EC8"/>
    <w:rsid w:val="00181CE4"/>
    <w:rsid w:val="00183D95"/>
    <w:rsid w:val="00186116"/>
    <w:rsid w:val="001870A8"/>
    <w:rsid w:val="00190984"/>
    <w:rsid w:val="0019098F"/>
    <w:rsid w:val="00192648"/>
    <w:rsid w:val="001948EF"/>
    <w:rsid w:val="00194BF0"/>
    <w:rsid w:val="00194CB0"/>
    <w:rsid w:val="0019537C"/>
    <w:rsid w:val="001960D6"/>
    <w:rsid w:val="0019621B"/>
    <w:rsid w:val="001978E8"/>
    <w:rsid w:val="001A1057"/>
    <w:rsid w:val="001A13F2"/>
    <w:rsid w:val="001A1EE9"/>
    <w:rsid w:val="001A2847"/>
    <w:rsid w:val="001A488A"/>
    <w:rsid w:val="001A5519"/>
    <w:rsid w:val="001A66B1"/>
    <w:rsid w:val="001A6C58"/>
    <w:rsid w:val="001A7232"/>
    <w:rsid w:val="001B004B"/>
    <w:rsid w:val="001B1977"/>
    <w:rsid w:val="001B1BB8"/>
    <w:rsid w:val="001B280B"/>
    <w:rsid w:val="001B2866"/>
    <w:rsid w:val="001B3945"/>
    <w:rsid w:val="001B3C2E"/>
    <w:rsid w:val="001B48B3"/>
    <w:rsid w:val="001B5C1A"/>
    <w:rsid w:val="001B66F7"/>
    <w:rsid w:val="001B7839"/>
    <w:rsid w:val="001C01C2"/>
    <w:rsid w:val="001C1BC7"/>
    <w:rsid w:val="001C1F2B"/>
    <w:rsid w:val="001C2E82"/>
    <w:rsid w:val="001C37BC"/>
    <w:rsid w:val="001C38AD"/>
    <w:rsid w:val="001C39D0"/>
    <w:rsid w:val="001C4B95"/>
    <w:rsid w:val="001C6299"/>
    <w:rsid w:val="001C63AB"/>
    <w:rsid w:val="001C765C"/>
    <w:rsid w:val="001D042B"/>
    <w:rsid w:val="001D09AE"/>
    <w:rsid w:val="001D194F"/>
    <w:rsid w:val="001D2688"/>
    <w:rsid w:val="001D2889"/>
    <w:rsid w:val="001D2AB0"/>
    <w:rsid w:val="001D3EF0"/>
    <w:rsid w:val="001D51D0"/>
    <w:rsid w:val="001D6A1A"/>
    <w:rsid w:val="001D71BB"/>
    <w:rsid w:val="001E0C84"/>
    <w:rsid w:val="001E12B0"/>
    <w:rsid w:val="001E17BA"/>
    <w:rsid w:val="001E1D79"/>
    <w:rsid w:val="001E20D9"/>
    <w:rsid w:val="001E22DE"/>
    <w:rsid w:val="001E27E5"/>
    <w:rsid w:val="001E2E16"/>
    <w:rsid w:val="001E453A"/>
    <w:rsid w:val="001E453D"/>
    <w:rsid w:val="001E469A"/>
    <w:rsid w:val="001E5B9C"/>
    <w:rsid w:val="001E5EE7"/>
    <w:rsid w:val="001E62FA"/>
    <w:rsid w:val="001E69D2"/>
    <w:rsid w:val="001E6D34"/>
    <w:rsid w:val="001F034C"/>
    <w:rsid w:val="001F1552"/>
    <w:rsid w:val="001F1AC6"/>
    <w:rsid w:val="001F20FB"/>
    <w:rsid w:val="001F3DAD"/>
    <w:rsid w:val="001F6400"/>
    <w:rsid w:val="001F68E6"/>
    <w:rsid w:val="001F6D77"/>
    <w:rsid w:val="001F7570"/>
    <w:rsid w:val="001F76DA"/>
    <w:rsid w:val="001F78C5"/>
    <w:rsid w:val="00200162"/>
    <w:rsid w:val="002001F3"/>
    <w:rsid w:val="00200711"/>
    <w:rsid w:val="00201C84"/>
    <w:rsid w:val="0020275A"/>
    <w:rsid w:val="00203182"/>
    <w:rsid w:val="00204910"/>
    <w:rsid w:val="002055B9"/>
    <w:rsid w:val="00206753"/>
    <w:rsid w:val="00207B89"/>
    <w:rsid w:val="00207DE3"/>
    <w:rsid w:val="002102B2"/>
    <w:rsid w:val="002110E7"/>
    <w:rsid w:val="0021197A"/>
    <w:rsid w:val="00211A8A"/>
    <w:rsid w:val="0021364A"/>
    <w:rsid w:val="0021408C"/>
    <w:rsid w:val="0021457A"/>
    <w:rsid w:val="00214AAD"/>
    <w:rsid w:val="00214B48"/>
    <w:rsid w:val="00215189"/>
    <w:rsid w:val="002151B4"/>
    <w:rsid w:val="0021535F"/>
    <w:rsid w:val="002164E6"/>
    <w:rsid w:val="00216582"/>
    <w:rsid w:val="002177FD"/>
    <w:rsid w:val="00220FD4"/>
    <w:rsid w:val="002210B4"/>
    <w:rsid w:val="00221254"/>
    <w:rsid w:val="002216A3"/>
    <w:rsid w:val="00221986"/>
    <w:rsid w:val="0022212C"/>
    <w:rsid w:val="00222974"/>
    <w:rsid w:val="00222D1A"/>
    <w:rsid w:val="0022313E"/>
    <w:rsid w:val="00223C8E"/>
    <w:rsid w:val="0022435E"/>
    <w:rsid w:val="0022450B"/>
    <w:rsid w:val="00225254"/>
    <w:rsid w:val="00225771"/>
    <w:rsid w:val="00225BBB"/>
    <w:rsid w:val="00227209"/>
    <w:rsid w:val="00227369"/>
    <w:rsid w:val="00230359"/>
    <w:rsid w:val="00230588"/>
    <w:rsid w:val="00230D16"/>
    <w:rsid w:val="00231853"/>
    <w:rsid w:val="0023332C"/>
    <w:rsid w:val="00233441"/>
    <w:rsid w:val="002366F6"/>
    <w:rsid w:val="002379AC"/>
    <w:rsid w:val="00240867"/>
    <w:rsid w:val="00241009"/>
    <w:rsid w:val="00241292"/>
    <w:rsid w:val="00241B04"/>
    <w:rsid w:val="0024202D"/>
    <w:rsid w:val="0024223E"/>
    <w:rsid w:val="00242DDE"/>
    <w:rsid w:val="00242EB4"/>
    <w:rsid w:val="00243558"/>
    <w:rsid w:val="002446CA"/>
    <w:rsid w:val="00244985"/>
    <w:rsid w:val="002467F7"/>
    <w:rsid w:val="002468D0"/>
    <w:rsid w:val="002500EA"/>
    <w:rsid w:val="002500F4"/>
    <w:rsid w:val="00250176"/>
    <w:rsid w:val="002501D8"/>
    <w:rsid w:val="00250689"/>
    <w:rsid w:val="002507EC"/>
    <w:rsid w:val="002509CD"/>
    <w:rsid w:val="002515FA"/>
    <w:rsid w:val="00253236"/>
    <w:rsid w:val="00253D85"/>
    <w:rsid w:val="00255CAF"/>
    <w:rsid w:val="00257022"/>
    <w:rsid w:val="00257C8F"/>
    <w:rsid w:val="00257DB0"/>
    <w:rsid w:val="00257EC1"/>
    <w:rsid w:val="00260300"/>
    <w:rsid w:val="00260342"/>
    <w:rsid w:val="002603D2"/>
    <w:rsid w:val="002603E1"/>
    <w:rsid w:val="00260FC4"/>
    <w:rsid w:val="00261522"/>
    <w:rsid w:val="00261CA5"/>
    <w:rsid w:val="002623A4"/>
    <w:rsid w:val="00262ABE"/>
    <w:rsid w:val="00262AD4"/>
    <w:rsid w:val="002634F7"/>
    <w:rsid w:val="002636AC"/>
    <w:rsid w:val="00263E75"/>
    <w:rsid w:val="0026469A"/>
    <w:rsid w:val="002651BD"/>
    <w:rsid w:val="00265797"/>
    <w:rsid w:val="00266A1D"/>
    <w:rsid w:val="00267548"/>
    <w:rsid w:val="00267BD1"/>
    <w:rsid w:val="00267BE8"/>
    <w:rsid w:val="002713A8"/>
    <w:rsid w:val="00271598"/>
    <w:rsid w:val="00271942"/>
    <w:rsid w:val="00271C3D"/>
    <w:rsid w:val="00272366"/>
    <w:rsid w:val="00272825"/>
    <w:rsid w:val="002739DD"/>
    <w:rsid w:val="002744F3"/>
    <w:rsid w:val="0027451D"/>
    <w:rsid w:val="00274A3D"/>
    <w:rsid w:val="00275088"/>
    <w:rsid w:val="00275364"/>
    <w:rsid w:val="00275CFE"/>
    <w:rsid w:val="00275DD5"/>
    <w:rsid w:val="00275FC7"/>
    <w:rsid w:val="0027672B"/>
    <w:rsid w:val="00276C01"/>
    <w:rsid w:val="00277360"/>
    <w:rsid w:val="00280336"/>
    <w:rsid w:val="00280FCB"/>
    <w:rsid w:val="00281735"/>
    <w:rsid w:val="00281B4B"/>
    <w:rsid w:val="002827D4"/>
    <w:rsid w:val="00283B03"/>
    <w:rsid w:val="00283E9A"/>
    <w:rsid w:val="002840B9"/>
    <w:rsid w:val="00284424"/>
    <w:rsid w:val="00285D48"/>
    <w:rsid w:val="00285DB1"/>
    <w:rsid w:val="002866BE"/>
    <w:rsid w:val="00287B51"/>
    <w:rsid w:val="00287E32"/>
    <w:rsid w:val="002912CA"/>
    <w:rsid w:val="00291A7E"/>
    <w:rsid w:val="00292340"/>
    <w:rsid w:val="00293A32"/>
    <w:rsid w:val="002946D1"/>
    <w:rsid w:val="002949D5"/>
    <w:rsid w:val="00296686"/>
    <w:rsid w:val="00296D53"/>
    <w:rsid w:val="002970EB"/>
    <w:rsid w:val="00297671"/>
    <w:rsid w:val="002977C8"/>
    <w:rsid w:val="00297A54"/>
    <w:rsid w:val="002A0142"/>
    <w:rsid w:val="002A0581"/>
    <w:rsid w:val="002A100A"/>
    <w:rsid w:val="002A10C2"/>
    <w:rsid w:val="002A195F"/>
    <w:rsid w:val="002A2A3D"/>
    <w:rsid w:val="002A2A92"/>
    <w:rsid w:val="002A39EE"/>
    <w:rsid w:val="002A60D2"/>
    <w:rsid w:val="002A7422"/>
    <w:rsid w:val="002B17ED"/>
    <w:rsid w:val="002B192E"/>
    <w:rsid w:val="002B350F"/>
    <w:rsid w:val="002B35C5"/>
    <w:rsid w:val="002B3A27"/>
    <w:rsid w:val="002B4B4A"/>
    <w:rsid w:val="002B740B"/>
    <w:rsid w:val="002B7901"/>
    <w:rsid w:val="002B7AEF"/>
    <w:rsid w:val="002C00B9"/>
    <w:rsid w:val="002C0339"/>
    <w:rsid w:val="002C05DB"/>
    <w:rsid w:val="002C13AF"/>
    <w:rsid w:val="002C2ACA"/>
    <w:rsid w:val="002C2CC6"/>
    <w:rsid w:val="002C2FC3"/>
    <w:rsid w:val="002C4494"/>
    <w:rsid w:val="002C45B6"/>
    <w:rsid w:val="002C527C"/>
    <w:rsid w:val="002C5660"/>
    <w:rsid w:val="002C58B8"/>
    <w:rsid w:val="002C58E5"/>
    <w:rsid w:val="002C6180"/>
    <w:rsid w:val="002C6875"/>
    <w:rsid w:val="002C6ACB"/>
    <w:rsid w:val="002D0D1D"/>
    <w:rsid w:val="002D2513"/>
    <w:rsid w:val="002D28FB"/>
    <w:rsid w:val="002D29D0"/>
    <w:rsid w:val="002D2ECC"/>
    <w:rsid w:val="002D3370"/>
    <w:rsid w:val="002D33AE"/>
    <w:rsid w:val="002D373A"/>
    <w:rsid w:val="002D4A3D"/>
    <w:rsid w:val="002D4EB2"/>
    <w:rsid w:val="002D5125"/>
    <w:rsid w:val="002D5FCD"/>
    <w:rsid w:val="002D6143"/>
    <w:rsid w:val="002E094E"/>
    <w:rsid w:val="002E0CB2"/>
    <w:rsid w:val="002E0ED4"/>
    <w:rsid w:val="002E1454"/>
    <w:rsid w:val="002E1D4C"/>
    <w:rsid w:val="002E274A"/>
    <w:rsid w:val="002E342A"/>
    <w:rsid w:val="002E393B"/>
    <w:rsid w:val="002E3D39"/>
    <w:rsid w:val="002E3F39"/>
    <w:rsid w:val="002E497B"/>
    <w:rsid w:val="002E4F0D"/>
    <w:rsid w:val="002E4FBD"/>
    <w:rsid w:val="002E5401"/>
    <w:rsid w:val="002E5A43"/>
    <w:rsid w:val="002E691C"/>
    <w:rsid w:val="002E6FDE"/>
    <w:rsid w:val="002E742B"/>
    <w:rsid w:val="002E744E"/>
    <w:rsid w:val="002E7A86"/>
    <w:rsid w:val="002F04C9"/>
    <w:rsid w:val="002F1A5A"/>
    <w:rsid w:val="002F24AE"/>
    <w:rsid w:val="002F3D04"/>
    <w:rsid w:val="002F4E96"/>
    <w:rsid w:val="002F4F71"/>
    <w:rsid w:val="002F54FD"/>
    <w:rsid w:val="002F5DDB"/>
    <w:rsid w:val="002F6EA6"/>
    <w:rsid w:val="002F7C97"/>
    <w:rsid w:val="002F7DC3"/>
    <w:rsid w:val="00301190"/>
    <w:rsid w:val="003016D6"/>
    <w:rsid w:val="00303A15"/>
    <w:rsid w:val="00303E63"/>
    <w:rsid w:val="00306F16"/>
    <w:rsid w:val="00310EFB"/>
    <w:rsid w:val="00310F36"/>
    <w:rsid w:val="00310F4A"/>
    <w:rsid w:val="003134E8"/>
    <w:rsid w:val="00313D1C"/>
    <w:rsid w:val="00315C42"/>
    <w:rsid w:val="00315D3B"/>
    <w:rsid w:val="00316723"/>
    <w:rsid w:val="0031704B"/>
    <w:rsid w:val="0031780C"/>
    <w:rsid w:val="00317A90"/>
    <w:rsid w:val="00320397"/>
    <w:rsid w:val="003205F3"/>
    <w:rsid w:val="00322053"/>
    <w:rsid w:val="00322D91"/>
    <w:rsid w:val="003236CC"/>
    <w:rsid w:val="003245AD"/>
    <w:rsid w:val="00324BD3"/>
    <w:rsid w:val="00325E3A"/>
    <w:rsid w:val="00327A0F"/>
    <w:rsid w:val="00327EA4"/>
    <w:rsid w:val="00327EB3"/>
    <w:rsid w:val="00330AEB"/>
    <w:rsid w:val="003315F9"/>
    <w:rsid w:val="00331D20"/>
    <w:rsid w:val="00332196"/>
    <w:rsid w:val="003321E7"/>
    <w:rsid w:val="003325AF"/>
    <w:rsid w:val="003327CB"/>
    <w:rsid w:val="00332CF5"/>
    <w:rsid w:val="00332E8A"/>
    <w:rsid w:val="003330F4"/>
    <w:rsid w:val="0033381A"/>
    <w:rsid w:val="00333A1A"/>
    <w:rsid w:val="00333E53"/>
    <w:rsid w:val="00334ABE"/>
    <w:rsid w:val="0033517D"/>
    <w:rsid w:val="0033549A"/>
    <w:rsid w:val="003359A7"/>
    <w:rsid w:val="00336C4A"/>
    <w:rsid w:val="003412BB"/>
    <w:rsid w:val="00341367"/>
    <w:rsid w:val="003417B6"/>
    <w:rsid w:val="00342CDC"/>
    <w:rsid w:val="0034358A"/>
    <w:rsid w:val="00344180"/>
    <w:rsid w:val="00344CF3"/>
    <w:rsid w:val="00346202"/>
    <w:rsid w:val="003467E3"/>
    <w:rsid w:val="00347504"/>
    <w:rsid w:val="00347FBE"/>
    <w:rsid w:val="0035007E"/>
    <w:rsid w:val="00350EAD"/>
    <w:rsid w:val="00351B77"/>
    <w:rsid w:val="00352108"/>
    <w:rsid w:val="00352BD9"/>
    <w:rsid w:val="00353117"/>
    <w:rsid w:val="00353E3F"/>
    <w:rsid w:val="0035404A"/>
    <w:rsid w:val="003540E5"/>
    <w:rsid w:val="00354385"/>
    <w:rsid w:val="003544A3"/>
    <w:rsid w:val="00354AE1"/>
    <w:rsid w:val="00356673"/>
    <w:rsid w:val="003569BC"/>
    <w:rsid w:val="003572C7"/>
    <w:rsid w:val="0035764B"/>
    <w:rsid w:val="00360C01"/>
    <w:rsid w:val="00361DA7"/>
    <w:rsid w:val="003624C9"/>
    <w:rsid w:val="00362521"/>
    <w:rsid w:val="00363673"/>
    <w:rsid w:val="00364871"/>
    <w:rsid w:val="0036609D"/>
    <w:rsid w:val="0036625F"/>
    <w:rsid w:val="003672C2"/>
    <w:rsid w:val="00367E46"/>
    <w:rsid w:val="00370138"/>
    <w:rsid w:val="003703CE"/>
    <w:rsid w:val="00372043"/>
    <w:rsid w:val="0037290A"/>
    <w:rsid w:val="00372B8A"/>
    <w:rsid w:val="00373A2B"/>
    <w:rsid w:val="0037455D"/>
    <w:rsid w:val="00374C18"/>
    <w:rsid w:val="00374F1C"/>
    <w:rsid w:val="00374F34"/>
    <w:rsid w:val="00375B9F"/>
    <w:rsid w:val="00376393"/>
    <w:rsid w:val="00377B64"/>
    <w:rsid w:val="00377B75"/>
    <w:rsid w:val="00380B82"/>
    <w:rsid w:val="003811E6"/>
    <w:rsid w:val="00381C42"/>
    <w:rsid w:val="00381EF3"/>
    <w:rsid w:val="00382514"/>
    <w:rsid w:val="0038286F"/>
    <w:rsid w:val="00382F20"/>
    <w:rsid w:val="00383173"/>
    <w:rsid w:val="00383628"/>
    <w:rsid w:val="003837F2"/>
    <w:rsid w:val="00383B23"/>
    <w:rsid w:val="003849C3"/>
    <w:rsid w:val="00385172"/>
    <w:rsid w:val="00385E4C"/>
    <w:rsid w:val="00386A48"/>
    <w:rsid w:val="00386E9C"/>
    <w:rsid w:val="00386FCB"/>
    <w:rsid w:val="00387594"/>
    <w:rsid w:val="00390064"/>
    <w:rsid w:val="0039157F"/>
    <w:rsid w:val="00391D8D"/>
    <w:rsid w:val="00391DCD"/>
    <w:rsid w:val="00391F83"/>
    <w:rsid w:val="003924B0"/>
    <w:rsid w:val="003944CB"/>
    <w:rsid w:val="00395347"/>
    <w:rsid w:val="00396DB7"/>
    <w:rsid w:val="00397936"/>
    <w:rsid w:val="00397D00"/>
    <w:rsid w:val="00397D2A"/>
    <w:rsid w:val="00397FC1"/>
    <w:rsid w:val="003A03B0"/>
    <w:rsid w:val="003A0AF5"/>
    <w:rsid w:val="003A0B18"/>
    <w:rsid w:val="003A10AE"/>
    <w:rsid w:val="003A16E9"/>
    <w:rsid w:val="003A2067"/>
    <w:rsid w:val="003A2683"/>
    <w:rsid w:val="003A386B"/>
    <w:rsid w:val="003A39DD"/>
    <w:rsid w:val="003A3E3E"/>
    <w:rsid w:val="003A47CE"/>
    <w:rsid w:val="003B0113"/>
    <w:rsid w:val="003B042E"/>
    <w:rsid w:val="003B08C8"/>
    <w:rsid w:val="003B0995"/>
    <w:rsid w:val="003B14AF"/>
    <w:rsid w:val="003B14C1"/>
    <w:rsid w:val="003B1530"/>
    <w:rsid w:val="003B163C"/>
    <w:rsid w:val="003B24A8"/>
    <w:rsid w:val="003B2696"/>
    <w:rsid w:val="003B41A1"/>
    <w:rsid w:val="003B44C9"/>
    <w:rsid w:val="003B4550"/>
    <w:rsid w:val="003B488A"/>
    <w:rsid w:val="003B4ECC"/>
    <w:rsid w:val="003B50C7"/>
    <w:rsid w:val="003B510E"/>
    <w:rsid w:val="003B5B0B"/>
    <w:rsid w:val="003B6148"/>
    <w:rsid w:val="003B62AC"/>
    <w:rsid w:val="003B6B89"/>
    <w:rsid w:val="003B79E0"/>
    <w:rsid w:val="003C045E"/>
    <w:rsid w:val="003C1544"/>
    <w:rsid w:val="003C1690"/>
    <w:rsid w:val="003C2142"/>
    <w:rsid w:val="003C4D4B"/>
    <w:rsid w:val="003C6B9E"/>
    <w:rsid w:val="003C7663"/>
    <w:rsid w:val="003C7DA4"/>
    <w:rsid w:val="003C7F8D"/>
    <w:rsid w:val="003D22F7"/>
    <w:rsid w:val="003D25BF"/>
    <w:rsid w:val="003D3261"/>
    <w:rsid w:val="003D3C4A"/>
    <w:rsid w:val="003D41D8"/>
    <w:rsid w:val="003D4636"/>
    <w:rsid w:val="003D4CD3"/>
    <w:rsid w:val="003D60D9"/>
    <w:rsid w:val="003D6849"/>
    <w:rsid w:val="003D6E73"/>
    <w:rsid w:val="003D75C1"/>
    <w:rsid w:val="003D780F"/>
    <w:rsid w:val="003D7A29"/>
    <w:rsid w:val="003E0B8F"/>
    <w:rsid w:val="003E401C"/>
    <w:rsid w:val="003E40DD"/>
    <w:rsid w:val="003E5268"/>
    <w:rsid w:val="003E600B"/>
    <w:rsid w:val="003E6866"/>
    <w:rsid w:val="003E7468"/>
    <w:rsid w:val="003E7ABA"/>
    <w:rsid w:val="003E7C7C"/>
    <w:rsid w:val="003F0ECC"/>
    <w:rsid w:val="003F16BE"/>
    <w:rsid w:val="003F1E7B"/>
    <w:rsid w:val="003F3F68"/>
    <w:rsid w:val="003F47BE"/>
    <w:rsid w:val="003F6AA3"/>
    <w:rsid w:val="004013E7"/>
    <w:rsid w:val="00401E70"/>
    <w:rsid w:val="00404104"/>
    <w:rsid w:val="004042C9"/>
    <w:rsid w:val="0040547A"/>
    <w:rsid w:val="004058F1"/>
    <w:rsid w:val="00406281"/>
    <w:rsid w:val="00407A63"/>
    <w:rsid w:val="00407BA0"/>
    <w:rsid w:val="00410471"/>
    <w:rsid w:val="00410508"/>
    <w:rsid w:val="00410D3D"/>
    <w:rsid w:val="0041138E"/>
    <w:rsid w:val="0041209E"/>
    <w:rsid w:val="00412D0A"/>
    <w:rsid w:val="00413220"/>
    <w:rsid w:val="00414238"/>
    <w:rsid w:val="00414434"/>
    <w:rsid w:val="004146C2"/>
    <w:rsid w:val="00414FCF"/>
    <w:rsid w:val="00415796"/>
    <w:rsid w:val="004159F0"/>
    <w:rsid w:val="004163B4"/>
    <w:rsid w:val="00416ADF"/>
    <w:rsid w:val="00416F54"/>
    <w:rsid w:val="00417573"/>
    <w:rsid w:val="0042017D"/>
    <w:rsid w:val="00420296"/>
    <w:rsid w:val="00420B0E"/>
    <w:rsid w:val="00420DC3"/>
    <w:rsid w:val="0042205F"/>
    <w:rsid w:val="00422FEF"/>
    <w:rsid w:val="00423FE5"/>
    <w:rsid w:val="00425B1C"/>
    <w:rsid w:val="0042620B"/>
    <w:rsid w:val="00426677"/>
    <w:rsid w:val="004268A8"/>
    <w:rsid w:val="00427D69"/>
    <w:rsid w:val="004317E0"/>
    <w:rsid w:val="00433652"/>
    <w:rsid w:val="0043403F"/>
    <w:rsid w:val="004359AD"/>
    <w:rsid w:val="00436DBE"/>
    <w:rsid w:val="00437280"/>
    <w:rsid w:val="00437FBF"/>
    <w:rsid w:val="004404E1"/>
    <w:rsid w:val="0044089D"/>
    <w:rsid w:val="004436F6"/>
    <w:rsid w:val="00444780"/>
    <w:rsid w:val="00445018"/>
    <w:rsid w:val="0044551B"/>
    <w:rsid w:val="00445776"/>
    <w:rsid w:val="0044626F"/>
    <w:rsid w:val="004463DF"/>
    <w:rsid w:val="00446619"/>
    <w:rsid w:val="00446785"/>
    <w:rsid w:val="00446A00"/>
    <w:rsid w:val="004505B4"/>
    <w:rsid w:val="0045098A"/>
    <w:rsid w:val="004509A7"/>
    <w:rsid w:val="00450F01"/>
    <w:rsid w:val="0045108F"/>
    <w:rsid w:val="00453574"/>
    <w:rsid w:val="00453B79"/>
    <w:rsid w:val="00454180"/>
    <w:rsid w:val="0045437A"/>
    <w:rsid w:val="00454A97"/>
    <w:rsid w:val="00455660"/>
    <w:rsid w:val="004556C2"/>
    <w:rsid w:val="004559FA"/>
    <w:rsid w:val="00460844"/>
    <w:rsid w:val="004608A1"/>
    <w:rsid w:val="00460B4B"/>
    <w:rsid w:val="0046247A"/>
    <w:rsid w:val="00462EA9"/>
    <w:rsid w:val="00463724"/>
    <w:rsid w:val="00465426"/>
    <w:rsid w:val="00465EBF"/>
    <w:rsid w:val="00466747"/>
    <w:rsid w:val="004667B6"/>
    <w:rsid w:val="00466E7F"/>
    <w:rsid w:val="00467988"/>
    <w:rsid w:val="00470BB6"/>
    <w:rsid w:val="004712DF"/>
    <w:rsid w:val="004713DF"/>
    <w:rsid w:val="004727BA"/>
    <w:rsid w:val="0047399D"/>
    <w:rsid w:val="004755FB"/>
    <w:rsid w:val="0047568C"/>
    <w:rsid w:val="00476681"/>
    <w:rsid w:val="00477FC1"/>
    <w:rsid w:val="00477FCA"/>
    <w:rsid w:val="0048068B"/>
    <w:rsid w:val="004806F6"/>
    <w:rsid w:val="00480843"/>
    <w:rsid w:val="00480C5E"/>
    <w:rsid w:val="00481F1D"/>
    <w:rsid w:val="004826B9"/>
    <w:rsid w:val="004829D2"/>
    <w:rsid w:val="00482BCE"/>
    <w:rsid w:val="00483B27"/>
    <w:rsid w:val="00483EF1"/>
    <w:rsid w:val="0048663E"/>
    <w:rsid w:val="00486B72"/>
    <w:rsid w:val="00486CC8"/>
    <w:rsid w:val="00490103"/>
    <w:rsid w:val="0049031A"/>
    <w:rsid w:val="0049079D"/>
    <w:rsid w:val="00490993"/>
    <w:rsid w:val="00492CBF"/>
    <w:rsid w:val="004935F4"/>
    <w:rsid w:val="0049371A"/>
    <w:rsid w:val="00494715"/>
    <w:rsid w:val="0049499B"/>
    <w:rsid w:val="00495550"/>
    <w:rsid w:val="00495C3F"/>
    <w:rsid w:val="004960B7"/>
    <w:rsid w:val="00496160"/>
    <w:rsid w:val="00496FAE"/>
    <w:rsid w:val="004972BB"/>
    <w:rsid w:val="00497823"/>
    <w:rsid w:val="00497889"/>
    <w:rsid w:val="00497ED3"/>
    <w:rsid w:val="004A07D0"/>
    <w:rsid w:val="004A1CCD"/>
    <w:rsid w:val="004A203C"/>
    <w:rsid w:val="004A249A"/>
    <w:rsid w:val="004A2E4A"/>
    <w:rsid w:val="004A4C03"/>
    <w:rsid w:val="004A6297"/>
    <w:rsid w:val="004A72CD"/>
    <w:rsid w:val="004B0641"/>
    <w:rsid w:val="004B178B"/>
    <w:rsid w:val="004B1931"/>
    <w:rsid w:val="004B20E7"/>
    <w:rsid w:val="004B266F"/>
    <w:rsid w:val="004B3439"/>
    <w:rsid w:val="004B3A99"/>
    <w:rsid w:val="004B3C73"/>
    <w:rsid w:val="004B4091"/>
    <w:rsid w:val="004B48A4"/>
    <w:rsid w:val="004B50F4"/>
    <w:rsid w:val="004B6063"/>
    <w:rsid w:val="004B6F11"/>
    <w:rsid w:val="004C0EB5"/>
    <w:rsid w:val="004C187A"/>
    <w:rsid w:val="004C2616"/>
    <w:rsid w:val="004C281E"/>
    <w:rsid w:val="004C3515"/>
    <w:rsid w:val="004C38AD"/>
    <w:rsid w:val="004C4935"/>
    <w:rsid w:val="004C5DF5"/>
    <w:rsid w:val="004C6B49"/>
    <w:rsid w:val="004C71C1"/>
    <w:rsid w:val="004C772F"/>
    <w:rsid w:val="004C7E6B"/>
    <w:rsid w:val="004D1B11"/>
    <w:rsid w:val="004D2046"/>
    <w:rsid w:val="004D254E"/>
    <w:rsid w:val="004D2564"/>
    <w:rsid w:val="004D7DAC"/>
    <w:rsid w:val="004D7DBC"/>
    <w:rsid w:val="004E0AE3"/>
    <w:rsid w:val="004E0E58"/>
    <w:rsid w:val="004E1EFD"/>
    <w:rsid w:val="004E2410"/>
    <w:rsid w:val="004E34A1"/>
    <w:rsid w:val="004E580E"/>
    <w:rsid w:val="004E6221"/>
    <w:rsid w:val="004E647C"/>
    <w:rsid w:val="004E6872"/>
    <w:rsid w:val="004F004E"/>
    <w:rsid w:val="004F105B"/>
    <w:rsid w:val="004F1B4A"/>
    <w:rsid w:val="004F481B"/>
    <w:rsid w:val="004F4904"/>
    <w:rsid w:val="004F4DCD"/>
    <w:rsid w:val="004F5060"/>
    <w:rsid w:val="004F5327"/>
    <w:rsid w:val="004F5D2C"/>
    <w:rsid w:val="004F5EFF"/>
    <w:rsid w:val="004F7C42"/>
    <w:rsid w:val="00500255"/>
    <w:rsid w:val="005039B5"/>
    <w:rsid w:val="00503E32"/>
    <w:rsid w:val="00504F08"/>
    <w:rsid w:val="00505522"/>
    <w:rsid w:val="0050600D"/>
    <w:rsid w:val="0050731D"/>
    <w:rsid w:val="0050752C"/>
    <w:rsid w:val="00507A95"/>
    <w:rsid w:val="005112E4"/>
    <w:rsid w:val="005131F6"/>
    <w:rsid w:val="005139E6"/>
    <w:rsid w:val="00513B70"/>
    <w:rsid w:val="00514FE2"/>
    <w:rsid w:val="005155D2"/>
    <w:rsid w:val="00516D15"/>
    <w:rsid w:val="00517AA8"/>
    <w:rsid w:val="0052037A"/>
    <w:rsid w:val="00520555"/>
    <w:rsid w:val="00520DA7"/>
    <w:rsid w:val="005218BA"/>
    <w:rsid w:val="00521A7D"/>
    <w:rsid w:val="005222E0"/>
    <w:rsid w:val="00522B89"/>
    <w:rsid w:val="00523A9D"/>
    <w:rsid w:val="005245E9"/>
    <w:rsid w:val="00524946"/>
    <w:rsid w:val="00524D9B"/>
    <w:rsid w:val="005250CC"/>
    <w:rsid w:val="00525126"/>
    <w:rsid w:val="00526913"/>
    <w:rsid w:val="00526EF0"/>
    <w:rsid w:val="00531426"/>
    <w:rsid w:val="00531C64"/>
    <w:rsid w:val="005320B8"/>
    <w:rsid w:val="00532548"/>
    <w:rsid w:val="00534AF5"/>
    <w:rsid w:val="00534F15"/>
    <w:rsid w:val="00535B69"/>
    <w:rsid w:val="00536D62"/>
    <w:rsid w:val="00537959"/>
    <w:rsid w:val="00537FE7"/>
    <w:rsid w:val="005401AB"/>
    <w:rsid w:val="00540FC3"/>
    <w:rsid w:val="00542977"/>
    <w:rsid w:val="00543ED8"/>
    <w:rsid w:val="005441DC"/>
    <w:rsid w:val="00544BE4"/>
    <w:rsid w:val="00544EBD"/>
    <w:rsid w:val="00545426"/>
    <w:rsid w:val="00546031"/>
    <w:rsid w:val="005467E8"/>
    <w:rsid w:val="00546965"/>
    <w:rsid w:val="0054717E"/>
    <w:rsid w:val="00551148"/>
    <w:rsid w:val="00551E39"/>
    <w:rsid w:val="00552054"/>
    <w:rsid w:val="005525AA"/>
    <w:rsid w:val="0055285E"/>
    <w:rsid w:val="0055298A"/>
    <w:rsid w:val="00552FA4"/>
    <w:rsid w:val="005535C6"/>
    <w:rsid w:val="00553881"/>
    <w:rsid w:val="00553F94"/>
    <w:rsid w:val="0055437E"/>
    <w:rsid w:val="00554BEB"/>
    <w:rsid w:val="00554F05"/>
    <w:rsid w:val="0055618D"/>
    <w:rsid w:val="0055669C"/>
    <w:rsid w:val="00557A95"/>
    <w:rsid w:val="0056050F"/>
    <w:rsid w:val="00560C44"/>
    <w:rsid w:val="00560D94"/>
    <w:rsid w:val="00560FAF"/>
    <w:rsid w:val="00563FBA"/>
    <w:rsid w:val="0056422F"/>
    <w:rsid w:val="00564614"/>
    <w:rsid w:val="00565204"/>
    <w:rsid w:val="0056598D"/>
    <w:rsid w:val="00565AC4"/>
    <w:rsid w:val="00565AF3"/>
    <w:rsid w:val="00565EAA"/>
    <w:rsid w:val="00565FA5"/>
    <w:rsid w:val="0056631E"/>
    <w:rsid w:val="005665EF"/>
    <w:rsid w:val="00567D0F"/>
    <w:rsid w:val="005701AF"/>
    <w:rsid w:val="00571D49"/>
    <w:rsid w:val="00572314"/>
    <w:rsid w:val="00573053"/>
    <w:rsid w:val="00573631"/>
    <w:rsid w:val="00573F2C"/>
    <w:rsid w:val="00574D16"/>
    <w:rsid w:val="0057755E"/>
    <w:rsid w:val="00580770"/>
    <w:rsid w:val="0058085E"/>
    <w:rsid w:val="00580A66"/>
    <w:rsid w:val="005811D3"/>
    <w:rsid w:val="00582360"/>
    <w:rsid w:val="00582E6F"/>
    <w:rsid w:val="00583CAD"/>
    <w:rsid w:val="00584FE2"/>
    <w:rsid w:val="00586BA0"/>
    <w:rsid w:val="00587203"/>
    <w:rsid w:val="00587CF9"/>
    <w:rsid w:val="00590B2D"/>
    <w:rsid w:val="00591487"/>
    <w:rsid w:val="00591496"/>
    <w:rsid w:val="00591C4F"/>
    <w:rsid w:val="00591F1F"/>
    <w:rsid w:val="00592B87"/>
    <w:rsid w:val="005945F0"/>
    <w:rsid w:val="00595614"/>
    <w:rsid w:val="00596007"/>
    <w:rsid w:val="00596288"/>
    <w:rsid w:val="005967CF"/>
    <w:rsid w:val="00596B2B"/>
    <w:rsid w:val="00596C07"/>
    <w:rsid w:val="00597147"/>
    <w:rsid w:val="0059722C"/>
    <w:rsid w:val="00597DF2"/>
    <w:rsid w:val="005A00C0"/>
    <w:rsid w:val="005A06E3"/>
    <w:rsid w:val="005A0BD1"/>
    <w:rsid w:val="005A0D41"/>
    <w:rsid w:val="005A1013"/>
    <w:rsid w:val="005A13CF"/>
    <w:rsid w:val="005A177F"/>
    <w:rsid w:val="005A190C"/>
    <w:rsid w:val="005A1AC1"/>
    <w:rsid w:val="005A203B"/>
    <w:rsid w:val="005A20A5"/>
    <w:rsid w:val="005A2713"/>
    <w:rsid w:val="005A2D2C"/>
    <w:rsid w:val="005A3976"/>
    <w:rsid w:val="005A403B"/>
    <w:rsid w:val="005A5106"/>
    <w:rsid w:val="005A570F"/>
    <w:rsid w:val="005A6328"/>
    <w:rsid w:val="005A68F9"/>
    <w:rsid w:val="005A74E5"/>
    <w:rsid w:val="005A7546"/>
    <w:rsid w:val="005B122D"/>
    <w:rsid w:val="005B15DD"/>
    <w:rsid w:val="005B261B"/>
    <w:rsid w:val="005B2CF1"/>
    <w:rsid w:val="005B6023"/>
    <w:rsid w:val="005B60AB"/>
    <w:rsid w:val="005B610B"/>
    <w:rsid w:val="005B6125"/>
    <w:rsid w:val="005B6A7D"/>
    <w:rsid w:val="005B6FF8"/>
    <w:rsid w:val="005B7263"/>
    <w:rsid w:val="005B7A46"/>
    <w:rsid w:val="005C005A"/>
    <w:rsid w:val="005C18A1"/>
    <w:rsid w:val="005C1B01"/>
    <w:rsid w:val="005C1E5C"/>
    <w:rsid w:val="005C1F99"/>
    <w:rsid w:val="005C2BFA"/>
    <w:rsid w:val="005C44A5"/>
    <w:rsid w:val="005C4A09"/>
    <w:rsid w:val="005C4AD4"/>
    <w:rsid w:val="005C5BAD"/>
    <w:rsid w:val="005D06AA"/>
    <w:rsid w:val="005D0917"/>
    <w:rsid w:val="005D0B7E"/>
    <w:rsid w:val="005D0CFB"/>
    <w:rsid w:val="005D1033"/>
    <w:rsid w:val="005D114C"/>
    <w:rsid w:val="005D1E34"/>
    <w:rsid w:val="005D21EB"/>
    <w:rsid w:val="005D2B0C"/>
    <w:rsid w:val="005D3A83"/>
    <w:rsid w:val="005D3F75"/>
    <w:rsid w:val="005D422F"/>
    <w:rsid w:val="005D5CC9"/>
    <w:rsid w:val="005D5DC5"/>
    <w:rsid w:val="005D5F3E"/>
    <w:rsid w:val="005D622F"/>
    <w:rsid w:val="005D698C"/>
    <w:rsid w:val="005D70BE"/>
    <w:rsid w:val="005D712A"/>
    <w:rsid w:val="005D75B2"/>
    <w:rsid w:val="005D7BEE"/>
    <w:rsid w:val="005D7C3E"/>
    <w:rsid w:val="005D7EFA"/>
    <w:rsid w:val="005E04F1"/>
    <w:rsid w:val="005E134E"/>
    <w:rsid w:val="005E3368"/>
    <w:rsid w:val="005E3984"/>
    <w:rsid w:val="005E3C31"/>
    <w:rsid w:val="005E4099"/>
    <w:rsid w:val="005E478B"/>
    <w:rsid w:val="005E5477"/>
    <w:rsid w:val="005E620C"/>
    <w:rsid w:val="005E6FD5"/>
    <w:rsid w:val="005E7C37"/>
    <w:rsid w:val="005F03F8"/>
    <w:rsid w:val="005F15DC"/>
    <w:rsid w:val="005F22E6"/>
    <w:rsid w:val="005F268C"/>
    <w:rsid w:val="005F3630"/>
    <w:rsid w:val="005F4393"/>
    <w:rsid w:val="005F4D20"/>
    <w:rsid w:val="005F776B"/>
    <w:rsid w:val="005F79B1"/>
    <w:rsid w:val="005F7D69"/>
    <w:rsid w:val="00600F4D"/>
    <w:rsid w:val="006012B6"/>
    <w:rsid w:val="00601545"/>
    <w:rsid w:val="00601857"/>
    <w:rsid w:val="00601D4E"/>
    <w:rsid w:val="0060335E"/>
    <w:rsid w:val="00603D83"/>
    <w:rsid w:val="006051C6"/>
    <w:rsid w:val="00605DBD"/>
    <w:rsid w:val="006063E9"/>
    <w:rsid w:val="00606A1F"/>
    <w:rsid w:val="00606D46"/>
    <w:rsid w:val="00607276"/>
    <w:rsid w:val="00610F19"/>
    <w:rsid w:val="00611960"/>
    <w:rsid w:val="006126E1"/>
    <w:rsid w:val="00613A9C"/>
    <w:rsid w:val="00613D41"/>
    <w:rsid w:val="00614133"/>
    <w:rsid w:val="00614AF7"/>
    <w:rsid w:val="0061529E"/>
    <w:rsid w:val="00615354"/>
    <w:rsid w:val="006157B2"/>
    <w:rsid w:val="0061761E"/>
    <w:rsid w:val="00617843"/>
    <w:rsid w:val="00617AD7"/>
    <w:rsid w:val="00617D74"/>
    <w:rsid w:val="006211BF"/>
    <w:rsid w:val="0062188E"/>
    <w:rsid w:val="00622B69"/>
    <w:rsid w:val="00622E6E"/>
    <w:rsid w:val="006238DC"/>
    <w:rsid w:val="00623CE5"/>
    <w:rsid w:val="006243ED"/>
    <w:rsid w:val="006248E7"/>
    <w:rsid w:val="00625A23"/>
    <w:rsid w:val="00626D0E"/>
    <w:rsid w:val="006308F0"/>
    <w:rsid w:val="00633412"/>
    <w:rsid w:val="00633432"/>
    <w:rsid w:val="00633A8D"/>
    <w:rsid w:val="00633C43"/>
    <w:rsid w:val="0063465E"/>
    <w:rsid w:val="0063479A"/>
    <w:rsid w:val="00634951"/>
    <w:rsid w:val="006349F5"/>
    <w:rsid w:val="00634A7C"/>
    <w:rsid w:val="00634FF6"/>
    <w:rsid w:val="006352A3"/>
    <w:rsid w:val="006359A4"/>
    <w:rsid w:val="00635ECF"/>
    <w:rsid w:val="00636DF1"/>
    <w:rsid w:val="00637D8E"/>
    <w:rsid w:val="00637E6B"/>
    <w:rsid w:val="0064014B"/>
    <w:rsid w:val="006403B8"/>
    <w:rsid w:val="00640AE1"/>
    <w:rsid w:val="006415B2"/>
    <w:rsid w:val="00641BC2"/>
    <w:rsid w:val="00642A66"/>
    <w:rsid w:val="006430CA"/>
    <w:rsid w:val="0064379B"/>
    <w:rsid w:val="006441E7"/>
    <w:rsid w:val="0064491F"/>
    <w:rsid w:val="00644D11"/>
    <w:rsid w:val="00645122"/>
    <w:rsid w:val="006457C8"/>
    <w:rsid w:val="006461B0"/>
    <w:rsid w:val="00646530"/>
    <w:rsid w:val="00646884"/>
    <w:rsid w:val="0064767D"/>
    <w:rsid w:val="0065072E"/>
    <w:rsid w:val="00650CF6"/>
    <w:rsid w:val="00650FCB"/>
    <w:rsid w:val="006510DF"/>
    <w:rsid w:val="00652028"/>
    <w:rsid w:val="006527C2"/>
    <w:rsid w:val="00652DA5"/>
    <w:rsid w:val="006535A7"/>
    <w:rsid w:val="006535DB"/>
    <w:rsid w:val="0065377F"/>
    <w:rsid w:val="00653F98"/>
    <w:rsid w:val="0065404C"/>
    <w:rsid w:val="006553F6"/>
    <w:rsid w:val="00656520"/>
    <w:rsid w:val="0065654D"/>
    <w:rsid w:val="00656F73"/>
    <w:rsid w:val="0066018C"/>
    <w:rsid w:val="0066028E"/>
    <w:rsid w:val="00660B05"/>
    <w:rsid w:val="00661E42"/>
    <w:rsid w:val="006634BC"/>
    <w:rsid w:val="00663B22"/>
    <w:rsid w:val="00663F1C"/>
    <w:rsid w:val="00664C52"/>
    <w:rsid w:val="00665080"/>
    <w:rsid w:val="00665309"/>
    <w:rsid w:val="00665996"/>
    <w:rsid w:val="00665A81"/>
    <w:rsid w:val="00666035"/>
    <w:rsid w:val="006661C9"/>
    <w:rsid w:val="0066649C"/>
    <w:rsid w:val="00666EB0"/>
    <w:rsid w:val="00667243"/>
    <w:rsid w:val="00667767"/>
    <w:rsid w:val="00670BBF"/>
    <w:rsid w:val="006712C8"/>
    <w:rsid w:val="00672A55"/>
    <w:rsid w:val="0067327C"/>
    <w:rsid w:val="006733DD"/>
    <w:rsid w:val="006735D2"/>
    <w:rsid w:val="006735EC"/>
    <w:rsid w:val="00673B46"/>
    <w:rsid w:val="0067453E"/>
    <w:rsid w:val="00675DCD"/>
    <w:rsid w:val="00676C47"/>
    <w:rsid w:val="006779F4"/>
    <w:rsid w:val="006800EE"/>
    <w:rsid w:val="00680CF6"/>
    <w:rsid w:val="006816CB"/>
    <w:rsid w:val="00682795"/>
    <w:rsid w:val="00682D18"/>
    <w:rsid w:val="00683420"/>
    <w:rsid w:val="00683A2D"/>
    <w:rsid w:val="00683ED4"/>
    <w:rsid w:val="00684182"/>
    <w:rsid w:val="00685C7F"/>
    <w:rsid w:val="0068634D"/>
    <w:rsid w:val="00686CE9"/>
    <w:rsid w:val="006874B4"/>
    <w:rsid w:val="0069077E"/>
    <w:rsid w:val="00690C59"/>
    <w:rsid w:val="006929BA"/>
    <w:rsid w:val="00692E42"/>
    <w:rsid w:val="00693311"/>
    <w:rsid w:val="0069386B"/>
    <w:rsid w:val="00693994"/>
    <w:rsid w:val="00693D00"/>
    <w:rsid w:val="00693D8C"/>
    <w:rsid w:val="0069430C"/>
    <w:rsid w:val="00694665"/>
    <w:rsid w:val="0069526C"/>
    <w:rsid w:val="006954C8"/>
    <w:rsid w:val="00696305"/>
    <w:rsid w:val="00696F9C"/>
    <w:rsid w:val="006A22B9"/>
    <w:rsid w:val="006A23EB"/>
    <w:rsid w:val="006A3745"/>
    <w:rsid w:val="006A3D3A"/>
    <w:rsid w:val="006B0FFA"/>
    <w:rsid w:val="006B2DE3"/>
    <w:rsid w:val="006B3D6F"/>
    <w:rsid w:val="006B401B"/>
    <w:rsid w:val="006B444D"/>
    <w:rsid w:val="006B64FF"/>
    <w:rsid w:val="006B69E4"/>
    <w:rsid w:val="006B6E84"/>
    <w:rsid w:val="006B7083"/>
    <w:rsid w:val="006B70A8"/>
    <w:rsid w:val="006B7933"/>
    <w:rsid w:val="006B7E9E"/>
    <w:rsid w:val="006C0485"/>
    <w:rsid w:val="006C1D54"/>
    <w:rsid w:val="006C200D"/>
    <w:rsid w:val="006C2AFE"/>
    <w:rsid w:val="006C32E4"/>
    <w:rsid w:val="006C3E8D"/>
    <w:rsid w:val="006C4005"/>
    <w:rsid w:val="006C6CD6"/>
    <w:rsid w:val="006C70F9"/>
    <w:rsid w:val="006D144A"/>
    <w:rsid w:val="006D1AD4"/>
    <w:rsid w:val="006D1F25"/>
    <w:rsid w:val="006D2601"/>
    <w:rsid w:val="006D3DD4"/>
    <w:rsid w:val="006D4D93"/>
    <w:rsid w:val="006D510D"/>
    <w:rsid w:val="006D61C4"/>
    <w:rsid w:val="006E0001"/>
    <w:rsid w:val="006E094A"/>
    <w:rsid w:val="006E199F"/>
    <w:rsid w:val="006E1AE3"/>
    <w:rsid w:val="006E2124"/>
    <w:rsid w:val="006E2D39"/>
    <w:rsid w:val="006E2D71"/>
    <w:rsid w:val="006E4FC1"/>
    <w:rsid w:val="006E5054"/>
    <w:rsid w:val="006E59B7"/>
    <w:rsid w:val="006E61E3"/>
    <w:rsid w:val="006E64A7"/>
    <w:rsid w:val="006E769B"/>
    <w:rsid w:val="006F0E75"/>
    <w:rsid w:val="006F1872"/>
    <w:rsid w:val="006F2539"/>
    <w:rsid w:val="006F2580"/>
    <w:rsid w:val="006F26FC"/>
    <w:rsid w:val="006F3159"/>
    <w:rsid w:val="006F333E"/>
    <w:rsid w:val="006F4212"/>
    <w:rsid w:val="006F4535"/>
    <w:rsid w:val="006F460B"/>
    <w:rsid w:val="006F4C26"/>
    <w:rsid w:val="006F523E"/>
    <w:rsid w:val="006F63C5"/>
    <w:rsid w:val="006F65ED"/>
    <w:rsid w:val="006F7D2D"/>
    <w:rsid w:val="0070080A"/>
    <w:rsid w:val="00700B3E"/>
    <w:rsid w:val="00701592"/>
    <w:rsid w:val="00702A84"/>
    <w:rsid w:val="00702ECC"/>
    <w:rsid w:val="00704150"/>
    <w:rsid w:val="00705CD4"/>
    <w:rsid w:val="00705E30"/>
    <w:rsid w:val="00706C5E"/>
    <w:rsid w:val="0070749C"/>
    <w:rsid w:val="00707F47"/>
    <w:rsid w:val="00710AE9"/>
    <w:rsid w:val="007113CA"/>
    <w:rsid w:val="00711C0D"/>
    <w:rsid w:val="007120BC"/>
    <w:rsid w:val="00714718"/>
    <w:rsid w:val="00714E7B"/>
    <w:rsid w:val="00715112"/>
    <w:rsid w:val="00715A43"/>
    <w:rsid w:val="00715C91"/>
    <w:rsid w:val="00715F4F"/>
    <w:rsid w:val="00716D14"/>
    <w:rsid w:val="00716ECC"/>
    <w:rsid w:val="00717834"/>
    <w:rsid w:val="00717E19"/>
    <w:rsid w:val="00721364"/>
    <w:rsid w:val="007214ED"/>
    <w:rsid w:val="00721A3F"/>
    <w:rsid w:val="00722506"/>
    <w:rsid w:val="0072288F"/>
    <w:rsid w:val="00722A34"/>
    <w:rsid w:val="00724206"/>
    <w:rsid w:val="007242CB"/>
    <w:rsid w:val="00724620"/>
    <w:rsid w:val="007265BB"/>
    <w:rsid w:val="00726937"/>
    <w:rsid w:val="00727E0E"/>
    <w:rsid w:val="00730E34"/>
    <w:rsid w:val="0073110A"/>
    <w:rsid w:val="00731148"/>
    <w:rsid w:val="007318F1"/>
    <w:rsid w:val="0073270E"/>
    <w:rsid w:val="00732812"/>
    <w:rsid w:val="00733EE6"/>
    <w:rsid w:val="00734B08"/>
    <w:rsid w:val="00734EAF"/>
    <w:rsid w:val="00735395"/>
    <w:rsid w:val="0073548E"/>
    <w:rsid w:val="0073588B"/>
    <w:rsid w:val="0073600D"/>
    <w:rsid w:val="00736FFA"/>
    <w:rsid w:val="007373E8"/>
    <w:rsid w:val="00740463"/>
    <w:rsid w:val="007406A5"/>
    <w:rsid w:val="00743437"/>
    <w:rsid w:val="007434DA"/>
    <w:rsid w:val="0074389C"/>
    <w:rsid w:val="00745212"/>
    <w:rsid w:val="00747AE9"/>
    <w:rsid w:val="007500FC"/>
    <w:rsid w:val="00750B2B"/>
    <w:rsid w:val="007511B3"/>
    <w:rsid w:val="00751368"/>
    <w:rsid w:val="007516D3"/>
    <w:rsid w:val="00751DA5"/>
    <w:rsid w:val="00753581"/>
    <w:rsid w:val="00754745"/>
    <w:rsid w:val="0075593C"/>
    <w:rsid w:val="00756ABC"/>
    <w:rsid w:val="0075787B"/>
    <w:rsid w:val="00757C44"/>
    <w:rsid w:val="007607D5"/>
    <w:rsid w:val="007607E7"/>
    <w:rsid w:val="00761291"/>
    <w:rsid w:val="007616F3"/>
    <w:rsid w:val="007621E0"/>
    <w:rsid w:val="00762D33"/>
    <w:rsid w:val="00765983"/>
    <w:rsid w:val="00766467"/>
    <w:rsid w:val="00767031"/>
    <w:rsid w:val="0077078D"/>
    <w:rsid w:val="00771032"/>
    <w:rsid w:val="007721F2"/>
    <w:rsid w:val="00773A74"/>
    <w:rsid w:val="00773A83"/>
    <w:rsid w:val="00774565"/>
    <w:rsid w:val="0077501B"/>
    <w:rsid w:val="00775C85"/>
    <w:rsid w:val="0077609E"/>
    <w:rsid w:val="007770B7"/>
    <w:rsid w:val="00780F7F"/>
    <w:rsid w:val="007814A2"/>
    <w:rsid w:val="007835A7"/>
    <w:rsid w:val="00784460"/>
    <w:rsid w:val="00784626"/>
    <w:rsid w:val="007848CA"/>
    <w:rsid w:val="00786023"/>
    <w:rsid w:val="007863F8"/>
    <w:rsid w:val="00786C77"/>
    <w:rsid w:val="00787BEE"/>
    <w:rsid w:val="00787FBA"/>
    <w:rsid w:val="00790137"/>
    <w:rsid w:val="00790191"/>
    <w:rsid w:val="007904E1"/>
    <w:rsid w:val="00790B18"/>
    <w:rsid w:val="0079134D"/>
    <w:rsid w:val="00791375"/>
    <w:rsid w:val="007913A3"/>
    <w:rsid w:val="007913F3"/>
    <w:rsid w:val="0079163A"/>
    <w:rsid w:val="007922DF"/>
    <w:rsid w:val="0079482E"/>
    <w:rsid w:val="007958B0"/>
    <w:rsid w:val="00795B53"/>
    <w:rsid w:val="00797780"/>
    <w:rsid w:val="00797D6D"/>
    <w:rsid w:val="007A1833"/>
    <w:rsid w:val="007A1C5E"/>
    <w:rsid w:val="007A1DD0"/>
    <w:rsid w:val="007A26AF"/>
    <w:rsid w:val="007A3B85"/>
    <w:rsid w:val="007A63B2"/>
    <w:rsid w:val="007A69F6"/>
    <w:rsid w:val="007A6B93"/>
    <w:rsid w:val="007A6FE1"/>
    <w:rsid w:val="007A7614"/>
    <w:rsid w:val="007A7C71"/>
    <w:rsid w:val="007A7E2F"/>
    <w:rsid w:val="007B03E9"/>
    <w:rsid w:val="007B139E"/>
    <w:rsid w:val="007B3BBE"/>
    <w:rsid w:val="007B43E5"/>
    <w:rsid w:val="007B5039"/>
    <w:rsid w:val="007B5768"/>
    <w:rsid w:val="007B59AB"/>
    <w:rsid w:val="007B7AB5"/>
    <w:rsid w:val="007C0AA8"/>
    <w:rsid w:val="007C2370"/>
    <w:rsid w:val="007C2E01"/>
    <w:rsid w:val="007C4D33"/>
    <w:rsid w:val="007C5E0D"/>
    <w:rsid w:val="007C705D"/>
    <w:rsid w:val="007C72BD"/>
    <w:rsid w:val="007C7897"/>
    <w:rsid w:val="007C7944"/>
    <w:rsid w:val="007C7DD1"/>
    <w:rsid w:val="007C7FC3"/>
    <w:rsid w:val="007D395D"/>
    <w:rsid w:val="007D3C96"/>
    <w:rsid w:val="007D4456"/>
    <w:rsid w:val="007D4A2F"/>
    <w:rsid w:val="007D4A34"/>
    <w:rsid w:val="007D506C"/>
    <w:rsid w:val="007D5A54"/>
    <w:rsid w:val="007D60B4"/>
    <w:rsid w:val="007D6FCE"/>
    <w:rsid w:val="007E04F3"/>
    <w:rsid w:val="007E0AAC"/>
    <w:rsid w:val="007E0C9D"/>
    <w:rsid w:val="007E0FA5"/>
    <w:rsid w:val="007E3B9E"/>
    <w:rsid w:val="007E3DA0"/>
    <w:rsid w:val="007E4C32"/>
    <w:rsid w:val="007E6078"/>
    <w:rsid w:val="007E626B"/>
    <w:rsid w:val="007E7D07"/>
    <w:rsid w:val="007E7DB1"/>
    <w:rsid w:val="007F04AE"/>
    <w:rsid w:val="007F0F2F"/>
    <w:rsid w:val="007F1834"/>
    <w:rsid w:val="007F294D"/>
    <w:rsid w:val="007F30FB"/>
    <w:rsid w:val="007F444C"/>
    <w:rsid w:val="007F497B"/>
    <w:rsid w:val="007F67E2"/>
    <w:rsid w:val="00800A32"/>
    <w:rsid w:val="00801DAF"/>
    <w:rsid w:val="00802219"/>
    <w:rsid w:val="00802253"/>
    <w:rsid w:val="00802E3A"/>
    <w:rsid w:val="00803358"/>
    <w:rsid w:val="008033A9"/>
    <w:rsid w:val="008036E7"/>
    <w:rsid w:val="00803BDA"/>
    <w:rsid w:val="00804A32"/>
    <w:rsid w:val="00804D39"/>
    <w:rsid w:val="00804FBB"/>
    <w:rsid w:val="008050C4"/>
    <w:rsid w:val="00806456"/>
    <w:rsid w:val="00810F6A"/>
    <w:rsid w:val="00812547"/>
    <w:rsid w:val="008125AE"/>
    <w:rsid w:val="008126FA"/>
    <w:rsid w:val="008128DE"/>
    <w:rsid w:val="00816015"/>
    <w:rsid w:val="00816559"/>
    <w:rsid w:val="008165DC"/>
    <w:rsid w:val="00816D4D"/>
    <w:rsid w:val="00817C02"/>
    <w:rsid w:val="00817EFF"/>
    <w:rsid w:val="00820197"/>
    <w:rsid w:val="00820F12"/>
    <w:rsid w:val="008218EC"/>
    <w:rsid w:val="00821B63"/>
    <w:rsid w:val="00822499"/>
    <w:rsid w:val="00823247"/>
    <w:rsid w:val="0082365E"/>
    <w:rsid w:val="008239CC"/>
    <w:rsid w:val="00823DDC"/>
    <w:rsid w:val="00824C8A"/>
    <w:rsid w:val="00825B23"/>
    <w:rsid w:val="00825DBB"/>
    <w:rsid w:val="00827E23"/>
    <w:rsid w:val="0083016A"/>
    <w:rsid w:val="00830F47"/>
    <w:rsid w:val="0083117D"/>
    <w:rsid w:val="00831869"/>
    <w:rsid w:val="008323AD"/>
    <w:rsid w:val="008323BA"/>
    <w:rsid w:val="008325E3"/>
    <w:rsid w:val="00832FF9"/>
    <w:rsid w:val="008334AF"/>
    <w:rsid w:val="0083357E"/>
    <w:rsid w:val="008335FC"/>
    <w:rsid w:val="00835401"/>
    <w:rsid w:val="008355CC"/>
    <w:rsid w:val="00836689"/>
    <w:rsid w:val="00836D75"/>
    <w:rsid w:val="00836E32"/>
    <w:rsid w:val="00837255"/>
    <w:rsid w:val="0083788C"/>
    <w:rsid w:val="00837A93"/>
    <w:rsid w:val="00837BD2"/>
    <w:rsid w:val="00840286"/>
    <w:rsid w:val="0084079D"/>
    <w:rsid w:val="00840B81"/>
    <w:rsid w:val="00841444"/>
    <w:rsid w:val="0084152C"/>
    <w:rsid w:val="008436D4"/>
    <w:rsid w:val="008443F6"/>
    <w:rsid w:val="00844A71"/>
    <w:rsid w:val="00844CA5"/>
    <w:rsid w:val="008469BA"/>
    <w:rsid w:val="0084790C"/>
    <w:rsid w:val="00847FA6"/>
    <w:rsid w:val="0085046D"/>
    <w:rsid w:val="00851891"/>
    <w:rsid w:val="00851AFE"/>
    <w:rsid w:val="00852E7E"/>
    <w:rsid w:val="0085403B"/>
    <w:rsid w:val="00860F0E"/>
    <w:rsid w:val="0086218D"/>
    <w:rsid w:val="00863CAC"/>
    <w:rsid w:val="00863F21"/>
    <w:rsid w:val="008640C8"/>
    <w:rsid w:val="0086434D"/>
    <w:rsid w:val="008644B1"/>
    <w:rsid w:val="008646C8"/>
    <w:rsid w:val="008651C7"/>
    <w:rsid w:val="00865F83"/>
    <w:rsid w:val="00866148"/>
    <w:rsid w:val="00867563"/>
    <w:rsid w:val="00867DDC"/>
    <w:rsid w:val="008727FE"/>
    <w:rsid w:val="0087292B"/>
    <w:rsid w:val="00872B10"/>
    <w:rsid w:val="00872BD2"/>
    <w:rsid w:val="00872DBD"/>
    <w:rsid w:val="00873512"/>
    <w:rsid w:val="00875C59"/>
    <w:rsid w:val="00876CAC"/>
    <w:rsid w:val="00876D7D"/>
    <w:rsid w:val="00876F4B"/>
    <w:rsid w:val="00877063"/>
    <w:rsid w:val="00877D35"/>
    <w:rsid w:val="00880F4E"/>
    <w:rsid w:val="00882427"/>
    <w:rsid w:val="008832D4"/>
    <w:rsid w:val="00884E9C"/>
    <w:rsid w:val="00884EDA"/>
    <w:rsid w:val="00885823"/>
    <w:rsid w:val="008859E4"/>
    <w:rsid w:val="008879E7"/>
    <w:rsid w:val="00887A08"/>
    <w:rsid w:val="008908A4"/>
    <w:rsid w:val="00891504"/>
    <w:rsid w:val="00892571"/>
    <w:rsid w:val="00892DFB"/>
    <w:rsid w:val="0089328D"/>
    <w:rsid w:val="00893610"/>
    <w:rsid w:val="0089374B"/>
    <w:rsid w:val="008952D6"/>
    <w:rsid w:val="00896AEA"/>
    <w:rsid w:val="0089736A"/>
    <w:rsid w:val="008975FF"/>
    <w:rsid w:val="00897BA0"/>
    <w:rsid w:val="008A07AF"/>
    <w:rsid w:val="008A0BF5"/>
    <w:rsid w:val="008A13DD"/>
    <w:rsid w:val="008A3E61"/>
    <w:rsid w:val="008A3E8C"/>
    <w:rsid w:val="008A4711"/>
    <w:rsid w:val="008A53BB"/>
    <w:rsid w:val="008A54B0"/>
    <w:rsid w:val="008A56F7"/>
    <w:rsid w:val="008A5836"/>
    <w:rsid w:val="008A5875"/>
    <w:rsid w:val="008A6A64"/>
    <w:rsid w:val="008A70FC"/>
    <w:rsid w:val="008B0ADC"/>
    <w:rsid w:val="008B1132"/>
    <w:rsid w:val="008B129F"/>
    <w:rsid w:val="008B1C65"/>
    <w:rsid w:val="008B2F25"/>
    <w:rsid w:val="008B3AF1"/>
    <w:rsid w:val="008B4D1A"/>
    <w:rsid w:val="008B517A"/>
    <w:rsid w:val="008B5B7D"/>
    <w:rsid w:val="008B60F4"/>
    <w:rsid w:val="008B6CAA"/>
    <w:rsid w:val="008B75A4"/>
    <w:rsid w:val="008B773B"/>
    <w:rsid w:val="008B7F0F"/>
    <w:rsid w:val="008C088C"/>
    <w:rsid w:val="008C0895"/>
    <w:rsid w:val="008C097F"/>
    <w:rsid w:val="008C0DEA"/>
    <w:rsid w:val="008C14C9"/>
    <w:rsid w:val="008C1773"/>
    <w:rsid w:val="008C1DD2"/>
    <w:rsid w:val="008C4250"/>
    <w:rsid w:val="008C4966"/>
    <w:rsid w:val="008C54F8"/>
    <w:rsid w:val="008C5537"/>
    <w:rsid w:val="008C79DC"/>
    <w:rsid w:val="008D0182"/>
    <w:rsid w:val="008D031F"/>
    <w:rsid w:val="008D0402"/>
    <w:rsid w:val="008D0A19"/>
    <w:rsid w:val="008D156F"/>
    <w:rsid w:val="008D22DA"/>
    <w:rsid w:val="008D2623"/>
    <w:rsid w:val="008D282A"/>
    <w:rsid w:val="008D2CE2"/>
    <w:rsid w:val="008D496B"/>
    <w:rsid w:val="008D6391"/>
    <w:rsid w:val="008D655B"/>
    <w:rsid w:val="008D6F5F"/>
    <w:rsid w:val="008D75C8"/>
    <w:rsid w:val="008D78AB"/>
    <w:rsid w:val="008E039E"/>
    <w:rsid w:val="008E0BBB"/>
    <w:rsid w:val="008E2AC8"/>
    <w:rsid w:val="008E2F3F"/>
    <w:rsid w:val="008E3129"/>
    <w:rsid w:val="008E3B38"/>
    <w:rsid w:val="008E3D75"/>
    <w:rsid w:val="008E40B8"/>
    <w:rsid w:val="008E4636"/>
    <w:rsid w:val="008E4C2B"/>
    <w:rsid w:val="008E52B4"/>
    <w:rsid w:val="008E5CB4"/>
    <w:rsid w:val="008F0022"/>
    <w:rsid w:val="008F20BB"/>
    <w:rsid w:val="008F2608"/>
    <w:rsid w:val="008F2685"/>
    <w:rsid w:val="008F2E7A"/>
    <w:rsid w:val="008F3978"/>
    <w:rsid w:val="008F45B9"/>
    <w:rsid w:val="008F6742"/>
    <w:rsid w:val="008F688B"/>
    <w:rsid w:val="008F6A1A"/>
    <w:rsid w:val="008F6E1E"/>
    <w:rsid w:val="008F759F"/>
    <w:rsid w:val="008F7EF2"/>
    <w:rsid w:val="009001FE"/>
    <w:rsid w:val="0090080A"/>
    <w:rsid w:val="00901259"/>
    <w:rsid w:val="00901770"/>
    <w:rsid w:val="009020C7"/>
    <w:rsid w:val="00902154"/>
    <w:rsid w:val="009029A0"/>
    <w:rsid w:val="009037C7"/>
    <w:rsid w:val="00904707"/>
    <w:rsid w:val="00905863"/>
    <w:rsid w:val="00907449"/>
    <w:rsid w:val="00907A5A"/>
    <w:rsid w:val="00910759"/>
    <w:rsid w:val="00910B02"/>
    <w:rsid w:val="00912A65"/>
    <w:rsid w:val="0091398E"/>
    <w:rsid w:val="0091411B"/>
    <w:rsid w:val="00914136"/>
    <w:rsid w:val="00916065"/>
    <w:rsid w:val="00916558"/>
    <w:rsid w:val="00917020"/>
    <w:rsid w:val="0091781A"/>
    <w:rsid w:val="00917DBF"/>
    <w:rsid w:val="0092025A"/>
    <w:rsid w:val="009209C1"/>
    <w:rsid w:val="009219CC"/>
    <w:rsid w:val="00921A42"/>
    <w:rsid w:val="00921CCE"/>
    <w:rsid w:val="00922320"/>
    <w:rsid w:val="00923E93"/>
    <w:rsid w:val="00924B7B"/>
    <w:rsid w:val="0092531F"/>
    <w:rsid w:val="00925472"/>
    <w:rsid w:val="009261EF"/>
    <w:rsid w:val="0092762D"/>
    <w:rsid w:val="009302AB"/>
    <w:rsid w:val="00930F5C"/>
    <w:rsid w:val="009319AB"/>
    <w:rsid w:val="00932402"/>
    <w:rsid w:val="00933E1A"/>
    <w:rsid w:val="009356F8"/>
    <w:rsid w:val="009357FF"/>
    <w:rsid w:val="009367A5"/>
    <w:rsid w:val="00936847"/>
    <w:rsid w:val="00936B73"/>
    <w:rsid w:val="009371ED"/>
    <w:rsid w:val="00940EB7"/>
    <w:rsid w:val="009411A3"/>
    <w:rsid w:val="009419CB"/>
    <w:rsid w:val="00942589"/>
    <w:rsid w:val="00942A3A"/>
    <w:rsid w:val="00942F7C"/>
    <w:rsid w:val="009431B6"/>
    <w:rsid w:val="009435B2"/>
    <w:rsid w:val="0094371A"/>
    <w:rsid w:val="00943EE1"/>
    <w:rsid w:val="009445B1"/>
    <w:rsid w:val="009448E3"/>
    <w:rsid w:val="00944ADB"/>
    <w:rsid w:val="00944C34"/>
    <w:rsid w:val="0094577F"/>
    <w:rsid w:val="00946A4B"/>
    <w:rsid w:val="00947E76"/>
    <w:rsid w:val="0095075C"/>
    <w:rsid w:val="00951CC7"/>
    <w:rsid w:val="00952706"/>
    <w:rsid w:val="00953193"/>
    <w:rsid w:val="009546A9"/>
    <w:rsid w:val="00954D45"/>
    <w:rsid w:val="00954EA2"/>
    <w:rsid w:val="0095519B"/>
    <w:rsid w:val="00955704"/>
    <w:rsid w:val="00955E93"/>
    <w:rsid w:val="00955FA5"/>
    <w:rsid w:val="009567F2"/>
    <w:rsid w:val="00956A6D"/>
    <w:rsid w:val="00957662"/>
    <w:rsid w:val="00957903"/>
    <w:rsid w:val="00961774"/>
    <w:rsid w:val="009617C1"/>
    <w:rsid w:val="00961C28"/>
    <w:rsid w:val="00962E4F"/>
    <w:rsid w:val="00963D40"/>
    <w:rsid w:val="00965ACF"/>
    <w:rsid w:val="009700D0"/>
    <w:rsid w:val="00971BB6"/>
    <w:rsid w:val="00971F6A"/>
    <w:rsid w:val="00973652"/>
    <w:rsid w:val="00973D4F"/>
    <w:rsid w:val="00974F61"/>
    <w:rsid w:val="00974FC3"/>
    <w:rsid w:val="009763D3"/>
    <w:rsid w:val="0097721D"/>
    <w:rsid w:val="009778A3"/>
    <w:rsid w:val="00977AD3"/>
    <w:rsid w:val="00977ED1"/>
    <w:rsid w:val="00980034"/>
    <w:rsid w:val="00981840"/>
    <w:rsid w:val="00982BEA"/>
    <w:rsid w:val="0098351E"/>
    <w:rsid w:val="00983948"/>
    <w:rsid w:val="009873F8"/>
    <w:rsid w:val="00987654"/>
    <w:rsid w:val="00987976"/>
    <w:rsid w:val="00987C30"/>
    <w:rsid w:val="00991ECB"/>
    <w:rsid w:val="0099286A"/>
    <w:rsid w:val="00992E79"/>
    <w:rsid w:val="00993471"/>
    <w:rsid w:val="00994598"/>
    <w:rsid w:val="00994BD7"/>
    <w:rsid w:val="0099507D"/>
    <w:rsid w:val="00996E68"/>
    <w:rsid w:val="00996FCB"/>
    <w:rsid w:val="0099787C"/>
    <w:rsid w:val="009A0EB9"/>
    <w:rsid w:val="009A1080"/>
    <w:rsid w:val="009A23A9"/>
    <w:rsid w:val="009A3211"/>
    <w:rsid w:val="009A3445"/>
    <w:rsid w:val="009A38B5"/>
    <w:rsid w:val="009A3C57"/>
    <w:rsid w:val="009A42CD"/>
    <w:rsid w:val="009A4DAA"/>
    <w:rsid w:val="009A4DB1"/>
    <w:rsid w:val="009A6210"/>
    <w:rsid w:val="009B012E"/>
    <w:rsid w:val="009B1362"/>
    <w:rsid w:val="009B1FC1"/>
    <w:rsid w:val="009B2350"/>
    <w:rsid w:val="009B2DCC"/>
    <w:rsid w:val="009B370B"/>
    <w:rsid w:val="009B5696"/>
    <w:rsid w:val="009B62A9"/>
    <w:rsid w:val="009B68BF"/>
    <w:rsid w:val="009B693F"/>
    <w:rsid w:val="009B6C41"/>
    <w:rsid w:val="009B6EA3"/>
    <w:rsid w:val="009B6F0E"/>
    <w:rsid w:val="009B7096"/>
    <w:rsid w:val="009B72DA"/>
    <w:rsid w:val="009B7853"/>
    <w:rsid w:val="009B7AF4"/>
    <w:rsid w:val="009C0A5A"/>
    <w:rsid w:val="009C0CAE"/>
    <w:rsid w:val="009C222C"/>
    <w:rsid w:val="009C229F"/>
    <w:rsid w:val="009C232E"/>
    <w:rsid w:val="009C2F2B"/>
    <w:rsid w:val="009C3B50"/>
    <w:rsid w:val="009C4F8E"/>
    <w:rsid w:val="009C574C"/>
    <w:rsid w:val="009C5F10"/>
    <w:rsid w:val="009C6F43"/>
    <w:rsid w:val="009C7B40"/>
    <w:rsid w:val="009D06F6"/>
    <w:rsid w:val="009D12AD"/>
    <w:rsid w:val="009D22C9"/>
    <w:rsid w:val="009D236A"/>
    <w:rsid w:val="009D27AA"/>
    <w:rsid w:val="009D2FC8"/>
    <w:rsid w:val="009D38D0"/>
    <w:rsid w:val="009D3EAD"/>
    <w:rsid w:val="009D4563"/>
    <w:rsid w:val="009D62C4"/>
    <w:rsid w:val="009D7181"/>
    <w:rsid w:val="009D751E"/>
    <w:rsid w:val="009D77B3"/>
    <w:rsid w:val="009D7F03"/>
    <w:rsid w:val="009E1889"/>
    <w:rsid w:val="009E198D"/>
    <w:rsid w:val="009E2621"/>
    <w:rsid w:val="009E2AA6"/>
    <w:rsid w:val="009E4F2E"/>
    <w:rsid w:val="009E50CA"/>
    <w:rsid w:val="009E5296"/>
    <w:rsid w:val="009E5DBF"/>
    <w:rsid w:val="009E758B"/>
    <w:rsid w:val="009F0761"/>
    <w:rsid w:val="009F1864"/>
    <w:rsid w:val="009F2224"/>
    <w:rsid w:val="009F27DD"/>
    <w:rsid w:val="009F43D3"/>
    <w:rsid w:val="009F7279"/>
    <w:rsid w:val="009F7C67"/>
    <w:rsid w:val="00A008A5"/>
    <w:rsid w:val="00A00B29"/>
    <w:rsid w:val="00A017E4"/>
    <w:rsid w:val="00A01A96"/>
    <w:rsid w:val="00A02597"/>
    <w:rsid w:val="00A02C90"/>
    <w:rsid w:val="00A03C1E"/>
    <w:rsid w:val="00A03FE7"/>
    <w:rsid w:val="00A04F18"/>
    <w:rsid w:val="00A05725"/>
    <w:rsid w:val="00A05E25"/>
    <w:rsid w:val="00A06006"/>
    <w:rsid w:val="00A06715"/>
    <w:rsid w:val="00A06E66"/>
    <w:rsid w:val="00A10299"/>
    <w:rsid w:val="00A11CE3"/>
    <w:rsid w:val="00A1268B"/>
    <w:rsid w:val="00A1271C"/>
    <w:rsid w:val="00A12BB1"/>
    <w:rsid w:val="00A130B8"/>
    <w:rsid w:val="00A13956"/>
    <w:rsid w:val="00A1454E"/>
    <w:rsid w:val="00A14A27"/>
    <w:rsid w:val="00A14EBC"/>
    <w:rsid w:val="00A15496"/>
    <w:rsid w:val="00A1578F"/>
    <w:rsid w:val="00A16155"/>
    <w:rsid w:val="00A16298"/>
    <w:rsid w:val="00A16CA1"/>
    <w:rsid w:val="00A170F6"/>
    <w:rsid w:val="00A17C17"/>
    <w:rsid w:val="00A21436"/>
    <w:rsid w:val="00A21604"/>
    <w:rsid w:val="00A21B89"/>
    <w:rsid w:val="00A22525"/>
    <w:rsid w:val="00A237FC"/>
    <w:rsid w:val="00A23D44"/>
    <w:rsid w:val="00A253C4"/>
    <w:rsid w:val="00A25B1B"/>
    <w:rsid w:val="00A26356"/>
    <w:rsid w:val="00A26D2E"/>
    <w:rsid w:val="00A2791E"/>
    <w:rsid w:val="00A3049A"/>
    <w:rsid w:val="00A3088B"/>
    <w:rsid w:val="00A308EB"/>
    <w:rsid w:val="00A30B87"/>
    <w:rsid w:val="00A30FA3"/>
    <w:rsid w:val="00A310AB"/>
    <w:rsid w:val="00A318D7"/>
    <w:rsid w:val="00A31E72"/>
    <w:rsid w:val="00A32C98"/>
    <w:rsid w:val="00A342B4"/>
    <w:rsid w:val="00A34561"/>
    <w:rsid w:val="00A34CA9"/>
    <w:rsid w:val="00A35BAF"/>
    <w:rsid w:val="00A35F5A"/>
    <w:rsid w:val="00A368D9"/>
    <w:rsid w:val="00A36EE9"/>
    <w:rsid w:val="00A37989"/>
    <w:rsid w:val="00A37DDB"/>
    <w:rsid w:val="00A42A25"/>
    <w:rsid w:val="00A436F8"/>
    <w:rsid w:val="00A43FBC"/>
    <w:rsid w:val="00A4401D"/>
    <w:rsid w:val="00A4456C"/>
    <w:rsid w:val="00A44D28"/>
    <w:rsid w:val="00A45B3D"/>
    <w:rsid w:val="00A46D56"/>
    <w:rsid w:val="00A46EFE"/>
    <w:rsid w:val="00A46F13"/>
    <w:rsid w:val="00A531F7"/>
    <w:rsid w:val="00A53524"/>
    <w:rsid w:val="00A53920"/>
    <w:rsid w:val="00A54121"/>
    <w:rsid w:val="00A5428F"/>
    <w:rsid w:val="00A54888"/>
    <w:rsid w:val="00A55025"/>
    <w:rsid w:val="00A57D96"/>
    <w:rsid w:val="00A6025C"/>
    <w:rsid w:val="00A60627"/>
    <w:rsid w:val="00A61255"/>
    <w:rsid w:val="00A6190D"/>
    <w:rsid w:val="00A63752"/>
    <w:rsid w:val="00A639CA"/>
    <w:rsid w:val="00A6627A"/>
    <w:rsid w:val="00A66B5D"/>
    <w:rsid w:val="00A66F74"/>
    <w:rsid w:val="00A67636"/>
    <w:rsid w:val="00A6782A"/>
    <w:rsid w:val="00A72423"/>
    <w:rsid w:val="00A728DD"/>
    <w:rsid w:val="00A749DB"/>
    <w:rsid w:val="00A750C1"/>
    <w:rsid w:val="00A752CD"/>
    <w:rsid w:val="00A7539E"/>
    <w:rsid w:val="00A754AF"/>
    <w:rsid w:val="00A75846"/>
    <w:rsid w:val="00A7607C"/>
    <w:rsid w:val="00A761D6"/>
    <w:rsid w:val="00A76E3D"/>
    <w:rsid w:val="00A7706D"/>
    <w:rsid w:val="00A77FE0"/>
    <w:rsid w:val="00A80855"/>
    <w:rsid w:val="00A822A3"/>
    <w:rsid w:val="00A82918"/>
    <w:rsid w:val="00A82AF8"/>
    <w:rsid w:val="00A82B95"/>
    <w:rsid w:val="00A834CF"/>
    <w:rsid w:val="00A84362"/>
    <w:rsid w:val="00A846C8"/>
    <w:rsid w:val="00A84EDC"/>
    <w:rsid w:val="00A850A9"/>
    <w:rsid w:val="00A867D6"/>
    <w:rsid w:val="00A86891"/>
    <w:rsid w:val="00A87984"/>
    <w:rsid w:val="00A87F2E"/>
    <w:rsid w:val="00A90C39"/>
    <w:rsid w:val="00A91BC1"/>
    <w:rsid w:val="00A9251A"/>
    <w:rsid w:val="00A92ED0"/>
    <w:rsid w:val="00A93844"/>
    <w:rsid w:val="00A93F20"/>
    <w:rsid w:val="00A94476"/>
    <w:rsid w:val="00A96D39"/>
    <w:rsid w:val="00AA0B0F"/>
    <w:rsid w:val="00AA1463"/>
    <w:rsid w:val="00AA1DAB"/>
    <w:rsid w:val="00AA235A"/>
    <w:rsid w:val="00AA2985"/>
    <w:rsid w:val="00AA31B9"/>
    <w:rsid w:val="00AA40AB"/>
    <w:rsid w:val="00AA5C0F"/>
    <w:rsid w:val="00AA5F0E"/>
    <w:rsid w:val="00AA62DB"/>
    <w:rsid w:val="00AA6D79"/>
    <w:rsid w:val="00AA7C76"/>
    <w:rsid w:val="00AA7EBD"/>
    <w:rsid w:val="00AB13E1"/>
    <w:rsid w:val="00AB2322"/>
    <w:rsid w:val="00AB281A"/>
    <w:rsid w:val="00AB2825"/>
    <w:rsid w:val="00AB28EB"/>
    <w:rsid w:val="00AB2A0A"/>
    <w:rsid w:val="00AB3C9C"/>
    <w:rsid w:val="00AB5464"/>
    <w:rsid w:val="00AC0367"/>
    <w:rsid w:val="00AC2894"/>
    <w:rsid w:val="00AC2D11"/>
    <w:rsid w:val="00AC34F5"/>
    <w:rsid w:val="00AC3E17"/>
    <w:rsid w:val="00AC5D5A"/>
    <w:rsid w:val="00AC73A0"/>
    <w:rsid w:val="00AC74E4"/>
    <w:rsid w:val="00AC7DDE"/>
    <w:rsid w:val="00AD06A6"/>
    <w:rsid w:val="00AD0CA7"/>
    <w:rsid w:val="00AD0E54"/>
    <w:rsid w:val="00AD1891"/>
    <w:rsid w:val="00AD205F"/>
    <w:rsid w:val="00AD2A4E"/>
    <w:rsid w:val="00AD2F11"/>
    <w:rsid w:val="00AD34B2"/>
    <w:rsid w:val="00AD36AD"/>
    <w:rsid w:val="00AD4FBE"/>
    <w:rsid w:val="00AD5392"/>
    <w:rsid w:val="00AD5E48"/>
    <w:rsid w:val="00AD6286"/>
    <w:rsid w:val="00AD64FF"/>
    <w:rsid w:val="00AD6CCB"/>
    <w:rsid w:val="00AD76F7"/>
    <w:rsid w:val="00AD78BF"/>
    <w:rsid w:val="00AD7D50"/>
    <w:rsid w:val="00AE0774"/>
    <w:rsid w:val="00AE0D6D"/>
    <w:rsid w:val="00AE0DC6"/>
    <w:rsid w:val="00AE17AC"/>
    <w:rsid w:val="00AE25F3"/>
    <w:rsid w:val="00AE4470"/>
    <w:rsid w:val="00AE44DD"/>
    <w:rsid w:val="00AE4546"/>
    <w:rsid w:val="00AE4A06"/>
    <w:rsid w:val="00AE4C51"/>
    <w:rsid w:val="00AE5A42"/>
    <w:rsid w:val="00AE6A81"/>
    <w:rsid w:val="00AF0D91"/>
    <w:rsid w:val="00AF1472"/>
    <w:rsid w:val="00AF25B5"/>
    <w:rsid w:val="00AF260B"/>
    <w:rsid w:val="00AF2E8E"/>
    <w:rsid w:val="00AF3909"/>
    <w:rsid w:val="00AF4086"/>
    <w:rsid w:val="00AF4EFD"/>
    <w:rsid w:val="00AF50D7"/>
    <w:rsid w:val="00AF58BF"/>
    <w:rsid w:val="00AF5EF5"/>
    <w:rsid w:val="00AF6A0D"/>
    <w:rsid w:val="00AF7218"/>
    <w:rsid w:val="00AF73B5"/>
    <w:rsid w:val="00B002C2"/>
    <w:rsid w:val="00B020D7"/>
    <w:rsid w:val="00B02F45"/>
    <w:rsid w:val="00B04769"/>
    <w:rsid w:val="00B064D6"/>
    <w:rsid w:val="00B07762"/>
    <w:rsid w:val="00B101BB"/>
    <w:rsid w:val="00B10C95"/>
    <w:rsid w:val="00B11605"/>
    <w:rsid w:val="00B1175D"/>
    <w:rsid w:val="00B11920"/>
    <w:rsid w:val="00B12C7D"/>
    <w:rsid w:val="00B13B5D"/>
    <w:rsid w:val="00B154BF"/>
    <w:rsid w:val="00B167BC"/>
    <w:rsid w:val="00B17791"/>
    <w:rsid w:val="00B17DAE"/>
    <w:rsid w:val="00B20304"/>
    <w:rsid w:val="00B20732"/>
    <w:rsid w:val="00B216BE"/>
    <w:rsid w:val="00B225E1"/>
    <w:rsid w:val="00B23F6E"/>
    <w:rsid w:val="00B24442"/>
    <w:rsid w:val="00B26017"/>
    <w:rsid w:val="00B32337"/>
    <w:rsid w:val="00B32532"/>
    <w:rsid w:val="00B344B3"/>
    <w:rsid w:val="00B3525D"/>
    <w:rsid w:val="00B35297"/>
    <w:rsid w:val="00B366B5"/>
    <w:rsid w:val="00B3716E"/>
    <w:rsid w:val="00B37244"/>
    <w:rsid w:val="00B37900"/>
    <w:rsid w:val="00B37906"/>
    <w:rsid w:val="00B40BB2"/>
    <w:rsid w:val="00B4103A"/>
    <w:rsid w:val="00B410F9"/>
    <w:rsid w:val="00B41984"/>
    <w:rsid w:val="00B41B1D"/>
    <w:rsid w:val="00B41D90"/>
    <w:rsid w:val="00B4439E"/>
    <w:rsid w:val="00B44A26"/>
    <w:rsid w:val="00B45231"/>
    <w:rsid w:val="00B45E6F"/>
    <w:rsid w:val="00B46610"/>
    <w:rsid w:val="00B46B9C"/>
    <w:rsid w:val="00B47014"/>
    <w:rsid w:val="00B47057"/>
    <w:rsid w:val="00B47304"/>
    <w:rsid w:val="00B51228"/>
    <w:rsid w:val="00B54741"/>
    <w:rsid w:val="00B55CE0"/>
    <w:rsid w:val="00B574C1"/>
    <w:rsid w:val="00B579C9"/>
    <w:rsid w:val="00B57E4C"/>
    <w:rsid w:val="00B61333"/>
    <w:rsid w:val="00B629CE"/>
    <w:rsid w:val="00B62E51"/>
    <w:rsid w:val="00B636E5"/>
    <w:rsid w:val="00B6379F"/>
    <w:rsid w:val="00B64363"/>
    <w:rsid w:val="00B64E19"/>
    <w:rsid w:val="00B64F76"/>
    <w:rsid w:val="00B6548A"/>
    <w:rsid w:val="00B65A0F"/>
    <w:rsid w:val="00B65E52"/>
    <w:rsid w:val="00B662D1"/>
    <w:rsid w:val="00B66CA5"/>
    <w:rsid w:val="00B67556"/>
    <w:rsid w:val="00B67B8A"/>
    <w:rsid w:val="00B709C5"/>
    <w:rsid w:val="00B714EA"/>
    <w:rsid w:val="00B71874"/>
    <w:rsid w:val="00B72938"/>
    <w:rsid w:val="00B729C0"/>
    <w:rsid w:val="00B73D00"/>
    <w:rsid w:val="00B73F4D"/>
    <w:rsid w:val="00B7436A"/>
    <w:rsid w:val="00B7480F"/>
    <w:rsid w:val="00B75ED3"/>
    <w:rsid w:val="00B76116"/>
    <w:rsid w:val="00B761B2"/>
    <w:rsid w:val="00B77045"/>
    <w:rsid w:val="00B77B38"/>
    <w:rsid w:val="00B80895"/>
    <w:rsid w:val="00B80AFC"/>
    <w:rsid w:val="00B80EAA"/>
    <w:rsid w:val="00B811DF"/>
    <w:rsid w:val="00B81747"/>
    <w:rsid w:val="00B81EF8"/>
    <w:rsid w:val="00B82398"/>
    <w:rsid w:val="00B826BC"/>
    <w:rsid w:val="00B827B5"/>
    <w:rsid w:val="00B82A34"/>
    <w:rsid w:val="00B82CA7"/>
    <w:rsid w:val="00B833A6"/>
    <w:rsid w:val="00B83E7B"/>
    <w:rsid w:val="00B84CBE"/>
    <w:rsid w:val="00B8523F"/>
    <w:rsid w:val="00B866E2"/>
    <w:rsid w:val="00B87C52"/>
    <w:rsid w:val="00B90400"/>
    <w:rsid w:val="00B90569"/>
    <w:rsid w:val="00B910C0"/>
    <w:rsid w:val="00B92255"/>
    <w:rsid w:val="00B94302"/>
    <w:rsid w:val="00B9547B"/>
    <w:rsid w:val="00B9562D"/>
    <w:rsid w:val="00B95B62"/>
    <w:rsid w:val="00B96356"/>
    <w:rsid w:val="00B96FC3"/>
    <w:rsid w:val="00B97508"/>
    <w:rsid w:val="00B97525"/>
    <w:rsid w:val="00BA1D81"/>
    <w:rsid w:val="00BA1E16"/>
    <w:rsid w:val="00BA26AD"/>
    <w:rsid w:val="00BA26B9"/>
    <w:rsid w:val="00BA2DF9"/>
    <w:rsid w:val="00BA49F3"/>
    <w:rsid w:val="00BA583B"/>
    <w:rsid w:val="00BA5915"/>
    <w:rsid w:val="00BA6165"/>
    <w:rsid w:val="00BA650C"/>
    <w:rsid w:val="00BA6DE7"/>
    <w:rsid w:val="00BA719E"/>
    <w:rsid w:val="00BA78E3"/>
    <w:rsid w:val="00BA79D4"/>
    <w:rsid w:val="00BB0992"/>
    <w:rsid w:val="00BB0B21"/>
    <w:rsid w:val="00BB14A7"/>
    <w:rsid w:val="00BB24FA"/>
    <w:rsid w:val="00BB25AD"/>
    <w:rsid w:val="00BB29B4"/>
    <w:rsid w:val="00BB2B0D"/>
    <w:rsid w:val="00BB2BB6"/>
    <w:rsid w:val="00BB2EF5"/>
    <w:rsid w:val="00BB455D"/>
    <w:rsid w:val="00BB479A"/>
    <w:rsid w:val="00BB4DAD"/>
    <w:rsid w:val="00BB58D0"/>
    <w:rsid w:val="00BB59E7"/>
    <w:rsid w:val="00BB6888"/>
    <w:rsid w:val="00BB6914"/>
    <w:rsid w:val="00BC0302"/>
    <w:rsid w:val="00BC0B5E"/>
    <w:rsid w:val="00BC3AC9"/>
    <w:rsid w:val="00BC600F"/>
    <w:rsid w:val="00BC6188"/>
    <w:rsid w:val="00BC638B"/>
    <w:rsid w:val="00BC7426"/>
    <w:rsid w:val="00BC742D"/>
    <w:rsid w:val="00BC7874"/>
    <w:rsid w:val="00BD0D9D"/>
    <w:rsid w:val="00BD106F"/>
    <w:rsid w:val="00BD1188"/>
    <w:rsid w:val="00BD1407"/>
    <w:rsid w:val="00BD21DF"/>
    <w:rsid w:val="00BD2571"/>
    <w:rsid w:val="00BD33E5"/>
    <w:rsid w:val="00BD4521"/>
    <w:rsid w:val="00BD4626"/>
    <w:rsid w:val="00BD53BE"/>
    <w:rsid w:val="00BD553B"/>
    <w:rsid w:val="00BD5919"/>
    <w:rsid w:val="00BD6550"/>
    <w:rsid w:val="00BD657A"/>
    <w:rsid w:val="00BD694F"/>
    <w:rsid w:val="00BD6AD5"/>
    <w:rsid w:val="00BD735A"/>
    <w:rsid w:val="00BE0042"/>
    <w:rsid w:val="00BE0694"/>
    <w:rsid w:val="00BE0A53"/>
    <w:rsid w:val="00BE19AB"/>
    <w:rsid w:val="00BE34DF"/>
    <w:rsid w:val="00BE64A5"/>
    <w:rsid w:val="00BE6783"/>
    <w:rsid w:val="00BE6FF6"/>
    <w:rsid w:val="00BE715D"/>
    <w:rsid w:val="00BE721D"/>
    <w:rsid w:val="00BE7950"/>
    <w:rsid w:val="00BE7BFC"/>
    <w:rsid w:val="00BF0286"/>
    <w:rsid w:val="00BF02D3"/>
    <w:rsid w:val="00BF0628"/>
    <w:rsid w:val="00BF065B"/>
    <w:rsid w:val="00BF190D"/>
    <w:rsid w:val="00BF39EC"/>
    <w:rsid w:val="00BF3D9A"/>
    <w:rsid w:val="00BF4E71"/>
    <w:rsid w:val="00BF51AF"/>
    <w:rsid w:val="00BF5DAA"/>
    <w:rsid w:val="00BF6283"/>
    <w:rsid w:val="00BF7924"/>
    <w:rsid w:val="00BF7BD9"/>
    <w:rsid w:val="00C001E1"/>
    <w:rsid w:val="00C01340"/>
    <w:rsid w:val="00C01A22"/>
    <w:rsid w:val="00C01DE3"/>
    <w:rsid w:val="00C04B25"/>
    <w:rsid w:val="00C04D1D"/>
    <w:rsid w:val="00C04E4A"/>
    <w:rsid w:val="00C067B4"/>
    <w:rsid w:val="00C06D96"/>
    <w:rsid w:val="00C07027"/>
    <w:rsid w:val="00C078E2"/>
    <w:rsid w:val="00C07DAD"/>
    <w:rsid w:val="00C10893"/>
    <w:rsid w:val="00C10982"/>
    <w:rsid w:val="00C10F18"/>
    <w:rsid w:val="00C1192F"/>
    <w:rsid w:val="00C11ABE"/>
    <w:rsid w:val="00C12655"/>
    <w:rsid w:val="00C1271D"/>
    <w:rsid w:val="00C13A4D"/>
    <w:rsid w:val="00C14A37"/>
    <w:rsid w:val="00C14ECB"/>
    <w:rsid w:val="00C15436"/>
    <w:rsid w:val="00C16535"/>
    <w:rsid w:val="00C201DB"/>
    <w:rsid w:val="00C20675"/>
    <w:rsid w:val="00C209CB"/>
    <w:rsid w:val="00C2164F"/>
    <w:rsid w:val="00C224C9"/>
    <w:rsid w:val="00C22909"/>
    <w:rsid w:val="00C232CE"/>
    <w:rsid w:val="00C23946"/>
    <w:rsid w:val="00C243A6"/>
    <w:rsid w:val="00C243B6"/>
    <w:rsid w:val="00C2491C"/>
    <w:rsid w:val="00C2502F"/>
    <w:rsid w:val="00C25146"/>
    <w:rsid w:val="00C2640A"/>
    <w:rsid w:val="00C2660E"/>
    <w:rsid w:val="00C26612"/>
    <w:rsid w:val="00C26B14"/>
    <w:rsid w:val="00C26D12"/>
    <w:rsid w:val="00C26FDB"/>
    <w:rsid w:val="00C27687"/>
    <w:rsid w:val="00C27F01"/>
    <w:rsid w:val="00C30BD6"/>
    <w:rsid w:val="00C30F77"/>
    <w:rsid w:val="00C310CF"/>
    <w:rsid w:val="00C3115A"/>
    <w:rsid w:val="00C31BDF"/>
    <w:rsid w:val="00C31C41"/>
    <w:rsid w:val="00C33B20"/>
    <w:rsid w:val="00C34737"/>
    <w:rsid w:val="00C35469"/>
    <w:rsid w:val="00C3586F"/>
    <w:rsid w:val="00C35E79"/>
    <w:rsid w:val="00C36941"/>
    <w:rsid w:val="00C370CC"/>
    <w:rsid w:val="00C37371"/>
    <w:rsid w:val="00C37C9A"/>
    <w:rsid w:val="00C37CA1"/>
    <w:rsid w:val="00C41541"/>
    <w:rsid w:val="00C43311"/>
    <w:rsid w:val="00C43A6B"/>
    <w:rsid w:val="00C44A6C"/>
    <w:rsid w:val="00C4636C"/>
    <w:rsid w:val="00C47755"/>
    <w:rsid w:val="00C477AE"/>
    <w:rsid w:val="00C47B43"/>
    <w:rsid w:val="00C50255"/>
    <w:rsid w:val="00C5034E"/>
    <w:rsid w:val="00C50544"/>
    <w:rsid w:val="00C5127A"/>
    <w:rsid w:val="00C5134E"/>
    <w:rsid w:val="00C513F4"/>
    <w:rsid w:val="00C51810"/>
    <w:rsid w:val="00C51847"/>
    <w:rsid w:val="00C51ADA"/>
    <w:rsid w:val="00C52338"/>
    <w:rsid w:val="00C52487"/>
    <w:rsid w:val="00C5259D"/>
    <w:rsid w:val="00C526A1"/>
    <w:rsid w:val="00C53124"/>
    <w:rsid w:val="00C5433F"/>
    <w:rsid w:val="00C55290"/>
    <w:rsid w:val="00C55FBE"/>
    <w:rsid w:val="00C561FC"/>
    <w:rsid w:val="00C60970"/>
    <w:rsid w:val="00C61428"/>
    <w:rsid w:val="00C61E44"/>
    <w:rsid w:val="00C62EC2"/>
    <w:rsid w:val="00C6301D"/>
    <w:rsid w:val="00C638F1"/>
    <w:rsid w:val="00C63C02"/>
    <w:rsid w:val="00C65144"/>
    <w:rsid w:val="00C653EC"/>
    <w:rsid w:val="00C660E0"/>
    <w:rsid w:val="00C66591"/>
    <w:rsid w:val="00C674AD"/>
    <w:rsid w:val="00C67E8F"/>
    <w:rsid w:val="00C708FD"/>
    <w:rsid w:val="00C7197C"/>
    <w:rsid w:val="00C727C7"/>
    <w:rsid w:val="00C72B94"/>
    <w:rsid w:val="00C73110"/>
    <w:rsid w:val="00C74307"/>
    <w:rsid w:val="00C7486B"/>
    <w:rsid w:val="00C75BC2"/>
    <w:rsid w:val="00C7635D"/>
    <w:rsid w:val="00C764B2"/>
    <w:rsid w:val="00C76708"/>
    <w:rsid w:val="00C767BB"/>
    <w:rsid w:val="00C76AE2"/>
    <w:rsid w:val="00C77120"/>
    <w:rsid w:val="00C8036C"/>
    <w:rsid w:val="00C811B6"/>
    <w:rsid w:val="00C8168F"/>
    <w:rsid w:val="00C81780"/>
    <w:rsid w:val="00C81A84"/>
    <w:rsid w:val="00C81D6F"/>
    <w:rsid w:val="00C83188"/>
    <w:rsid w:val="00C83345"/>
    <w:rsid w:val="00C837E9"/>
    <w:rsid w:val="00C84FD1"/>
    <w:rsid w:val="00C858D2"/>
    <w:rsid w:val="00C85E80"/>
    <w:rsid w:val="00C863D1"/>
    <w:rsid w:val="00C8734B"/>
    <w:rsid w:val="00C87CD9"/>
    <w:rsid w:val="00C92920"/>
    <w:rsid w:val="00C9298A"/>
    <w:rsid w:val="00C93B7A"/>
    <w:rsid w:val="00C95EF3"/>
    <w:rsid w:val="00C965BE"/>
    <w:rsid w:val="00C96A57"/>
    <w:rsid w:val="00C96E14"/>
    <w:rsid w:val="00C9744E"/>
    <w:rsid w:val="00CA0681"/>
    <w:rsid w:val="00CA10DA"/>
    <w:rsid w:val="00CA1B71"/>
    <w:rsid w:val="00CA1FF8"/>
    <w:rsid w:val="00CA211F"/>
    <w:rsid w:val="00CA28AE"/>
    <w:rsid w:val="00CA32E2"/>
    <w:rsid w:val="00CA3D8E"/>
    <w:rsid w:val="00CA4D71"/>
    <w:rsid w:val="00CA5689"/>
    <w:rsid w:val="00CA68B8"/>
    <w:rsid w:val="00CA6998"/>
    <w:rsid w:val="00CA6F02"/>
    <w:rsid w:val="00CA731A"/>
    <w:rsid w:val="00CA73E2"/>
    <w:rsid w:val="00CA750D"/>
    <w:rsid w:val="00CA79D0"/>
    <w:rsid w:val="00CA7A04"/>
    <w:rsid w:val="00CB0495"/>
    <w:rsid w:val="00CB1CEF"/>
    <w:rsid w:val="00CB20F8"/>
    <w:rsid w:val="00CB2433"/>
    <w:rsid w:val="00CB25E8"/>
    <w:rsid w:val="00CB2F6F"/>
    <w:rsid w:val="00CB3FEE"/>
    <w:rsid w:val="00CB4336"/>
    <w:rsid w:val="00CB4FB5"/>
    <w:rsid w:val="00CB5251"/>
    <w:rsid w:val="00CB5A2B"/>
    <w:rsid w:val="00CB5D1E"/>
    <w:rsid w:val="00CB673E"/>
    <w:rsid w:val="00CB7143"/>
    <w:rsid w:val="00CB74E4"/>
    <w:rsid w:val="00CB79DF"/>
    <w:rsid w:val="00CB7C85"/>
    <w:rsid w:val="00CB7DA9"/>
    <w:rsid w:val="00CC0F6D"/>
    <w:rsid w:val="00CC248B"/>
    <w:rsid w:val="00CC25CB"/>
    <w:rsid w:val="00CC3914"/>
    <w:rsid w:val="00CC39B1"/>
    <w:rsid w:val="00CC5B6A"/>
    <w:rsid w:val="00CC60B0"/>
    <w:rsid w:val="00CC6518"/>
    <w:rsid w:val="00CC6710"/>
    <w:rsid w:val="00CC7F75"/>
    <w:rsid w:val="00CC7F8C"/>
    <w:rsid w:val="00CD066D"/>
    <w:rsid w:val="00CD1032"/>
    <w:rsid w:val="00CD10B7"/>
    <w:rsid w:val="00CD15C5"/>
    <w:rsid w:val="00CD1876"/>
    <w:rsid w:val="00CD20CB"/>
    <w:rsid w:val="00CD2C9B"/>
    <w:rsid w:val="00CD334E"/>
    <w:rsid w:val="00CD4444"/>
    <w:rsid w:val="00CD4BD4"/>
    <w:rsid w:val="00CD6027"/>
    <w:rsid w:val="00CD75B2"/>
    <w:rsid w:val="00CE0401"/>
    <w:rsid w:val="00CE0B1A"/>
    <w:rsid w:val="00CE0DCA"/>
    <w:rsid w:val="00CE0E31"/>
    <w:rsid w:val="00CE1C92"/>
    <w:rsid w:val="00CE292E"/>
    <w:rsid w:val="00CE3536"/>
    <w:rsid w:val="00CE38D1"/>
    <w:rsid w:val="00CE622C"/>
    <w:rsid w:val="00CE633A"/>
    <w:rsid w:val="00CE6D20"/>
    <w:rsid w:val="00CE7E20"/>
    <w:rsid w:val="00CF124C"/>
    <w:rsid w:val="00CF2DCA"/>
    <w:rsid w:val="00CF3DF4"/>
    <w:rsid w:val="00CF426F"/>
    <w:rsid w:val="00CF4661"/>
    <w:rsid w:val="00CF5088"/>
    <w:rsid w:val="00CF50B3"/>
    <w:rsid w:val="00CF621E"/>
    <w:rsid w:val="00CF6478"/>
    <w:rsid w:val="00CF6F83"/>
    <w:rsid w:val="00CF732F"/>
    <w:rsid w:val="00CF78EB"/>
    <w:rsid w:val="00CF7A24"/>
    <w:rsid w:val="00D000EA"/>
    <w:rsid w:val="00D0054D"/>
    <w:rsid w:val="00D010C7"/>
    <w:rsid w:val="00D01BC0"/>
    <w:rsid w:val="00D01DFE"/>
    <w:rsid w:val="00D022E3"/>
    <w:rsid w:val="00D02944"/>
    <w:rsid w:val="00D02E98"/>
    <w:rsid w:val="00D03135"/>
    <w:rsid w:val="00D034F6"/>
    <w:rsid w:val="00D04DFF"/>
    <w:rsid w:val="00D0616F"/>
    <w:rsid w:val="00D06239"/>
    <w:rsid w:val="00D06FF2"/>
    <w:rsid w:val="00D071E0"/>
    <w:rsid w:val="00D07274"/>
    <w:rsid w:val="00D12158"/>
    <w:rsid w:val="00D13F59"/>
    <w:rsid w:val="00D144C8"/>
    <w:rsid w:val="00D14A0D"/>
    <w:rsid w:val="00D15357"/>
    <w:rsid w:val="00D15951"/>
    <w:rsid w:val="00D15A50"/>
    <w:rsid w:val="00D15C85"/>
    <w:rsid w:val="00D16D03"/>
    <w:rsid w:val="00D204FB"/>
    <w:rsid w:val="00D222C0"/>
    <w:rsid w:val="00D2260B"/>
    <w:rsid w:val="00D22845"/>
    <w:rsid w:val="00D22849"/>
    <w:rsid w:val="00D22DEE"/>
    <w:rsid w:val="00D22FF8"/>
    <w:rsid w:val="00D231C2"/>
    <w:rsid w:val="00D23AC2"/>
    <w:rsid w:val="00D23B5D"/>
    <w:rsid w:val="00D23D84"/>
    <w:rsid w:val="00D24E6E"/>
    <w:rsid w:val="00D25927"/>
    <w:rsid w:val="00D25A3D"/>
    <w:rsid w:val="00D25F0A"/>
    <w:rsid w:val="00D307DB"/>
    <w:rsid w:val="00D30EFA"/>
    <w:rsid w:val="00D31234"/>
    <w:rsid w:val="00D31FAA"/>
    <w:rsid w:val="00D320E2"/>
    <w:rsid w:val="00D323C8"/>
    <w:rsid w:val="00D3263B"/>
    <w:rsid w:val="00D32AC3"/>
    <w:rsid w:val="00D3572D"/>
    <w:rsid w:val="00D361DE"/>
    <w:rsid w:val="00D36547"/>
    <w:rsid w:val="00D36AF5"/>
    <w:rsid w:val="00D40075"/>
    <w:rsid w:val="00D40A34"/>
    <w:rsid w:val="00D41C68"/>
    <w:rsid w:val="00D4218C"/>
    <w:rsid w:val="00D4309A"/>
    <w:rsid w:val="00D43AF6"/>
    <w:rsid w:val="00D44134"/>
    <w:rsid w:val="00D46AD9"/>
    <w:rsid w:val="00D46B5A"/>
    <w:rsid w:val="00D46D0E"/>
    <w:rsid w:val="00D47229"/>
    <w:rsid w:val="00D473EA"/>
    <w:rsid w:val="00D511C5"/>
    <w:rsid w:val="00D51CB7"/>
    <w:rsid w:val="00D52188"/>
    <w:rsid w:val="00D530B1"/>
    <w:rsid w:val="00D54505"/>
    <w:rsid w:val="00D5493D"/>
    <w:rsid w:val="00D5514C"/>
    <w:rsid w:val="00D5647B"/>
    <w:rsid w:val="00D5787D"/>
    <w:rsid w:val="00D57F73"/>
    <w:rsid w:val="00D601EA"/>
    <w:rsid w:val="00D616D6"/>
    <w:rsid w:val="00D616D8"/>
    <w:rsid w:val="00D63B44"/>
    <w:rsid w:val="00D647F1"/>
    <w:rsid w:val="00D658F6"/>
    <w:rsid w:val="00D65AFE"/>
    <w:rsid w:val="00D66D0D"/>
    <w:rsid w:val="00D672A3"/>
    <w:rsid w:val="00D67C0E"/>
    <w:rsid w:val="00D71896"/>
    <w:rsid w:val="00D72451"/>
    <w:rsid w:val="00D74026"/>
    <w:rsid w:val="00D74068"/>
    <w:rsid w:val="00D76266"/>
    <w:rsid w:val="00D7634B"/>
    <w:rsid w:val="00D7732A"/>
    <w:rsid w:val="00D80D67"/>
    <w:rsid w:val="00D80E13"/>
    <w:rsid w:val="00D8200B"/>
    <w:rsid w:val="00D82E92"/>
    <w:rsid w:val="00D8358A"/>
    <w:rsid w:val="00D83958"/>
    <w:rsid w:val="00D83B1D"/>
    <w:rsid w:val="00D83CD6"/>
    <w:rsid w:val="00D840A3"/>
    <w:rsid w:val="00D8420F"/>
    <w:rsid w:val="00D844B6"/>
    <w:rsid w:val="00D84B84"/>
    <w:rsid w:val="00D85BE1"/>
    <w:rsid w:val="00D85D8B"/>
    <w:rsid w:val="00D86EB7"/>
    <w:rsid w:val="00D87126"/>
    <w:rsid w:val="00D9187A"/>
    <w:rsid w:val="00D9199E"/>
    <w:rsid w:val="00D92FF5"/>
    <w:rsid w:val="00D936E3"/>
    <w:rsid w:val="00D94ECE"/>
    <w:rsid w:val="00D95445"/>
    <w:rsid w:val="00D95B77"/>
    <w:rsid w:val="00D96B12"/>
    <w:rsid w:val="00D96DE9"/>
    <w:rsid w:val="00DA002D"/>
    <w:rsid w:val="00DA10BB"/>
    <w:rsid w:val="00DA2D7D"/>
    <w:rsid w:val="00DA2F27"/>
    <w:rsid w:val="00DA313F"/>
    <w:rsid w:val="00DA332D"/>
    <w:rsid w:val="00DA40CC"/>
    <w:rsid w:val="00DA46D9"/>
    <w:rsid w:val="00DA4795"/>
    <w:rsid w:val="00DA4C1E"/>
    <w:rsid w:val="00DA50DF"/>
    <w:rsid w:val="00DA57E3"/>
    <w:rsid w:val="00DA5DE3"/>
    <w:rsid w:val="00DA68A4"/>
    <w:rsid w:val="00DA6B49"/>
    <w:rsid w:val="00DA7D68"/>
    <w:rsid w:val="00DB1CD5"/>
    <w:rsid w:val="00DB1E2E"/>
    <w:rsid w:val="00DB1FA4"/>
    <w:rsid w:val="00DB3587"/>
    <w:rsid w:val="00DB43B7"/>
    <w:rsid w:val="00DB491B"/>
    <w:rsid w:val="00DB4ED8"/>
    <w:rsid w:val="00DB523F"/>
    <w:rsid w:val="00DB6B9D"/>
    <w:rsid w:val="00DB791C"/>
    <w:rsid w:val="00DC021D"/>
    <w:rsid w:val="00DC0734"/>
    <w:rsid w:val="00DC0948"/>
    <w:rsid w:val="00DC1A1B"/>
    <w:rsid w:val="00DC1A61"/>
    <w:rsid w:val="00DC270F"/>
    <w:rsid w:val="00DC3DBD"/>
    <w:rsid w:val="00DC452E"/>
    <w:rsid w:val="00DC45A9"/>
    <w:rsid w:val="00DC6A49"/>
    <w:rsid w:val="00DC7D3A"/>
    <w:rsid w:val="00DD07B5"/>
    <w:rsid w:val="00DD0BDD"/>
    <w:rsid w:val="00DD1CEC"/>
    <w:rsid w:val="00DD2060"/>
    <w:rsid w:val="00DD2D55"/>
    <w:rsid w:val="00DD34DA"/>
    <w:rsid w:val="00DD372B"/>
    <w:rsid w:val="00DD510A"/>
    <w:rsid w:val="00DD5553"/>
    <w:rsid w:val="00DD637A"/>
    <w:rsid w:val="00DD65F9"/>
    <w:rsid w:val="00DD72FD"/>
    <w:rsid w:val="00DD74CB"/>
    <w:rsid w:val="00DE0249"/>
    <w:rsid w:val="00DE0693"/>
    <w:rsid w:val="00DE107B"/>
    <w:rsid w:val="00DE114E"/>
    <w:rsid w:val="00DE1DD6"/>
    <w:rsid w:val="00DE3574"/>
    <w:rsid w:val="00DE3592"/>
    <w:rsid w:val="00DE4386"/>
    <w:rsid w:val="00DE43C0"/>
    <w:rsid w:val="00DE4C71"/>
    <w:rsid w:val="00DE58E4"/>
    <w:rsid w:val="00DE6C19"/>
    <w:rsid w:val="00DE7656"/>
    <w:rsid w:val="00DF1F6B"/>
    <w:rsid w:val="00DF3B6A"/>
    <w:rsid w:val="00DF40FC"/>
    <w:rsid w:val="00DF533F"/>
    <w:rsid w:val="00DF5CD8"/>
    <w:rsid w:val="00DF6842"/>
    <w:rsid w:val="00DF6C77"/>
    <w:rsid w:val="00DF747F"/>
    <w:rsid w:val="00DF7A26"/>
    <w:rsid w:val="00E017C8"/>
    <w:rsid w:val="00E0253D"/>
    <w:rsid w:val="00E02A94"/>
    <w:rsid w:val="00E042A3"/>
    <w:rsid w:val="00E0437D"/>
    <w:rsid w:val="00E0655B"/>
    <w:rsid w:val="00E077D1"/>
    <w:rsid w:val="00E10C29"/>
    <w:rsid w:val="00E11386"/>
    <w:rsid w:val="00E127D6"/>
    <w:rsid w:val="00E129D0"/>
    <w:rsid w:val="00E13038"/>
    <w:rsid w:val="00E1370D"/>
    <w:rsid w:val="00E13E3B"/>
    <w:rsid w:val="00E16758"/>
    <w:rsid w:val="00E16AAF"/>
    <w:rsid w:val="00E16C61"/>
    <w:rsid w:val="00E17AF6"/>
    <w:rsid w:val="00E20C56"/>
    <w:rsid w:val="00E222B1"/>
    <w:rsid w:val="00E23852"/>
    <w:rsid w:val="00E23CBE"/>
    <w:rsid w:val="00E2454F"/>
    <w:rsid w:val="00E25526"/>
    <w:rsid w:val="00E256EE"/>
    <w:rsid w:val="00E258C6"/>
    <w:rsid w:val="00E25C23"/>
    <w:rsid w:val="00E25E79"/>
    <w:rsid w:val="00E2610B"/>
    <w:rsid w:val="00E27288"/>
    <w:rsid w:val="00E272D0"/>
    <w:rsid w:val="00E277A0"/>
    <w:rsid w:val="00E27E2C"/>
    <w:rsid w:val="00E3032F"/>
    <w:rsid w:val="00E304A5"/>
    <w:rsid w:val="00E30F92"/>
    <w:rsid w:val="00E3150C"/>
    <w:rsid w:val="00E31913"/>
    <w:rsid w:val="00E32934"/>
    <w:rsid w:val="00E33349"/>
    <w:rsid w:val="00E335DE"/>
    <w:rsid w:val="00E3402F"/>
    <w:rsid w:val="00E3463D"/>
    <w:rsid w:val="00E34659"/>
    <w:rsid w:val="00E34C30"/>
    <w:rsid w:val="00E34C58"/>
    <w:rsid w:val="00E35067"/>
    <w:rsid w:val="00E3566E"/>
    <w:rsid w:val="00E37D5E"/>
    <w:rsid w:val="00E37D78"/>
    <w:rsid w:val="00E37DA7"/>
    <w:rsid w:val="00E40048"/>
    <w:rsid w:val="00E40B6A"/>
    <w:rsid w:val="00E40F35"/>
    <w:rsid w:val="00E411AF"/>
    <w:rsid w:val="00E4201A"/>
    <w:rsid w:val="00E4311A"/>
    <w:rsid w:val="00E4361C"/>
    <w:rsid w:val="00E436E9"/>
    <w:rsid w:val="00E43877"/>
    <w:rsid w:val="00E45714"/>
    <w:rsid w:val="00E45EAA"/>
    <w:rsid w:val="00E463CE"/>
    <w:rsid w:val="00E46513"/>
    <w:rsid w:val="00E50310"/>
    <w:rsid w:val="00E52E2F"/>
    <w:rsid w:val="00E53A86"/>
    <w:rsid w:val="00E53B96"/>
    <w:rsid w:val="00E56042"/>
    <w:rsid w:val="00E57A28"/>
    <w:rsid w:val="00E60028"/>
    <w:rsid w:val="00E60661"/>
    <w:rsid w:val="00E60E1E"/>
    <w:rsid w:val="00E61211"/>
    <w:rsid w:val="00E622CE"/>
    <w:rsid w:val="00E645A9"/>
    <w:rsid w:val="00E64D32"/>
    <w:rsid w:val="00E64FAF"/>
    <w:rsid w:val="00E65144"/>
    <w:rsid w:val="00E65C7C"/>
    <w:rsid w:val="00E65F7E"/>
    <w:rsid w:val="00E669DC"/>
    <w:rsid w:val="00E66A35"/>
    <w:rsid w:val="00E66A79"/>
    <w:rsid w:val="00E70A08"/>
    <w:rsid w:val="00E71D6D"/>
    <w:rsid w:val="00E7332C"/>
    <w:rsid w:val="00E74E18"/>
    <w:rsid w:val="00E75138"/>
    <w:rsid w:val="00E75C25"/>
    <w:rsid w:val="00E768BD"/>
    <w:rsid w:val="00E776EB"/>
    <w:rsid w:val="00E77C45"/>
    <w:rsid w:val="00E80BE5"/>
    <w:rsid w:val="00E8155A"/>
    <w:rsid w:val="00E819E1"/>
    <w:rsid w:val="00E8224E"/>
    <w:rsid w:val="00E82711"/>
    <w:rsid w:val="00E82BE8"/>
    <w:rsid w:val="00E82E65"/>
    <w:rsid w:val="00E8349F"/>
    <w:rsid w:val="00E83915"/>
    <w:rsid w:val="00E83A4E"/>
    <w:rsid w:val="00E842B5"/>
    <w:rsid w:val="00E848E6"/>
    <w:rsid w:val="00E85667"/>
    <w:rsid w:val="00E86718"/>
    <w:rsid w:val="00E86933"/>
    <w:rsid w:val="00E875F6"/>
    <w:rsid w:val="00E87F99"/>
    <w:rsid w:val="00E913E5"/>
    <w:rsid w:val="00E920EE"/>
    <w:rsid w:val="00E94D81"/>
    <w:rsid w:val="00E95791"/>
    <w:rsid w:val="00E957B0"/>
    <w:rsid w:val="00E96218"/>
    <w:rsid w:val="00E9655F"/>
    <w:rsid w:val="00E97231"/>
    <w:rsid w:val="00E97429"/>
    <w:rsid w:val="00E97ACA"/>
    <w:rsid w:val="00EA016E"/>
    <w:rsid w:val="00EA2011"/>
    <w:rsid w:val="00EA3DD7"/>
    <w:rsid w:val="00EA586C"/>
    <w:rsid w:val="00EA5DB0"/>
    <w:rsid w:val="00EA64D7"/>
    <w:rsid w:val="00EA74B9"/>
    <w:rsid w:val="00EA7B24"/>
    <w:rsid w:val="00EB047A"/>
    <w:rsid w:val="00EB1C3E"/>
    <w:rsid w:val="00EB1FC1"/>
    <w:rsid w:val="00EB2041"/>
    <w:rsid w:val="00EB2711"/>
    <w:rsid w:val="00EB398C"/>
    <w:rsid w:val="00EB3C92"/>
    <w:rsid w:val="00EB6230"/>
    <w:rsid w:val="00EB6EAD"/>
    <w:rsid w:val="00EC0346"/>
    <w:rsid w:val="00EC0991"/>
    <w:rsid w:val="00EC09B9"/>
    <w:rsid w:val="00EC0D94"/>
    <w:rsid w:val="00EC117D"/>
    <w:rsid w:val="00EC1595"/>
    <w:rsid w:val="00EC1F3D"/>
    <w:rsid w:val="00EC2A22"/>
    <w:rsid w:val="00EC3FE1"/>
    <w:rsid w:val="00EC4EC7"/>
    <w:rsid w:val="00EC539A"/>
    <w:rsid w:val="00EC5ED9"/>
    <w:rsid w:val="00EC64AD"/>
    <w:rsid w:val="00EC67A8"/>
    <w:rsid w:val="00ED1536"/>
    <w:rsid w:val="00ED1634"/>
    <w:rsid w:val="00ED241D"/>
    <w:rsid w:val="00ED25F2"/>
    <w:rsid w:val="00ED2793"/>
    <w:rsid w:val="00ED4316"/>
    <w:rsid w:val="00ED4D8C"/>
    <w:rsid w:val="00ED620E"/>
    <w:rsid w:val="00ED6872"/>
    <w:rsid w:val="00ED6B1D"/>
    <w:rsid w:val="00ED7280"/>
    <w:rsid w:val="00ED7DDC"/>
    <w:rsid w:val="00EE031A"/>
    <w:rsid w:val="00EE1126"/>
    <w:rsid w:val="00EE116B"/>
    <w:rsid w:val="00EE1427"/>
    <w:rsid w:val="00EE29F1"/>
    <w:rsid w:val="00EE2B66"/>
    <w:rsid w:val="00EE3B94"/>
    <w:rsid w:val="00EE453D"/>
    <w:rsid w:val="00EE4FEC"/>
    <w:rsid w:val="00EE509A"/>
    <w:rsid w:val="00EE51EE"/>
    <w:rsid w:val="00EE532B"/>
    <w:rsid w:val="00EE5B60"/>
    <w:rsid w:val="00EE5B71"/>
    <w:rsid w:val="00EE686B"/>
    <w:rsid w:val="00EE7752"/>
    <w:rsid w:val="00EF0B4E"/>
    <w:rsid w:val="00EF1250"/>
    <w:rsid w:val="00EF275F"/>
    <w:rsid w:val="00EF32FC"/>
    <w:rsid w:val="00EF3E64"/>
    <w:rsid w:val="00EF50DF"/>
    <w:rsid w:val="00EF59B9"/>
    <w:rsid w:val="00EF5DF3"/>
    <w:rsid w:val="00EF6FB7"/>
    <w:rsid w:val="00EF769A"/>
    <w:rsid w:val="00F00154"/>
    <w:rsid w:val="00F0033C"/>
    <w:rsid w:val="00F00F83"/>
    <w:rsid w:val="00F01445"/>
    <w:rsid w:val="00F018BB"/>
    <w:rsid w:val="00F02F1B"/>
    <w:rsid w:val="00F03319"/>
    <w:rsid w:val="00F03D28"/>
    <w:rsid w:val="00F0488D"/>
    <w:rsid w:val="00F04E7E"/>
    <w:rsid w:val="00F05847"/>
    <w:rsid w:val="00F0603E"/>
    <w:rsid w:val="00F06398"/>
    <w:rsid w:val="00F06D8F"/>
    <w:rsid w:val="00F07012"/>
    <w:rsid w:val="00F0706F"/>
    <w:rsid w:val="00F07585"/>
    <w:rsid w:val="00F07A6D"/>
    <w:rsid w:val="00F10656"/>
    <w:rsid w:val="00F11996"/>
    <w:rsid w:val="00F148D5"/>
    <w:rsid w:val="00F1558F"/>
    <w:rsid w:val="00F1561A"/>
    <w:rsid w:val="00F161F9"/>
    <w:rsid w:val="00F16677"/>
    <w:rsid w:val="00F201BC"/>
    <w:rsid w:val="00F208D7"/>
    <w:rsid w:val="00F20C77"/>
    <w:rsid w:val="00F21F38"/>
    <w:rsid w:val="00F22A78"/>
    <w:rsid w:val="00F22B3A"/>
    <w:rsid w:val="00F22EF5"/>
    <w:rsid w:val="00F23304"/>
    <w:rsid w:val="00F23333"/>
    <w:rsid w:val="00F23D9A"/>
    <w:rsid w:val="00F24104"/>
    <w:rsid w:val="00F24528"/>
    <w:rsid w:val="00F24553"/>
    <w:rsid w:val="00F24B87"/>
    <w:rsid w:val="00F25DD5"/>
    <w:rsid w:val="00F26AEE"/>
    <w:rsid w:val="00F271BD"/>
    <w:rsid w:val="00F279C6"/>
    <w:rsid w:val="00F30656"/>
    <w:rsid w:val="00F310C5"/>
    <w:rsid w:val="00F332F4"/>
    <w:rsid w:val="00F3346C"/>
    <w:rsid w:val="00F3356B"/>
    <w:rsid w:val="00F358C7"/>
    <w:rsid w:val="00F35CF1"/>
    <w:rsid w:val="00F361FA"/>
    <w:rsid w:val="00F37BB4"/>
    <w:rsid w:val="00F4004A"/>
    <w:rsid w:val="00F410B3"/>
    <w:rsid w:val="00F41830"/>
    <w:rsid w:val="00F41D49"/>
    <w:rsid w:val="00F42810"/>
    <w:rsid w:val="00F42F0B"/>
    <w:rsid w:val="00F43644"/>
    <w:rsid w:val="00F4575B"/>
    <w:rsid w:val="00F47BCF"/>
    <w:rsid w:val="00F513C2"/>
    <w:rsid w:val="00F522BB"/>
    <w:rsid w:val="00F52308"/>
    <w:rsid w:val="00F52B0F"/>
    <w:rsid w:val="00F532A5"/>
    <w:rsid w:val="00F53B9D"/>
    <w:rsid w:val="00F54442"/>
    <w:rsid w:val="00F544C4"/>
    <w:rsid w:val="00F555A1"/>
    <w:rsid w:val="00F556AD"/>
    <w:rsid w:val="00F56106"/>
    <w:rsid w:val="00F567E7"/>
    <w:rsid w:val="00F57245"/>
    <w:rsid w:val="00F57387"/>
    <w:rsid w:val="00F60451"/>
    <w:rsid w:val="00F60600"/>
    <w:rsid w:val="00F609AE"/>
    <w:rsid w:val="00F61283"/>
    <w:rsid w:val="00F6132F"/>
    <w:rsid w:val="00F618D9"/>
    <w:rsid w:val="00F618E8"/>
    <w:rsid w:val="00F619F5"/>
    <w:rsid w:val="00F62846"/>
    <w:rsid w:val="00F630D0"/>
    <w:rsid w:val="00F64E2E"/>
    <w:rsid w:val="00F6661D"/>
    <w:rsid w:val="00F67151"/>
    <w:rsid w:val="00F67439"/>
    <w:rsid w:val="00F67685"/>
    <w:rsid w:val="00F67FE3"/>
    <w:rsid w:val="00F703E3"/>
    <w:rsid w:val="00F70542"/>
    <w:rsid w:val="00F70671"/>
    <w:rsid w:val="00F70943"/>
    <w:rsid w:val="00F72A52"/>
    <w:rsid w:val="00F72D03"/>
    <w:rsid w:val="00F73030"/>
    <w:rsid w:val="00F73488"/>
    <w:rsid w:val="00F73CE7"/>
    <w:rsid w:val="00F751FA"/>
    <w:rsid w:val="00F75A74"/>
    <w:rsid w:val="00F76335"/>
    <w:rsid w:val="00F76949"/>
    <w:rsid w:val="00F77A5F"/>
    <w:rsid w:val="00F8006B"/>
    <w:rsid w:val="00F8027C"/>
    <w:rsid w:val="00F80FD8"/>
    <w:rsid w:val="00F81449"/>
    <w:rsid w:val="00F814BE"/>
    <w:rsid w:val="00F819D5"/>
    <w:rsid w:val="00F81A04"/>
    <w:rsid w:val="00F82C10"/>
    <w:rsid w:val="00F84873"/>
    <w:rsid w:val="00F869E8"/>
    <w:rsid w:val="00F903AF"/>
    <w:rsid w:val="00F907E5"/>
    <w:rsid w:val="00F90FB8"/>
    <w:rsid w:val="00F912DE"/>
    <w:rsid w:val="00F915B9"/>
    <w:rsid w:val="00F91AEC"/>
    <w:rsid w:val="00F91F07"/>
    <w:rsid w:val="00F9227B"/>
    <w:rsid w:val="00F934D9"/>
    <w:rsid w:val="00F93A83"/>
    <w:rsid w:val="00F93D1A"/>
    <w:rsid w:val="00F93D75"/>
    <w:rsid w:val="00F945F1"/>
    <w:rsid w:val="00F9463A"/>
    <w:rsid w:val="00F96FF4"/>
    <w:rsid w:val="00F977EA"/>
    <w:rsid w:val="00F97E82"/>
    <w:rsid w:val="00FA1309"/>
    <w:rsid w:val="00FA1561"/>
    <w:rsid w:val="00FA1666"/>
    <w:rsid w:val="00FA16A9"/>
    <w:rsid w:val="00FA16F1"/>
    <w:rsid w:val="00FA1DE7"/>
    <w:rsid w:val="00FA219E"/>
    <w:rsid w:val="00FA3EEE"/>
    <w:rsid w:val="00FA43B2"/>
    <w:rsid w:val="00FA4A2C"/>
    <w:rsid w:val="00FA4A93"/>
    <w:rsid w:val="00FA4DFB"/>
    <w:rsid w:val="00FA513F"/>
    <w:rsid w:val="00FA613E"/>
    <w:rsid w:val="00FA6318"/>
    <w:rsid w:val="00FA6687"/>
    <w:rsid w:val="00FA66E9"/>
    <w:rsid w:val="00FA67AE"/>
    <w:rsid w:val="00FA7302"/>
    <w:rsid w:val="00FA7596"/>
    <w:rsid w:val="00FB15FE"/>
    <w:rsid w:val="00FB1899"/>
    <w:rsid w:val="00FB3746"/>
    <w:rsid w:val="00FB3E00"/>
    <w:rsid w:val="00FB3E5E"/>
    <w:rsid w:val="00FB41D8"/>
    <w:rsid w:val="00FB4B6A"/>
    <w:rsid w:val="00FB4CE1"/>
    <w:rsid w:val="00FB4F10"/>
    <w:rsid w:val="00FB51CE"/>
    <w:rsid w:val="00FB6589"/>
    <w:rsid w:val="00FB6FA5"/>
    <w:rsid w:val="00FB723A"/>
    <w:rsid w:val="00FC0C38"/>
    <w:rsid w:val="00FC10BB"/>
    <w:rsid w:val="00FC2E1C"/>
    <w:rsid w:val="00FC35EF"/>
    <w:rsid w:val="00FC3D1A"/>
    <w:rsid w:val="00FC4399"/>
    <w:rsid w:val="00FC6631"/>
    <w:rsid w:val="00FD039B"/>
    <w:rsid w:val="00FD0CB6"/>
    <w:rsid w:val="00FD281D"/>
    <w:rsid w:val="00FD2A8E"/>
    <w:rsid w:val="00FD2EC7"/>
    <w:rsid w:val="00FD64F1"/>
    <w:rsid w:val="00FD6EFE"/>
    <w:rsid w:val="00FD7679"/>
    <w:rsid w:val="00FD79E3"/>
    <w:rsid w:val="00FE0AC5"/>
    <w:rsid w:val="00FE0CFE"/>
    <w:rsid w:val="00FE1816"/>
    <w:rsid w:val="00FE19D3"/>
    <w:rsid w:val="00FE1E5D"/>
    <w:rsid w:val="00FE28B9"/>
    <w:rsid w:val="00FE398C"/>
    <w:rsid w:val="00FE3DD4"/>
    <w:rsid w:val="00FE5A47"/>
    <w:rsid w:val="00FE5B61"/>
    <w:rsid w:val="00FE67C9"/>
    <w:rsid w:val="00FE68E0"/>
    <w:rsid w:val="00FE7414"/>
    <w:rsid w:val="00FE74C5"/>
    <w:rsid w:val="00FE77F0"/>
    <w:rsid w:val="00FF1A59"/>
    <w:rsid w:val="00FF2BC8"/>
    <w:rsid w:val="00FF35E7"/>
    <w:rsid w:val="00FF36A9"/>
    <w:rsid w:val="00FF531A"/>
    <w:rsid w:val="00FF6D23"/>
    <w:rsid w:val="00FF7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1185"/>
    <o:shapelayout v:ext="edit">
      <o:idmap v:ext="edit" data="1"/>
    </o:shapelayout>
  </w:shapeDefaults>
  <w:decimalSymbol w:val="."/>
  <w:listSeparator w:val=","/>
  <w14:docId w14:val="5AC5835B"/>
  <w15:docId w15:val="{799E179E-68C5-48BD-9B02-2AD4C60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01C"/>
    <w:rPr>
      <w:rFonts w:cs="Times New Roman"/>
      <w:sz w:val="24"/>
      <w:szCs w:val="24"/>
      <w:lang w:eastAsia="he-IL"/>
    </w:rPr>
  </w:style>
  <w:style w:type="paragraph" w:styleId="Heading1">
    <w:name w:val="heading 1"/>
    <w:basedOn w:val="Normal"/>
    <w:next w:val="Normal"/>
    <w:link w:val="Heading1Char"/>
    <w:uiPriority w:val="99"/>
    <w:qFormat/>
    <w:rsid w:val="00F42F0B"/>
    <w:pPr>
      <w:keepNext/>
      <w:tabs>
        <w:tab w:val="left" w:pos="851"/>
      </w:tabs>
      <w:spacing w:line="240" w:lineRule="atLeast"/>
      <w:jc w:val="center"/>
      <w:outlineLvl w:val="0"/>
    </w:pPr>
    <w:rPr>
      <w:b/>
      <w:bCs/>
      <w:sz w:val="28"/>
      <w:szCs w:val="28"/>
      <w:u w:val="thick"/>
    </w:rPr>
  </w:style>
  <w:style w:type="paragraph" w:styleId="Heading2">
    <w:name w:val="heading 2"/>
    <w:basedOn w:val="Normal"/>
    <w:next w:val="Normal"/>
    <w:link w:val="Heading2Char"/>
    <w:uiPriority w:val="99"/>
    <w:qFormat/>
    <w:rsid w:val="00F42F0B"/>
    <w:pPr>
      <w:keepNext/>
      <w:tabs>
        <w:tab w:val="left" w:pos="480"/>
      </w:tabs>
      <w:spacing w:line="240" w:lineRule="atLeast"/>
      <w:jc w:val="both"/>
      <w:outlineLvl w:val="1"/>
    </w:pPr>
    <w:rPr>
      <w:b/>
      <w:bCs/>
      <w:sz w:val="26"/>
      <w:szCs w:val="26"/>
      <w:u w:val="thick"/>
    </w:rPr>
  </w:style>
  <w:style w:type="paragraph" w:styleId="Heading3">
    <w:name w:val="heading 3"/>
    <w:basedOn w:val="Normal"/>
    <w:next w:val="Normal"/>
    <w:link w:val="Heading3Char"/>
    <w:uiPriority w:val="99"/>
    <w:qFormat/>
    <w:rsid w:val="00F42F0B"/>
    <w:pPr>
      <w:keepNext/>
      <w:tabs>
        <w:tab w:val="left" w:pos="6000"/>
      </w:tabs>
      <w:spacing w:line="240" w:lineRule="atLeast"/>
      <w:jc w:val="center"/>
      <w:outlineLvl w:val="2"/>
    </w:pPr>
    <w:rPr>
      <w:rFonts w:cs="David"/>
      <w:b/>
      <w:bCs/>
      <w:u w:val="single"/>
    </w:rPr>
  </w:style>
  <w:style w:type="paragraph" w:styleId="Heading4">
    <w:name w:val="heading 4"/>
    <w:basedOn w:val="Normal"/>
    <w:next w:val="Normal"/>
    <w:link w:val="Heading4Char"/>
    <w:uiPriority w:val="99"/>
    <w:qFormat/>
    <w:rsid w:val="00F42F0B"/>
    <w:pPr>
      <w:keepNext/>
      <w:tabs>
        <w:tab w:val="left" w:pos="6000"/>
      </w:tabs>
      <w:spacing w:line="360" w:lineRule="auto"/>
      <w:jc w:val="center"/>
      <w:outlineLvl w:val="3"/>
    </w:pPr>
    <w:rPr>
      <w:rFonts w:cs="David"/>
      <w:b/>
      <w:u w:val="single"/>
    </w:rPr>
  </w:style>
  <w:style w:type="paragraph" w:styleId="Heading5">
    <w:name w:val="heading 5"/>
    <w:basedOn w:val="Normal"/>
    <w:next w:val="Normal"/>
    <w:link w:val="Heading5Char"/>
    <w:uiPriority w:val="99"/>
    <w:qFormat/>
    <w:rsid w:val="00F42F0B"/>
    <w:pPr>
      <w:keepNext/>
      <w:numPr>
        <w:numId w:val="1"/>
      </w:numPr>
      <w:bidi/>
      <w:spacing w:line="360" w:lineRule="atLeast"/>
      <w:jc w:val="both"/>
      <w:outlineLvl w:val="4"/>
    </w:pPr>
    <w:rPr>
      <w:rFonts w:cs="David"/>
    </w:rPr>
  </w:style>
  <w:style w:type="paragraph" w:styleId="Heading6">
    <w:name w:val="heading 6"/>
    <w:basedOn w:val="Normal"/>
    <w:next w:val="Normal"/>
    <w:link w:val="Heading6Char"/>
    <w:uiPriority w:val="99"/>
    <w:qFormat/>
    <w:rsid w:val="00F42F0B"/>
    <w:pPr>
      <w:keepNext/>
      <w:shd w:val="clear" w:color="auto" w:fill="FF00FF"/>
      <w:tabs>
        <w:tab w:val="left" w:pos="600"/>
      </w:tabs>
      <w:spacing w:line="240" w:lineRule="atLeast"/>
      <w:jc w:val="both"/>
      <w:outlineLvl w:val="5"/>
    </w:pPr>
    <w:rPr>
      <w:rFonts w:cs="David"/>
    </w:rPr>
  </w:style>
  <w:style w:type="paragraph" w:styleId="Heading7">
    <w:name w:val="heading 7"/>
    <w:basedOn w:val="Normal"/>
    <w:next w:val="Normal"/>
    <w:link w:val="Heading7Char"/>
    <w:uiPriority w:val="99"/>
    <w:qFormat/>
    <w:rsid w:val="00F42F0B"/>
    <w:pPr>
      <w:keepNext/>
      <w:tabs>
        <w:tab w:val="left" w:pos="600"/>
      </w:tabs>
      <w:spacing w:line="240" w:lineRule="atLeast"/>
      <w:jc w:val="both"/>
      <w:outlineLvl w:val="6"/>
    </w:pPr>
    <w:rPr>
      <w:rFonts w:cs="David"/>
      <w:b/>
      <w:u w:val="single"/>
    </w:rPr>
  </w:style>
  <w:style w:type="paragraph" w:styleId="Heading8">
    <w:name w:val="heading 8"/>
    <w:basedOn w:val="Normal"/>
    <w:next w:val="Normal"/>
    <w:link w:val="Heading8Char"/>
    <w:uiPriority w:val="99"/>
    <w:qFormat/>
    <w:rsid w:val="00F42F0B"/>
    <w:pPr>
      <w:keepNext/>
      <w:tabs>
        <w:tab w:val="left" w:pos="960"/>
      </w:tabs>
      <w:spacing w:line="360" w:lineRule="atLeast"/>
      <w:ind w:left="480" w:right="480"/>
      <w:jc w:val="both"/>
      <w:outlineLvl w:val="7"/>
    </w:pPr>
    <w:rPr>
      <w:rFonts w:cs="David"/>
      <w:color w:val="008000"/>
    </w:rPr>
  </w:style>
  <w:style w:type="paragraph" w:styleId="Heading9">
    <w:name w:val="heading 9"/>
    <w:basedOn w:val="Normal"/>
    <w:next w:val="Normal"/>
    <w:link w:val="Heading9Char"/>
    <w:uiPriority w:val="99"/>
    <w:qFormat/>
    <w:rsid w:val="00F42F0B"/>
    <w:pPr>
      <w:keepNext/>
      <w:spacing w:line="240" w:lineRule="atLeast"/>
      <w:jc w:val="both"/>
      <w:outlineLvl w:val="8"/>
    </w:pPr>
    <w:rPr>
      <w:rFonts w:cs="David"/>
      <w:b/>
      <w:color w:val="808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5B53"/>
    <w:rPr>
      <w:rFonts w:ascii="Cambria" w:hAnsi="Cambria" w:cs="Times New Roman"/>
      <w:b/>
      <w:bCs/>
      <w:kern w:val="32"/>
      <w:sz w:val="32"/>
      <w:szCs w:val="32"/>
      <w:lang w:eastAsia="he-IL" w:bidi="he-IL"/>
    </w:rPr>
  </w:style>
  <w:style w:type="character" w:customStyle="1" w:styleId="Heading2Char">
    <w:name w:val="Heading 2 Char"/>
    <w:basedOn w:val="DefaultParagraphFont"/>
    <w:link w:val="Heading2"/>
    <w:uiPriority w:val="99"/>
    <w:semiHidden/>
    <w:locked/>
    <w:rsid w:val="00795B53"/>
    <w:rPr>
      <w:rFonts w:ascii="Cambria" w:hAnsi="Cambria" w:cs="Times New Roman"/>
      <w:b/>
      <w:bCs/>
      <w:i/>
      <w:iCs/>
      <w:sz w:val="28"/>
      <w:szCs w:val="28"/>
      <w:lang w:eastAsia="he-IL" w:bidi="he-IL"/>
    </w:rPr>
  </w:style>
  <w:style w:type="character" w:customStyle="1" w:styleId="Heading3Char">
    <w:name w:val="Heading 3 Char"/>
    <w:basedOn w:val="DefaultParagraphFont"/>
    <w:link w:val="Heading3"/>
    <w:uiPriority w:val="99"/>
    <w:semiHidden/>
    <w:locked/>
    <w:rsid w:val="00795B53"/>
    <w:rPr>
      <w:rFonts w:ascii="Cambria" w:hAnsi="Cambria" w:cs="Times New Roman"/>
      <w:b/>
      <w:bCs/>
      <w:sz w:val="26"/>
      <w:szCs w:val="26"/>
      <w:lang w:eastAsia="he-IL" w:bidi="he-IL"/>
    </w:rPr>
  </w:style>
  <w:style w:type="character" w:customStyle="1" w:styleId="Heading4Char">
    <w:name w:val="Heading 4 Char"/>
    <w:basedOn w:val="DefaultParagraphFont"/>
    <w:link w:val="Heading4"/>
    <w:uiPriority w:val="99"/>
    <w:semiHidden/>
    <w:locked/>
    <w:rsid w:val="00795B53"/>
    <w:rPr>
      <w:rFonts w:ascii="Calibri" w:hAnsi="Calibri" w:cs="Arial"/>
      <w:b/>
      <w:bCs/>
      <w:sz w:val="28"/>
      <w:szCs w:val="28"/>
      <w:lang w:eastAsia="he-IL" w:bidi="he-IL"/>
    </w:rPr>
  </w:style>
  <w:style w:type="character" w:customStyle="1" w:styleId="Heading5Char">
    <w:name w:val="Heading 5 Char"/>
    <w:basedOn w:val="DefaultParagraphFont"/>
    <w:link w:val="Heading5"/>
    <w:uiPriority w:val="99"/>
    <w:locked/>
    <w:rsid w:val="00795B53"/>
    <w:rPr>
      <w:rFonts w:cs="David"/>
      <w:sz w:val="24"/>
      <w:szCs w:val="24"/>
      <w:lang w:eastAsia="he-IL"/>
    </w:rPr>
  </w:style>
  <w:style w:type="character" w:customStyle="1" w:styleId="Heading6Char">
    <w:name w:val="Heading 6 Char"/>
    <w:basedOn w:val="DefaultParagraphFont"/>
    <w:link w:val="Heading6"/>
    <w:uiPriority w:val="99"/>
    <w:semiHidden/>
    <w:locked/>
    <w:rsid w:val="00795B53"/>
    <w:rPr>
      <w:rFonts w:ascii="Calibri" w:hAnsi="Calibri" w:cs="Arial"/>
      <w:b/>
      <w:bCs/>
      <w:lang w:eastAsia="he-IL" w:bidi="he-IL"/>
    </w:rPr>
  </w:style>
  <w:style w:type="character" w:customStyle="1" w:styleId="Heading7Char">
    <w:name w:val="Heading 7 Char"/>
    <w:basedOn w:val="DefaultParagraphFont"/>
    <w:link w:val="Heading7"/>
    <w:uiPriority w:val="99"/>
    <w:semiHidden/>
    <w:locked/>
    <w:rsid w:val="00795B53"/>
    <w:rPr>
      <w:rFonts w:ascii="Calibri" w:hAnsi="Calibri" w:cs="Arial"/>
      <w:sz w:val="24"/>
      <w:szCs w:val="24"/>
      <w:lang w:eastAsia="he-IL" w:bidi="he-IL"/>
    </w:rPr>
  </w:style>
  <w:style w:type="character" w:customStyle="1" w:styleId="Heading8Char">
    <w:name w:val="Heading 8 Char"/>
    <w:basedOn w:val="DefaultParagraphFont"/>
    <w:link w:val="Heading8"/>
    <w:uiPriority w:val="99"/>
    <w:semiHidden/>
    <w:locked/>
    <w:rsid w:val="00795B53"/>
    <w:rPr>
      <w:rFonts w:ascii="Calibri" w:hAnsi="Calibri" w:cs="Arial"/>
      <w:i/>
      <w:iCs/>
      <w:sz w:val="24"/>
      <w:szCs w:val="24"/>
      <w:lang w:eastAsia="he-IL" w:bidi="he-IL"/>
    </w:rPr>
  </w:style>
  <w:style w:type="character" w:customStyle="1" w:styleId="Heading9Char">
    <w:name w:val="Heading 9 Char"/>
    <w:basedOn w:val="DefaultParagraphFont"/>
    <w:link w:val="Heading9"/>
    <w:uiPriority w:val="99"/>
    <w:semiHidden/>
    <w:locked/>
    <w:rsid w:val="00795B53"/>
    <w:rPr>
      <w:rFonts w:ascii="Cambria" w:hAnsi="Cambria" w:cs="Times New Roman"/>
      <w:lang w:eastAsia="he-IL" w:bidi="he-IL"/>
    </w:rPr>
  </w:style>
  <w:style w:type="paragraph" w:styleId="Header">
    <w:name w:val="header"/>
    <w:basedOn w:val="Normal"/>
    <w:link w:val="HeaderChar"/>
    <w:uiPriority w:val="99"/>
    <w:rsid w:val="00F42F0B"/>
    <w:pPr>
      <w:tabs>
        <w:tab w:val="center" w:pos="4320"/>
        <w:tab w:val="right" w:pos="8640"/>
      </w:tabs>
    </w:pPr>
  </w:style>
  <w:style w:type="character" w:customStyle="1" w:styleId="HeaderChar">
    <w:name w:val="Header Char"/>
    <w:basedOn w:val="DefaultParagraphFont"/>
    <w:link w:val="Header"/>
    <w:uiPriority w:val="99"/>
    <w:locked/>
    <w:rsid w:val="0044626F"/>
    <w:rPr>
      <w:rFonts w:cs="Times New Roman"/>
      <w:sz w:val="24"/>
      <w:szCs w:val="24"/>
      <w:lang w:eastAsia="he-IL" w:bidi="he-IL"/>
    </w:rPr>
  </w:style>
  <w:style w:type="character" w:styleId="PageNumber">
    <w:name w:val="page number"/>
    <w:basedOn w:val="DefaultParagraphFont"/>
    <w:uiPriority w:val="99"/>
    <w:rsid w:val="00F42F0B"/>
    <w:rPr>
      <w:rFonts w:cs="Times New Roman"/>
    </w:rPr>
  </w:style>
  <w:style w:type="paragraph" w:styleId="Footer">
    <w:name w:val="footer"/>
    <w:basedOn w:val="Normal"/>
    <w:link w:val="FooterChar"/>
    <w:uiPriority w:val="99"/>
    <w:rsid w:val="00F42F0B"/>
    <w:pPr>
      <w:tabs>
        <w:tab w:val="center" w:pos="4320"/>
        <w:tab w:val="right" w:pos="8640"/>
      </w:tabs>
    </w:pPr>
  </w:style>
  <w:style w:type="character" w:customStyle="1" w:styleId="FooterChar">
    <w:name w:val="Footer Char"/>
    <w:basedOn w:val="DefaultParagraphFont"/>
    <w:link w:val="Footer"/>
    <w:uiPriority w:val="99"/>
    <w:semiHidden/>
    <w:locked/>
    <w:rsid w:val="00795B53"/>
    <w:rPr>
      <w:rFonts w:cs="Times New Roman"/>
      <w:sz w:val="24"/>
      <w:szCs w:val="24"/>
      <w:lang w:eastAsia="he-IL" w:bidi="he-IL"/>
    </w:rPr>
  </w:style>
  <w:style w:type="paragraph" w:styleId="BodyTextIndent">
    <w:name w:val="Body Text Indent"/>
    <w:basedOn w:val="Normal"/>
    <w:link w:val="BodyTextIndentChar"/>
    <w:uiPriority w:val="99"/>
    <w:rsid w:val="00F42F0B"/>
    <w:pPr>
      <w:tabs>
        <w:tab w:val="left" w:pos="480"/>
      </w:tabs>
      <w:spacing w:line="360" w:lineRule="auto"/>
      <w:ind w:left="480" w:right="480" w:hanging="480"/>
      <w:jc w:val="both"/>
    </w:pPr>
  </w:style>
  <w:style w:type="character" w:customStyle="1" w:styleId="BodyTextIndentChar">
    <w:name w:val="Body Text Indent Char"/>
    <w:basedOn w:val="DefaultParagraphFont"/>
    <w:link w:val="BodyTextIndent"/>
    <w:uiPriority w:val="99"/>
    <w:semiHidden/>
    <w:locked/>
    <w:rsid w:val="00795B53"/>
    <w:rPr>
      <w:rFonts w:cs="Times New Roman"/>
      <w:sz w:val="24"/>
      <w:szCs w:val="24"/>
      <w:lang w:eastAsia="he-IL" w:bidi="he-IL"/>
    </w:rPr>
  </w:style>
  <w:style w:type="paragraph" w:styleId="BodyTextIndent2">
    <w:name w:val="Body Text Indent 2"/>
    <w:basedOn w:val="Normal"/>
    <w:link w:val="BodyTextIndent2Char"/>
    <w:uiPriority w:val="99"/>
    <w:rsid w:val="00F42F0B"/>
    <w:pPr>
      <w:tabs>
        <w:tab w:val="left" w:pos="567"/>
      </w:tabs>
      <w:spacing w:line="360" w:lineRule="atLeast"/>
      <w:ind w:left="567" w:right="567" w:hanging="567"/>
      <w:jc w:val="both"/>
    </w:pPr>
    <w:rPr>
      <w:rFonts w:cs="Rod"/>
    </w:rPr>
  </w:style>
  <w:style w:type="character" w:customStyle="1" w:styleId="BodyTextIndent2Char">
    <w:name w:val="Body Text Indent 2 Char"/>
    <w:basedOn w:val="DefaultParagraphFont"/>
    <w:link w:val="BodyTextIndent2"/>
    <w:uiPriority w:val="99"/>
    <w:locked/>
    <w:rsid w:val="00795B53"/>
    <w:rPr>
      <w:rFonts w:cs="Times New Roman"/>
      <w:sz w:val="24"/>
      <w:szCs w:val="24"/>
      <w:lang w:eastAsia="he-IL" w:bidi="he-IL"/>
    </w:rPr>
  </w:style>
  <w:style w:type="paragraph" w:styleId="BodyTextIndent3">
    <w:name w:val="Body Text Indent 3"/>
    <w:basedOn w:val="Normal"/>
    <w:link w:val="BodyTextIndent3Char"/>
    <w:uiPriority w:val="99"/>
    <w:rsid w:val="00F42F0B"/>
    <w:pPr>
      <w:tabs>
        <w:tab w:val="left" w:pos="840"/>
      </w:tabs>
      <w:spacing w:line="240" w:lineRule="atLeast"/>
      <w:ind w:left="840" w:right="840" w:hanging="840"/>
      <w:jc w:val="both"/>
    </w:pPr>
  </w:style>
  <w:style w:type="character" w:customStyle="1" w:styleId="BodyTextIndent3Char">
    <w:name w:val="Body Text Indent 3 Char"/>
    <w:basedOn w:val="DefaultParagraphFont"/>
    <w:link w:val="BodyTextIndent3"/>
    <w:uiPriority w:val="99"/>
    <w:semiHidden/>
    <w:locked/>
    <w:rsid w:val="00795B53"/>
    <w:rPr>
      <w:rFonts w:cs="Times New Roman"/>
      <w:sz w:val="16"/>
      <w:szCs w:val="16"/>
      <w:lang w:eastAsia="he-IL" w:bidi="he-IL"/>
    </w:rPr>
  </w:style>
  <w:style w:type="paragraph" w:styleId="DocumentMap">
    <w:name w:val="Document Map"/>
    <w:basedOn w:val="Normal"/>
    <w:link w:val="DocumentMapChar"/>
    <w:uiPriority w:val="99"/>
    <w:semiHidden/>
    <w:rsid w:val="00F42F0B"/>
    <w:pPr>
      <w:shd w:val="clear" w:color="auto" w:fill="000080"/>
    </w:pPr>
    <w:rPr>
      <w:rFonts w:ascii="Tahoma"/>
    </w:rPr>
  </w:style>
  <w:style w:type="character" w:customStyle="1" w:styleId="DocumentMapChar">
    <w:name w:val="Document Map Char"/>
    <w:basedOn w:val="DefaultParagraphFont"/>
    <w:link w:val="DocumentMap"/>
    <w:uiPriority w:val="99"/>
    <w:semiHidden/>
    <w:locked/>
    <w:rsid w:val="00795B53"/>
    <w:rPr>
      <w:rFonts w:cs="Times New Roman"/>
      <w:sz w:val="2"/>
      <w:lang w:eastAsia="he-IL" w:bidi="he-IL"/>
    </w:rPr>
  </w:style>
  <w:style w:type="paragraph" w:styleId="BodyText">
    <w:name w:val="Body Text"/>
    <w:basedOn w:val="Normal"/>
    <w:link w:val="BodyTextChar"/>
    <w:uiPriority w:val="99"/>
    <w:rsid w:val="00F42F0B"/>
    <w:pPr>
      <w:spacing w:line="240" w:lineRule="atLeast"/>
      <w:jc w:val="both"/>
    </w:pPr>
    <w:rPr>
      <w:rFonts w:cs="David"/>
    </w:rPr>
  </w:style>
  <w:style w:type="character" w:customStyle="1" w:styleId="BodyTextChar">
    <w:name w:val="Body Text Char"/>
    <w:basedOn w:val="DefaultParagraphFont"/>
    <w:link w:val="BodyText"/>
    <w:uiPriority w:val="99"/>
    <w:semiHidden/>
    <w:locked/>
    <w:rsid w:val="00795B53"/>
    <w:rPr>
      <w:rFonts w:cs="Times New Roman"/>
      <w:sz w:val="24"/>
      <w:szCs w:val="24"/>
      <w:lang w:eastAsia="he-IL" w:bidi="he-IL"/>
    </w:rPr>
  </w:style>
  <w:style w:type="paragraph" w:styleId="BodyText2">
    <w:name w:val="Body Text 2"/>
    <w:basedOn w:val="Normal"/>
    <w:link w:val="BodyText2Char"/>
    <w:uiPriority w:val="99"/>
    <w:rsid w:val="00F42F0B"/>
    <w:pPr>
      <w:spacing w:line="240" w:lineRule="atLeast"/>
    </w:pPr>
    <w:rPr>
      <w:rFonts w:cs="David"/>
    </w:rPr>
  </w:style>
  <w:style w:type="character" w:customStyle="1" w:styleId="BodyText2Char">
    <w:name w:val="Body Text 2 Char"/>
    <w:basedOn w:val="DefaultParagraphFont"/>
    <w:link w:val="BodyText2"/>
    <w:uiPriority w:val="99"/>
    <w:locked/>
    <w:rsid w:val="0044626F"/>
    <w:rPr>
      <w:rFonts w:cs="David"/>
      <w:sz w:val="24"/>
      <w:szCs w:val="24"/>
      <w:lang w:eastAsia="he-IL" w:bidi="he-IL"/>
    </w:rPr>
  </w:style>
  <w:style w:type="paragraph" w:styleId="PlainText">
    <w:name w:val="Plain Text"/>
    <w:basedOn w:val="Normal"/>
    <w:link w:val="PlainTextChar"/>
    <w:uiPriority w:val="99"/>
    <w:rsid w:val="00F42F0B"/>
    <w:pPr>
      <w:spacing w:before="100" w:beforeAutospacing="1" w:after="100" w:afterAutospacing="1"/>
    </w:pPr>
  </w:style>
  <w:style w:type="character" w:customStyle="1" w:styleId="PlainTextChar">
    <w:name w:val="Plain Text Char"/>
    <w:basedOn w:val="DefaultParagraphFont"/>
    <w:link w:val="PlainText"/>
    <w:uiPriority w:val="99"/>
    <w:semiHidden/>
    <w:locked/>
    <w:rsid w:val="00795B53"/>
    <w:rPr>
      <w:rFonts w:ascii="Courier New" w:hAnsi="Courier New" w:cs="Courier New"/>
      <w:sz w:val="20"/>
      <w:szCs w:val="20"/>
      <w:lang w:eastAsia="he-IL" w:bidi="he-IL"/>
    </w:rPr>
  </w:style>
  <w:style w:type="character" w:styleId="Emphasis">
    <w:name w:val="Emphasis"/>
    <w:basedOn w:val="DefaultParagraphFont"/>
    <w:uiPriority w:val="20"/>
    <w:qFormat/>
    <w:rsid w:val="00F42F0B"/>
    <w:rPr>
      <w:rFonts w:cs="Times New Roman"/>
      <w:i/>
    </w:rPr>
  </w:style>
  <w:style w:type="paragraph" w:styleId="BodyText3">
    <w:name w:val="Body Text 3"/>
    <w:basedOn w:val="Normal"/>
    <w:link w:val="BodyText3Char"/>
    <w:uiPriority w:val="99"/>
    <w:rsid w:val="00F42F0B"/>
    <w:pPr>
      <w:spacing w:line="240" w:lineRule="atLeast"/>
      <w:ind w:right="420"/>
      <w:jc w:val="both"/>
    </w:pPr>
    <w:rPr>
      <w:rFonts w:cs="David"/>
    </w:rPr>
  </w:style>
  <w:style w:type="character" w:customStyle="1" w:styleId="BodyText3Char">
    <w:name w:val="Body Text 3 Char"/>
    <w:basedOn w:val="DefaultParagraphFont"/>
    <w:link w:val="BodyText3"/>
    <w:uiPriority w:val="99"/>
    <w:semiHidden/>
    <w:locked/>
    <w:rsid w:val="00795B53"/>
    <w:rPr>
      <w:rFonts w:cs="Times New Roman"/>
      <w:sz w:val="16"/>
      <w:szCs w:val="16"/>
      <w:lang w:eastAsia="he-IL" w:bidi="he-IL"/>
    </w:rPr>
  </w:style>
  <w:style w:type="paragraph" w:styleId="BlockText">
    <w:name w:val="Block Text"/>
    <w:basedOn w:val="Normal"/>
    <w:uiPriority w:val="99"/>
    <w:rsid w:val="00F42F0B"/>
    <w:pPr>
      <w:tabs>
        <w:tab w:val="left" w:pos="600"/>
      </w:tabs>
      <w:spacing w:line="240" w:lineRule="atLeast"/>
      <w:ind w:left="360" w:right="720"/>
    </w:pPr>
    <w:rPr>
      <w:rFonts w:cs="David"/>
    </w:rPr>
  </w:style>
  <w:style w:type="character" w:styleId="Strong">
    <w:name w:val="Strong"/>
    <w:basedOn w:val="DefaultParagraphFont"/>
    <w:uiPriority w:val="99"/>
    <w:qFormat/>
    <w:rsid w:val="00F42F0B"/>
    <w:rPr>
      <w:rFonts w:cs="Times New Roman"/>
      <w:b/>
    </w:rPr>
  </w:style>
  <w:style w:type="paragraph" w:styleId="Title">
    <w:name w:val="Title"/>
    <w:basedOn w:val="Normal"/>
    <w:link w:val="TitleChar"/>
    <w:uiPriority w:val="99"/>
    <w:qFormat/>
    <w:rsid w:val="00F42F0B"/>
    <w:pPr>
      <w:spacing w:line="360" w:lineRule="auto"/>
      <w:jc w:val="center"/>
    </w:pPr>
    <w:rPr>
      <w:b/>
      <w:bCs/>
      <w:i/>
      <w:iCs/>
    </w:rPr>
  </w:style>
  <w:style w:type="character" w:customStyle="1" w:styleId="TitleChar">
    <w:name w:val="Title Char"/>
    <w:basedOn w:val="DefaultParagraphFont"/>
    <w:link w:val="Title"/>
    <w:uiPriority w:val="99"/>
    <w:locked/>
    <w:rsid w:val="00795B53"/>
    <w:rPr>
      <w:rFonts w:ascii="Cambria" w:hAnsi="Cambria" w:cs="Times New Roman"/>
      <w:b/>
      <w:bCs/>
      <w:kern w:val="28"/>
      <w:sz w:val="32"/>
      <w:szCs w:val="32"/>
      <w:lang w:eastAsia="he-IL" w:bidi="he-IL"/>
    </w:rPr>
  </w:style>
  <w:style w:type="character" w:styleId="FootnoteReference">
    <w:name w:val="footnote reference"/>
    <w:basedOn w:val="DefaultParagraphFont"/>
    <w:uiPriority w:val="99"/>
    <w:semiHidden/>
    <w:rsid w:val="00F42F0B"/>
    <w:rPr>
      <w:rFonts w:cs="Times New Roman"/>
      <w:vertAlign w:val="superscript"/>
    </w:rPr>
  </w:style>
  <w:style w:type="paragraph" w:styleId="FootnoteText">
    <w:name w:val="footnote text"/>
    <w:basedOn w:val="Normal"/>
    <w:link w:val="FootnoteTextChar"/>
    <w:uiPriority w:val="99"/>
    <w:semiHidden/>
    <w:rsid w:val="00F42F0B"/>
    <w:pPr>
      <w:bidi/>
      <w:spacing w:line="480" w:lineRule="auto"/>
      <w:jc w:val="both"/>
    </w:pPr>
    <w:rPr>
      <w:rFonts w:cs="Arial"/>
    </w:rPr>
  </w:style>
  <w:style w:type="character" w:customStyle="1" w:styleId="FootnoteTextChar">
    <w:name w:val="Footnote Text Char"/>
    <w:basedOn w:val="DefaultParagraphFont"/>
    <w:link w:val="FootnoteText"/>
    <w:uiPriority w:val="99"/>
    <w:semiHidden/>
    <w:locked/>
    <w:rsid w:val="00795B53"/>
    <w:rPr>
      <w:rFonts w:cs="Times New Roman"/>
      <w:sz w:val="20"/>
      <w:szCs w:val="20"/>
      <w:lang w:eastAsia="he-IL" w:bidi="he-IL"/>
    </w:rPr>
  </w:style>
  <w:style w:type="character" w:styleId="Hyperlink">
    <w:name w:val="Hyperlink"/>
    <w:basedOn w:val="DefaultParagraphFont"/>
    <w:uiPriority w:val="99"/>
    <w:rsid w:val="00F42F0B"/>
    <w:rPr>
      <w:rFonts w:cs="Times New Roman"/>
      <w:color w:val="0000FF"/>
      <w:u w:val="single"/>
    </w:rPr>
  </w:style>
  <w:style w:type="paragraph" w:customStyle="1" w:styleId="normalspaceafter">
    <w:name w:val="normal_space_after"/>
    <w:basedOn w:val="Normal"/>
    <w:uiPriority w:val="99"/>
    <w:rsid w:val="00F42F0B"/>
    <w:pPr>
      <w:tabs>
        <w:tab w:val="left" w:pos="480"/>
      </w:tabs>
      <w:spacing w:after="360"/>
      <w:jc w:val="both"/>
    </w:pPr>
    <w:rPr>
      <w:lang w:eastAsia="en-US"/>
    </w:rPr>
  </w:style>
  <w:style w:type="paragraph" w:customStyle="1" w:styleId="NormalHeb">
    <w:name w:val="Normal_Heb"/>
    <w:basedOn w:val="Normal"/>
    <w:uiPriority w:val="99"/>
    <w:rsid w:val="00F42F0B"/>
    <w:pPr>
      <w:jc w:val="right"/>
    </w:pPr>
    <w:rPr>
      <w:lang w:eastAsia="en-US"/>
    </w:rPr>
  </w:style>
  <w:style w:type="character" w:styleId="FollowedHyperlink">
    <w:name w:val="FollowedHyperlink"/>
    <w:basedOn w:val="DefaultParagraphFont"/>
    <w:uiPriority w:val="99"/>
    <w:rsid w:val="00F42F0B"/>
    <w:rPr>
      <w:rFonts w:cs="Times New Roman"/>
      <w:color w:val="800080"/>
      <w:u w:val="single"/>
    </w:rPr>
  </w:style>
  <w:style w:type="paragraph" w:customStyle="1" w:styleId="Quote1">
    <w:name w:val="Quote1"/>
    <w:basedOn w:val="Normal"/>
    <w:next w:val="Normal"/>
    <w:uiPriority w:val="99"/>
    <w:rsid w:val="00F42F0B"/>
    <w:pPr>
      <w:widowControl w:val="0"/>
      <w:autoSpaceDE w:val="0"/>
      <w:autoSpaceDN w:val="0"/>
      <w:spacing w:line="480" w:lineRule="auto"/>
      <w:ind w:left="425"/>
    </w:pPr>
  </w:style>
  <w:style w:type="character" w:styleId="HTMLTypewriter">
    <w:name w:val="HTML Typewriter"/>
    <w:basedOn w:val="DefaultParagraphFont"/>
    <w:uiPriority w:val="99"/>
    <w:rsid w:val="00F42F0B"/>
    <w:rPr>
      <w:rFonts w:ascii="Courier New" w:hAnsi="Courier New" w:cs="Times New Roman"/>
      <w:sz w:val="20"/>
    </w:rPr>
  </w:style>
  <w:style w:type="paragraph" w:styleId="NormalWeb">
    <w:name w:val="Normal (Web)"/>
    <w:basedOn w:val="Normal"/>
    <w:uiPriority w:val="99"/>
    <w:rsid w:val="00F42F0B"/>
    <w:pPr>
      <w:spacing w:before="100" w:beforeAutospacing="1" w:after="100" w:afterAutospacing="1"/>
    </w:pPr>
    <w:rPr>
      <w:rFonts w:ascii="Arial Unicode MS" w:hAnsi="Arial Unicode MS" w:cs="Arial Unicode MS"/>
    </w:rPr>
  </w:style>
  <w:style w:type="character" w:customStyle="1" w:styleId="q1">
    <w:name w:val="q1"/>
    <w:uiPriority w:val="99"/>
    <w:rsid w:val="00F42F0B"/>
    <w:rPr>
      <w:color w:val="550055"/>
    </w:rPr>
  </w:style>
  <w:style w:type="paragraph" w:styleId="HTMLPreformatted">
    <w:name w:val="HTML Preformatted"/>
    <w:basedOn w:val="Normal"/>
    <w:link w:val="HTMLPreformattedChar"/>
    <w:uiPriority w:val="99"/>
    <w:rsid w:val="00F42F0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95B53"/>
    <w:rPr>
      <w:rFonts w:ascii="Courier New" w:hAnsi="Courier New" w:cs="Courier New"/>
      <w:sz w:val="20"/>
      <w:szCs w:val="20"/>
      <w:lang w:eastAsia="he-IL" w:bidi="he-IL"/>
    </w:rPr>
  </w:style>
  <w:style w:type="paragraph" w:customStyle="1" w:styleId="pagecontents">
    <w:name w:val="pagecontents"/>
    <w:basedOn w:val="Normal"/>
    <w:uiPriority w:val="99"/>
    <w:rsid w:val="00F42F0B"/>
    <w:pPr>
      <w:spacing w:before="100" w:beforeAutospacing="1" w:after="100" w:afterAutospacing="1"/>
    </w:pPr>
    <w:rPr>
      <w:rFonts w:ascii="Verdana" w:hAnsi="Verdana" w:cs="Arial Unicode MS"/>
      <w:color w:val="000000"/>
      <w:sz w:val="17"/>
      <w:szCs w:val="17"/>
    </w:rPr>
  </w:style>
  <w:style w:type="character" w:customStyle="1" w:styleId="il">
    <w:name w:val="il"/>
    <w:basedOn w:val="DefaultParagraphFont"/>
    <w:uiPriority w:val="99"/>
    <w:rsid w:val="00F42F0B"/>
    <w:rPr>
      <w:rFonts w:cs="Times New Roman"/>
    </w:rPr>
  </w:style>
  <w:style w:type="paragraph" w:customStyle="1" w:styleId="APA6thLevel1">
    <w:name w:val="APA 6th Level 1"/>
    <w:basedOn w:val="Normal"/>
    <w:uiPriority w:val="99"/>
    <w:rsid w:val="00EE686B"/>
    <w:pPr>
      <w:keepNext/>
      <w:spacing w:before="200" w:after="200" w:line="480" w:lineRule="auto"/>
      <w:jc w:val="center"/>
      <w:outlineLvl w:val="0"/>
    </w:pPr>
    <w:rPr>
      <w:b/>
      <w:szCs w:val="22"/>
      <w:lang w:eastAsia="en-US" w:bidi="ar-SA"/>
    </w:rPr>
  </w:style>
  <w:style w:type="character" w:customStyle="1" w:styleId="nowrap">
    <w:name w:val="nowrap"/>
    <w:basedOn w:val="DefaultParagraphFont"/>
    <w:uiPriority w:val="99"/>
    <w:rsid w:val="00721A3F"/>
    <w:rPr>
      <w:rFonts w:cs="Times New Roman"/>
    </w:rPr>
  </w:style>
  <w:style w:type="paragraph" w:styleId="ListParagraph">
    <w:name w:val="List Paragraph"/>
    <w:basedOn w:val="Normal"/>
    <w:uiPriority w:val="99"/>
    <w:qFormat/>
    <w:rsid w:val="0044626F"/>
    <w:pPr>
      <w:ind w:left="720"/>
      <w:contextualSpacing/>
    </w:pPr>
  </w:style>
  <w:style w:type="character" w:styleId="CommentReference">
    <w:name w:val="annotation reference"/>
    <w:basedOn w:val="DefaultParagraphFont"/>
    <w:uiPriority w:val="99"/>
    <w:rsid w:val="005320B8"/>
    <w:rPr>
      <w:rFonts w:cs="Times New Roman"/>
      <w:sz w:val="18"/>
      <w:szCs w:val="18"/>
    </w:rPr>
  </w:style>
  <w:style w:type="paragraph" w:styleId="CommentText">
    <w:name w:val="annotation text"/>
    <w:basedOn w:val="Normal"/>
    <w:link w:val="CommentTextChar"/>
    <w:uiPriority w:val="99"/>
    <w:rsid w:val="005320B8"/>
  </w:style>
  <w:style w:type="character" w:customStyle="1" w:styleId="CommentTextChar">
    <w:name w:val="Comment Text Char"/>
    <w:basedOn w:val="DefaultParagraphFont"/>
    <w:link w:val="CommentText"/>
    <w:uiPriority w:val="99"/>
    <w:locked/>
    <w:rsid w:val="005320B8"/>
    <w:rPr>
      <w:rFonts w:cs="Times New Roman"/>
      <w:sz w:val="24"/>
      <w:szCs w:val="24"/>
      <w:lang w:eastAsia="he-IL" w:bidi="he-IL"/>
    </w:rPr>
  </w:style>
  <w:style w:type="paragraph" w:styleId="CommentSubject">
    <w:name w:val="annotation subject"/>
    <w:basedOn w:val="CommentText"/>
    <w:next w:val="CommentText"/>
    <w:link w:val="CommentSubjectChar"/>
    <w:uiPriority w:val="99"/>
    <w:rsid w:val="005320B8"/>
    <w:rPr>
      <w:b/>
      <w:bCs/>
      <w:sz w:val="20"/>
      <w:szCs w:val="20"/>
    </w:rPr>
  </w:style>
  <w:style w:type="character" w:customStyle="1" w:styleId="CommentSubjectChar">
    <w:name w:val="Comment Subject Char"/>
    <w:basedOn w:val="CommentTextChar"/>
    <w:link w:val="CommentSubject"/>
    <w:uiPriority w:val="99"/>
    <w:locked/>
    <w:rsid w:val="005320B8"/>
    <w:rPr>
      <w:rFonts w:cs="Times New Roman"/>
      <w:b/>
      <w:bCs/>
      <w:sz w:val="24"/>
      <w:szCs w:val="24"/>
      <w:lang w:eastAsia="he-IL" w:bidi="he-IL"/>
    </w:rPr>
  </w:style>
  <w:style w:type="paragraph" w:styleId="BalloonText">
    <w:name w:val="Balloon Text"/>
    <w:basedOn w:val="Normal"/>
    <w:link w:val="BalloonTextChar"/>
    <w:uiPriority w:val="99"/>
    <w:rsid w:val="005320B8"/>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5320B8"/>
    <w:rPr>
      <w:rFonts w:ascii="Lucida Grande" w:hAnsi="Lucida Grande" w:cs="Lucida Grande"/>
      <w:sz w:val="18"/>
      <w:szCs w:val="18"/>
      <w:lang w:eastAsia="he-IL" w:bidi="he-IL"/>
    </w:rPr>
  </w:style>
  <w:style w:type="character" w:customStyle="1" w:styleId="slug-doi">
    <w:name w:val="slug-doi"/>
    <w:basedOn w:val="DefaultParagraphFont"/>
    <w:rsid w:val="005945F0"/>
  </w:style>
  <w:style w:type="character" w:customStyle="1" w:styleId="apple-converted-space">
    <w:name w:val="apple-converted-space"/>
    <w:basedOn w:val="DefaultParagraphFont"/>
    <w:rsid w:val="002603D2"/>
  </w:style>
  <w:style w:type="paragraph" w:styleId="NoSpacing">
    <w:name w:val="No Spacing"/>
    <w:uiPriority w:val="1"/>
    <w:qFormat/>
    <w:rsid w:val="00F814BE"/>
    <w:rPr>
      <w:rFonts w:cs="Times New Roman"/>
      <w:sz w:val="24"/>
      <w:szCs w:val="24"/>
      <w:lang w:eastAsia="he-IL"/>
    </w:rPr>
  </w:style>
  <w:style w:type="paragraph" w:styleId="Revision">
    <w:name w:val="Revision"/>
    <w:hidden/>
    <w:uiPriority w:val="99"/>
    <w:semiHidden/>
    <w:rsid w:val="00BE0042"/>
    <w:rPr>
      <w:rFonts w:cs="Times New Roman"/>
      <w:sz w:val="24"/>
      <w:szCs w:val="24"/>
      <w:lang w:eastAsia="he-IL"/>
    </w:rPr>
  </w:style>
  <w:style w:type="paragraph" w:styleId="Subtitle">
    <w:name w:val="Subtitle"/>
    <w:basedOn w:val="Normal"/>
    <w:next w:val="Normal"/>
    <w:link w:val="SubtitleChar"/>
    <w:qFormat/>
    <w:rsid w:val="00CF6F8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F6F83"/>
    <w:rPr>
      <w:rFonts w:asciiTheme="majorHAnsi" w:eastAsiaTheme="majorEastAsia" w:hAnsiTheme="majorHAnsi" w:cstheme="majorBidi"/>
      <w:i/>
      <w:iCs/>
      <w:color w:val="4F81BD" w:themeColor="accent1"/>
      <w:spacing w:val="15"/>
      <w:sz w:val="24"/>
      <w:szCs w:val="24"/>
      <w:lang w:eastAsia="he-IL"/>
    </w:rPr>
  </w:style>
  <w:style w:type="character" w:styleId="SubtleReference">
    <w:name w:val="Subtle Reference"/>
    <w:basedOn w:val="DefaultParagraphFont"/>
    <w:uiPriority w:val="31"/>
    <w:qFormat/>
    <w:rsid w:val="00062116"/>
    <w:rPr>
      <w:smallCaps/>
      <w:color w:val="5A5A5A" w:themeColor="text1" w:themeTint="A5"/>
    </w:rPr>
  </w:style>
  <w:style w:type="character" w:customStyle="1" w:styleId="anchor-text">
    <w:name w:val="anchor-text"/>
    <w:basedOn w:val="DefaultParagraphFont"/>
    <w:rsid w:val="00687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723">
      <w:bodyDiv w:val="1"/>
      <w:marLeft w:val="0"/>
      <w:marRight w:val="0"/>
      <w:marTop w:val="0"/>
      <w:marBottom w:val="0"/>
      <w:divBdr>
        <w:top w:val="none" w:sz="0" w:space="0" w:color="auto"/>
        <w:left w:val="none" w:sz="0" w:space="0" w:color="auto"/>
        <w:bottom w:val="none" w:sz="0" w:space="0" w:color="auto"/>
        <w:right w:val="none" w:sz="0" w:space="0" w:color="auto"/>
      </w:divBdr>
    </w:div>
    <w:div w:id="278806640">
      <w:bodyDiv w:val="1"/>
      <w:marLeft w:val="0"/>
      <w:marRight w:val="0"/>
      <w:marTop w:val="0"/>
      <w:marBottom w:val="0"/>
      <w:divBdr>
        <w:top w:val="none" w:sz="0" w:space="0" w:color="auto"/>
        <w:left w:val="none" w:sz="0" w:space="0" w:color="auto"/>
        <w:bottom w:val="none" w:sz="0" w:space="0" w:color="auto"/>
        <w:right w:val="none" w:sz="0" w:space="0" w:color="auto"/>
      </w:divBdr>
      <w:divsChild>
        <w:div w:id="197074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044348">
              <w:marLeft w:val="0"/>
              <w:marRight w:val="0"/>
              <w:marTop w:val="0"/>
              <w:marBottom w:val="0"/>
              <w:divBdr>
                <w:top w:val="none" w:sz="0" w:space="0" w:color="auto"/>
                <w:left w:val="none" w:sz="0" w:space="0" w:color="auto"/>
                <w:bottom w:val="none" w:sz="0" w:space="0" w:color="auto"/>
                <w:right w:val="none" w:sz="0" w:space="0" w:color="auto"/>
              </w:divBdr>
              <w:divsChild>
                <w:div w:id="2291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8723">
      <w:bodyDiv w:val="1"/>
      <w:marLeft w:val="0"/>
      <w:marRight w:val="0"/>
      <w:marTop w:val="0"/>
      <w:marBottom w:val="0"/>
      <w:divBdr>
        <w:top w:val="none" w:sz="0" w:space="0" w:color="auto"/>
        <w:left w:val="none" w:sz="0" w:space="0" w:color="auto"/>
        <w:bottom w:val="none" w:sz="0" w:space="0" w:color="auto"/>
        <w:right w:val="none" w:sz="0" w:space="0" w:color="auto"/>
      </w:divBdr>
    </w:div>
    <w:div w:id="479083083">
      <w:bodyDiv w:val="1"/>
      <w:marLeft w:val="0"/>
      <w:marRight w:val="0"/>
      <w:marTop w:val="0"/>
      <w:marBottom w:val="0"/>
      <w:divBdr>
        <w:top w:val="none" w:sz="0" w:space="0" w:color="auto"/>
        <w:left w:val="none" w:sz="0" w:space="0" w:color="auto"/>
        <w:bottom w:val="none" w:sz="0" w:space="0" w:color="auto"/>
        <w:right w:val="none" w:sz="0" w:space="0" w:color="auto"/>
      </w:divBdr>
    </w:div>
    <w:div w:id="597063832">
      <w:bodyDiv w:val="1"/>
      <w:marLeft w:val="0"/>
      <w:marRight w:val="0"/>
      <w:marTop w:val="0"/>
      <w:marBottom w:val="0"/>
      <w:divBdr>
        <w:top w:val="none" w:sz="0" w:space="0" w:color="auto"/>
        <w:left w:val="none" w:sz="0" w:space="0" w:color="auto"/>
        <w:bottom w:val="none" w:sz="0" w:space="0" w:color="auto"/>
        <w:right w:val="none" w:sz="0" w:space="0" w:color="auto"/>
      </w:divBdr>
    </w:div>
    <w:div w:id="657155452">
      <w:bodyDiv w:val="1"/>
      <w:marLeft w:val="0"/>
      <w:marRight w:val="0"/>
      <w:marTop w:val="0"/>
      <w:marBottom w:val="0"/>
      <w:divBdr>
        <w:top w:val="none" w:sz="0" w:space="0" w:color="auto"/>
        <w:left w:val="none" w:sz="0" w:space="0" w:color="auto"/>
        <w:bottom w:val="none" w:sz="0" w:space="0" w:color="auto"/>
        <w:right w:val="none" w:sz="0" w:space="0" w:color="auto"/>
      </w:divBdr>
    </w:div>
    <w:div w:id="702175552">
      <w:bodyDiv w:val="1"/>
      <w:marLeft w:val="0"/>
      <w:marRight w:val="0"/>
      <w:marTop w:val="0"/>
      <w:marBottom w:val="0"/>
      <w:divBdr>
        <w:top w:val="none" w:sz="0" w:space="0" w:color="auto"/>
        <w:left w:val="none" w:sz="0" w:space="0" w:color="auto"/>
        <w:bottom w:val="none" w:sz="0" w:space="0" w:color="auto"/>
        <w:right w:val="none" w:sz="0" w:space="0" w:color="auto"/>
      </w:divBdr>
    </w:div>
    <w:div w:id="710770631">
      <w:bodyDiv w:val="1"/>
      <w:marLeft w:val="0"/>
      <w:marRight w:val="0"/>
      <w:marTop w:val="0"/>
      <w:marBottom w:val="0"/>
      <w:divBdr>
        <w:top w:val="none" w:sz="0" w:space="0" w:color="auto"/>
        <w:left w:val="none" w:sz="0" w:space="0" w:color="auto"/>
        <w:bottom w:val="none" w:sz="0" w:space="0" w:color="auto"/>
        <w:right w:val="none" w:sz="0" w:space="0" w:color="auto"/>
      </w:divBdr>
      <w:divsChild>
        <w:div w:id="53681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21434">
              <w:marLeft w:val="0"/>
              <w:marRight w:val="0"/>
              <w:marTop w:val="0"/>
              <w:marBottom w:val="0"/>
              <w:divBdr>
                <w:top w:val="none" w:sz="0" w:space="0" w:color="auto"/>
                <w:left w:val="none" w:sz="0" w:space="0" w:color="auto"/>
                <w:bottom w:val="none" w:sz="0" w:space="0" w:color="auto"/>
                <w:right w:val="none" w:sz="0" w:space="0" w:color="auto"/>
              </w:divBdr>
              <w:divsChild>
                <w:div w:id="4273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5858">
      <w:bodyDiv w:val="1"/>
      <w:marLeft w:val="0"/>
      <w:marRight w:val="0"/>
      <w:marTop w:val="0"/>
      <w:marBottom w:val="0"/>
      <w:divBdr>
        <w:top w:val="none" w:sz="0" w:space="0" w:color="auto"/>
        <w:left w:val="none" w:sz="0" w:space="0" w:color="auto"/>
        <w:bottom w:val="none" w:sz="0" w:space="0" w:color="auto"/>
        <w:right w:val="none" w:sz="0" w:space="0" w:color="auto"/>
      </w:divBdr>
      <w:divsChild>
        <w:div w:id="1461728271">
          <w:marLeft w:val="0"/>
          <w:marRight w:val="0"/>
          <w:marTop w:val="0"/>
          <w:marBottom w:val="0"/>
          <w:divBdr>
            <w:top w:val="none" w:sz="0" w:space="0" w:color="auto"/>
            <w:left w:val="none" w:sz="0" w:space="0" w:color="auto"/>
            <w:bottom w:val="none" w:sz="0" w:space="0" w:color="auto"/>
            <w:right w:val="none" w:sz="0" w:space="0" w:color="auto"/>
          </w:divBdr>
          <w:divsChild>
            <w:div w:id="215242997">
              <w:marLeft w:val="0"/>
              <w:marRight w:val="0"/>
              <w:marTop w:val="0"/>
              <w:marBottom w:val="0"/>
              <w:divBdr>
                <w:top w:val="none" w:sz="0" w:space="0" w:color="auto"/>
                <w:left w:val="none" w:sz="0" w:space="0" w:color="auto"/>
                <w:bottom w:val="none" w:sz="0" w:space="0" w:color="auto"/>
                <w:right w:val="none" w:sz="0" w:space="0" w:color="auto"/>
              </w:divBdr>
              <w:divsChild>
                <w:div w:id="1039745172">
                  <w:marLeft w:val="0"/>
                  <w:marRight w:val="0"/>
                  <w:marTop w:val="0"/>
                  <w:marBottom w:val="0"/>
                  <w:divBdr>
                    <w:top w:val="none" w:sz="0" w:space="0" w:color="auto"/>
                    <w:left w:val="none" w:sz="0" w:space="0" w:color="auto"/>
                    <w:bottom w:val="none" w:sz="0" w:space="0" w:color="auto"/>
                    <w:right w:val="none" w:sz="0" w:space="0" w:color="auto"/>
                  </w:divBdr>
                  <w:divsChild>
                    <w:div w:id="989601369">
                      <w:marLeft w:val="0"/>
                      <w:marRight w:val="0"/>
                      <w:marTop w:val="0"/>
                      <w:marBottom w:val="0"/>
                      <w:divBdr>
                        <w:top w:val="none" w:sz="0" w:space="0" w:color="auto"/>
                        <w:left w:val="none" w:sz="0" w:space="0" w:color="auto"/>
                        <w:bottom w:val="none" w:sz="0" w:space="0" w:color="auto"/>
                        <w:right w:val="none" w:sz="0" w:space="0" w:color="auto"/>
                      </w:divBdr>
                      <w:divsChild>
                        <w:div w:id="1559323309">
                          <w:marLeft w:val="0"/>
                          <w:marRight w:val="0"/>
                          <w:marTop w:val="0"/>
                          <w:marBottom w:val="0"/>
                          <w:divBdr>
                            <w:top w:val="none" w:sz="0" w:space="0" w:color="auto"/>
                            <w:left w:val="none" w:sz="0" w:space="0" w:color="auto"/>
                            <w:bottom w:val="none" w:sz="0" w:space="0" w:color="auto"/>
                            <w:right w:val="none" w:sz="0" w:space="0" w:color="auto"/>
                          </w:divBdr>
                          <w:divsChild>
                            <w:div w:id="636302182">
                              <w:marLeft w:val="0"/>
                              <w:marRight w:val="0"/>
                              <w:marTop w:val="0"/>
                              <w:marBottom w:val="0"/>
                              <w:divBdr>
                                <w:top w:val="none" w:sz="0" w:space="0" w:color="auto"/>
                                <w:left w:val="none" w:sz="0" w:space="0" w:color="auto"/>
                                <w:bottom w:val="none" w:sz="0" w:space="0" w:color="auto"/>
                                <w:right w:val="none" w:sz="0" w:space="0" w:color="auto"/>
                              </w:divBdr>
                              <w:divsChild>
                                <w:div w:id="112942851">
                                  <w:marLeft w:val="0"/>
                                  <w:marRight w:val="0"/>
                                  <w:marTop w:val="0"/>
                                  <w:marBottom w:val="0"/>
                                  <w:divBdr>
                                    <w:top w:val="none" w:sz="0" w:space="0" w:color="auto"/>
                                    <w:left w:val="none" w:sz="0" w:space="0" w:color="auto"/>
                                    <w:bottom w:val="none" w:sz="0" w:space="0" w:color="auto"/>
                                    <w:right w:val="none" w:sz="0" w:space="0" w:color="auto"/>
                                  </w:divBdr>
                                  <w:divsChild>
                                    <w:div w:id="91702707">
                                      <w:marLeft w:val="0"/>
                                      <w:marRight w:val="0"/>
                                      <w:marTop w:val="0"/>
                                      <w:marBottom w:val="0"/>
                                      <w:divBdr>
                                        <w:top w:val="none" w:sz="0" w:space="0" w:color="auto"/>
                                        <w:left w:val="none" w:sz="0" w:space="0" w:color="auto"/>
                                        <w:bottom w:val="none" w:sz="0" w:space="0" w:color="auto"/>
                                        <w:right w:val="none" w:sz="0" w:space="0" w:color="auto"/>
                                      </w:divBdr>
                                      <w:divsChild>
                                        <w:div w:id="1551500135">
                                          <w:marLeft w:val="0"/>
                                          <w:marRight w:val="0"/>
                                          <w:marTop w:val="165"/>
                                          <w:marBottom w:val="165"/>
                                          <w:divBdr>
                                            <w:top w:val="none" w:sz="0" w:space="0" w:color="auto"/>
                                            <w:left w:val="none" w:sz="0" w:space="0" w:color="auto"/>
                                            <w:bottom w:val="none" w:sz="0" w:space="0" w:color="auto"/>
                                            <w:right w:val="none" w:sz="0" w:space="0" w:color="auto"/>
                                          </w:divBdr>
                                          <w:divsChild>
                                            <w:div w:id="1373575479">
                                              <w:marLeft w:val="0"/>
                                              <w:marRight w:val="0"/>
                                              <w:marTop w:val="0"/>
                                              <w:marBottom w:val="0"/>
                                              <w:divBdr>
                                                <w:top w:val="none" w:sz="0" w:space="0" w:color="auto"/>
                                                <w:left w:val="none" w:sz="0" w:space="0" w:color="auto"/>
                                                <w:bottom w:val="none" w:sz="0" w:space="0" w:color="auto"/>
                                                <w:right w:val="none" w:sz="0" w:space="0" w:color="auto"/>
                                              </w:divBdr>
                                              <w:divsChild>
                                                <w:div w:id="14912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171224">
      <w:bodyDiv w:val="1"/>
      <w:marLeft w:val="0"/>
      <w:marRight w:val="0"/>
      <w:marTop w:val="0"/>
      <w:marBottom w:val="0"/>
      <w:divBdr>
        <w:top w:val="none" w:sz="0" w:space="0" w:color="auto"/>
        <w:left w:val="none" w:sz="0" w:space="0" w:color="auto"/>
        <w:bottom w:val="none" w:sz="0" w:space="0" w:color="auto"/>
        <w:right w:val="none" w:sz="0" w:space="0" w:color="auto"/>
      </w:divBdr>
    </w:div>
    <w:div w:id="912471683">
      <w:bodyDiv w:val="1"/>
      <w:marLeft w:val="0"/>
      <w:marRight w:val="0"/>
      <w:marTop w:val="0"/>
      <w:marBottom w:val="0"/>
      <w:divBdr>
        <w:top w:val="none" w:sz="0" w:space="0" w:color="auto"/>
        <w:left w:val="none" w:sz="0" w:space="0" w:color="auto"/>
        <w:bottom w:val="none" w:sz="0" w:space="0" w:color="auto"/>
        <w:right w:val="none" w:sz="0" w:space="0" w:color="auto"/>
      </w:divBdr>
    </w:div>
    <w:div w:id="965426522">
      <w:bodyDiv w:val="1"/>
      <w:marLeft w:val="0"/>
      <w:marRight w:val="0"/>
      <w:marTop w:val="0"/>
      <w:marBottom w:val="0"/>
      <w:divBdr>
        <w:top w:val="none" w:sz="0" w:space="0" w:color="auto"/>
        <w:left w:val="none" w:sz="0" w:space="0" w:color="auto"/>
        <w:bottom w:val="none" w:sz="0" w:space="0" w:color="auto"/>
        <w:right w:val="none" w:sz="0" w:space="0" w:color="auto"/>
      </w:divBdr>
    </w:div>
    <w:div w:id="1025327408">
      <w:bodyDiv w:val="1"/>
      <w:marLeft w:val="0"/>
      <w:marRight w:val="0"/>
      <w:marTop w:val="0"/>
      <w:marBottom w:val="0"/>
      <w:divBdr>
        <w:top w:val="none" w:sz="0" w:space="0" w:color="auto"/>
        <w:left w:val="none" w:sz="0" w:space="0" w:color="auto"/>
        <w:bottom w:val="none" w:sz="0" w:space="0" w:color="auto"/>
        <w:right w:val="none" w:sz="0" w:space="0" w:color="auto"/>
      </w:divBdr>
    </w:div>
    <w:div w:id="1050886898">
      <w:bodyDiv w:val="1"/>
      <w:marLeft w:val="0"/>
      <w:marRight w:val="0"/>
      <w:marTop w:val="0"/>
      <w:marBottom w:val="0"/>
      <w:divBdr>
        <w:top w:val="none" w:sz="0" w:space="0" w:color="auto"/>
        <w:left w:val="none" w:sz="0" w:space="0" w:color="auto"/>
        <w:bottom w:val="none" w:sz="0" w:space="0" w:color="auto"/>
        <w:right w:val="none" w:sz="0" w:space="0" w:color="auto"/>
      </w:divBdr>
    </w:div>
    <w:div w:id="1145703123">
      <w:bodyDiv w:val="1"/>
      <w:marLeft w:val="0"/>
      <w:marRight w:val="0"/>
      <w:marTop w:val="0"/>
      <w:marBottom w:val="0"/>
      <w:divBdr>
        <w:top w:val="none" w:sz="0" w:space="0" w:color="auto"/>
        <w:left w:val="none" w:sz="0" w:space="0" w:color="auto"/>
        <w:bottom w:val="none" w:sz="0" w:space="0" w:color="auto"/>
        <w:right w:val="none" w:sz="0" w:space="0" w:color="auto"/>
      </w:divBdr>
    </w:div>
    <w:div w:id="1189371103">
      <w:bodyDiv w:val="1"/>
      <w:marLeft w:val="0"/>
      <w:marRight w:val="0"/>
      <w:marTop w:val="0"/>
      <w:marBottom w:val="0"/>
      <w:divBdr>
        <w:top w:val="none" w:sz="0" w:space="0" w:color="auto"/>
        <w:left w:val="none" w:sz="0" w:space="0" w:color="auto"/>
        <w:bottom w:val="none" w:sz="0" w:space="0" w:color="auto"/>
        <w:right w:val="none" w:sz="0" w:space="0" w:color="auto"/>
      </w:divBdr>
    </w:div>
    <w:div w:id="1212376832">
      <w:bodyDiv w:val="1"/>
      <w:marLeft w:val="0"/>
      <w:marRight w:val="0"/>
      <w:marTop w:val="0"/>
      <w:marBottom w:val="0"/>
      <w:divBdr>
        <w:top w:val="none" w:sz="0" w:space="0" w:color="auto"/>
        <w:left w:val="none" w:sz="0" w:space="0" w:color="auto"/>
        <w:bottom w:val="none" w:sz="0" w:space="0" w:color="auto"/>
        <w:right w:val="none" w:sz="0" w:space="0" w:color="auto"/>
      </w:divBdr>
    </w:div>
    <w:div w:id="1267928438">
      <w:bodyDiv w:val="1"/>
      <w:marLeft w:val="0"/>
      <w:marRight w:val="0"/>
      <w:marTop w:val="0"/>
      <w:marBottom w:val="0"/>
      <w:divBdr>
        <w:top w:val="none" w:sz="0" w:space="0" w:color="auto"/>
        <w:left w:val="none" w:sz="0" w:space="0" w:color="auto"/>
        <w:bottom w:val="none" w:sz="0" w:space="0" w:color="auto"/>
        <w:right w:val="none" w:sz="0" w:space="0" w:color="auto"/>
      </w:divBdr>
      <w:divsChild>
        <w:div w:id="66653373">
          <w:marLeft w:val="0"/>
          <w:marRight w:val="0"/>
          <w:marTop w:val="0"/>
          <w:marBottom w:val="0"/>
          <w:divBdr>
            <w:top w:val="none" w:sz="0" w:space="0" w:color="auto"/>
            <w:left w:val="none" w:sz="0" w:space="0" w:color="auto"/>
            <w:bottom w:val="none" w:sz="0" w:space="0" w:color="auto"/>
            <w:right w:val="none" w:sz="0" w:space="0" w:color="auto"/>
          </w:divBdr>
          <w:divsChild>
            <w:div w:id="1924560493">
              <w:marLeft w:val="0"/>
              <w:marRight w:val="0"/>
              <w:marTop w:val="0"/>
              <w:marBottom w:val="0"/>
              <w:divBdr>
                <w:top w:val="none" w:sz="0" w:space="0" w:color="auto"/>
                <w:left w:val="none" w:sz="0" w:space="0" w:color="auto"/>
                <w:bottom w:val="none" w:sz="0" w:space="0" w:color="auto"/>
                <w:right w:val="none" w:sz="0" w:space="0" w:color="auto"/>
              </w:divBdr>
            </w:div>
            <w:div w:id="746614745">
              <w:marLeft w:val="0"/>
              <w:marRight w:val="0"/>
              <w:marTop w:val="0"/>
              <w:marBottom w:val="0"/>
              <w:divBdr>
                <w:top w:val="none" w:sz="0" w:space="0" w:color="auto"/>
                <w:left w:val="none" w:sz="0" w:space="0" w:color="auto"/>
                <w:bottom w:val="none" w:sz="0" w:space="0" w:color="auto"/>
                <w:right w:val="none" w:sz="0" w:space="0" w:color="auto"/>
              </w:divBdr>
              <w:divsChild>
                <w:div w:id="15957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67126">
      <w:bodyDiv w:val="1"/>
      <w:marLeft w:val="0"/>
      <w:marRight w:val="0"/>
      <w:marTop w:val="0"/>
      <w:marBottom w:val="0"/>
      <w:divBdr>
        <w:top w:val="none" w:sz="0" w:space="0" w:color="auto"/>
        <w:left w:val="none" w:sz="0" w:space="0" w:color="auto"/>
        <w:bottom w:val="none" w:sz="0" w:space="0" w:color="auto"/>
        <w:right w:val="none" w:sz="0" w:space="0" w:color="auto"/>
      </w:divBdr>
    </w:div>
    <w:div w:id="1420446509">
      <w:bodyDiv w:val="1"/>
      <w:marLeft w:val="0"/>
      <w:marRight w:val="0"/>
      <w:marTop w:val="0"/>
      <w:marBottom w:val="0"/>
      <w:divBdr>
        <w:top w:val="none" w:sz="0" w:space="0" w:color="auto"/>
        <w:left w:val="none" w:sz="0" w:space="0" w:color="auto"/>
        <w:bottom w:val="none" w:sz="0" w:space="0" w:color="auto"/>
        <w:right w:val="none" w:sz="0" w:space="0" w:color="auto"/>
      </w:divBdr>
    </w:div>
    <w:div w:id="1460342381">
      <w:bodyDiv w:val="1"/>
      <w:marLeft w:val="0"/>
      <w:marRight w:val="0"/>
      <w:marTop w:val="0"/>
      <w:marBottom w:val="0"/>
      <w:divBdr>
        <w:top w:val="none" w:sz="0" w:space="0" w:color="auto"/>
        <w:left w:val="none" w:sz="0" w:space="0" w:color="auto"/>
        <w:bottom w:val="none" w:sz="0" w:space="0" w:color="auto"/>
        <w:right w:val="none" w:sz="0" w:space="0" w:color="auto"/>
      </w:divBdr>
    </w:div>
    <w:div w:id="1499417382">
      <w:bodyDiv w:val="1"/>
      <w:marLeft w:val="0"/>
      <w:marRight w:val="0"/>
      <w:marTop w:val="0"/>
      <w:marBottom w:val="0"/>
      <w:divBdr>
        <w:top w:val="none" w:sz="0" w:space="0" w:color="auto"/>
        <w:left w:val="none" w:sz="0" w:space="0" w:color="auto"/>
        <w:bottom w:val="none" w:sz="0" w:space="0" w:color="auto"/>
        <w:right w:val="none" w:sz="0" w:space="0" w:color="auto"/>
      </w:divBdr>
    </w:div>
    <w:div w:id="1588151618">
      <w:bodyDiv w:val="1"/>
      <w:marLeft w:val="0"/>
      <w:marRight w:val="0"/>
      <w:marTop w:val="0"/>
      <w:marBottom w:val="0"/>
      <w:divBdr>
        <w:top w:val="none" w:sz="0" w:space="0" w:color="auto"/>
        <w:left w:val="none" w:sz="0" w:space="0" w:color="auto"/>
        <w:bottom w:val="none" w:sz="0" w:space="0" w:color="auto"/>
        <w:right w:val="none" w:sz="0" w:space="0" w:color="auto"/>
      </w:divBdr>
    </w:div>
    <w:div w:id="1768962665">
      <w:bodyDiv w:val="1"/>
      <w:marLeft w:val="0"/>
      <w:marRight w:val="0"/>
      <w:marTop w:val="0"/>
      <w:marBottom w:val="0"/>
      <w:divBdr>
        <w:top w:val="none" w:sz="0" w:space="0" w:color="auto"/>
        <w:left w:val="none" w:sz="0" w:space="0" w:color="auto"/>
        <w:bottom w:val="none" w:sz="0" w:space="0" w:color="auto"/>
        <w:right w:val="none" w:sz="0" w:space="0" w:color="auto"/>
      </w:divBdr>
    </w:div>
    <w:div w:id="1787852447">
      <w:bodyDiv w:val="1"/>
      <w:marLeft w:val="0"/>
      <w:marRight w:val="0"/>
      <w:marTop w:val="0"/>
      <w:marBottom w:val="0"/>
      <w:divBdr>
        <w:top w:val="none" w:sz="0" w:space="0" w:color="auto"/>
        <w:left w:val="none" w:sz="0" w:space="0" w:color="auto"/>
        <w:bottom w:val="none" w:sz="0" w:space="0" w:color="auto"/>
        <w:right w:val="none" w:sz="0" w:space="0" w:color="auto"/>
      </w:divBdr>
    </w:div>
    <w:div w:id="1907259372">
      <w:marLeft w:val="0"/>
      <w:marRight w:val="0"/>
      <w:marTop w:val="0"/>
      <w:marBottom w:val="0"/>
      <w:divBdr>
        <w:top w:val="none" w:sz="0" w:space="0" w:color="auto"/>
        <w:left w:val="none" w:sz="0" w:space="0" w:color="auto"/>
        <w:bottom w:val="none" w:sz="0" w:space="0" w:color="auto"/>
        <w:right w:val="none" w:sz="0" w:space="0" w:color="auto"/>
      </w:divBdr>
    </w:div>
    <w:div w:id="1907259374">
      <w:marLeft w:val="0"/>
      <w:marRight w:val="0"/>
      <w:marTop w:val="0"/>
      <w:marBottom w:val="0"/>
      <w:divBdr>
        <w:top w:val="none" w:sz="0" w:space="0" w:color="auto"/>
        <w:left w:val="none" w:sz="0" w:space="0" w:color="auto"/>
        <w:bottom w:val="none" w:sz="0" w:space="0" w:color="auto"/>
        <w:right w:val="none" w:sz="0" w:space="0" w:color="auto"/>
      </w:divBdr>
      <w:divsChild>
        <w:div w:id="1907259378">
          <w:marLeft w:val="0"/>
          <w:marRight w:val="0"/>
          <w:marTop w:val="0"/>
          <w:marBottom w:val="0"/>
          <w:divBdr>
            <w:top w:val="none" w:sz="0" w:space="0" w:color="auto"/>
            <w:left w:val="none" w:sz="0" w:space="0" w:color="auto"/>
            <w:bottom w:val="none" w:sz="0" w:space="0" w:color="auto"/>
            <w:right w:val="none" w:sz="0" w:space="0" w:color="auto"/>
          </w:divBdr>
          <w:divsChild>
            <w:div w:id="19072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9375">
      <w:marLeft w:val="0"/>
      <w:marRight w:val="0"/>
      <w:marTop w:val="0"/>
      <w:marBottom w:val="0"/>
      <w:divBdr>
        <w:top w:val="none" w:sz="0" w:space="0" w:color="auto"/>
        <w:left w:val="none" w:sz="0" w:space="0" w:color="auto"/>
        <w:bottom w:val="none" w:sz="0" w:space="0" w:color="auto"/>
        <w:right w:val="none" w:sz="0" w:space="0" w:color="auto"/>
      </w:divBdr>
    </w:div>
    <w:div w:id="1907259376">
      <w:marLeft w:val="0"/>
      <w:marRight w:val="0"/>
      <w:marTop w:val="0"/>
      <w:marBottom w:val="0"/>
      <w:divBdr>
        <w:top w:val="none" w:sz="0" w:space="0" w:color="auto"/>
        <w:left w:val="none" w:sz="0" w:space="0" w:color="auto"/>
        <w:bottom w:val="none" w:sz="0" w:space="0" w:color="auto"/>
        <w:right w:val="none" w:sz="0" w:space="0" w:color="auto"/>
      </w:divBdr>
    </w:div>
    <w:div w:id="1907259377">
      <w:marLeft w:val="0"/>
      <w:marRight w:val="0"/>
      <w:marTop w:val="0"/>
      <w:marBottom w:val="0"/>
      <w:divBdr>
        <w:top w:val="none" w:sz="0" w:space="0" w:color="auto"/>
        <w:left w:val="none" w:sz="0" w:space="0" w:color="auto"/>
        <w:bottom w:val="none" w:sz="0" w:space="0" w:color="auto"/>
        <w:right w:val="none" w:sz="0" w:space="0" w:color="auto"/>
      </w:divBdr>
    </w:div>
    <w:div w:id="1907259379">
      <w:marLeft w:val="0"/>
      <w:marRight w:val="0"/>
      <w:marTop w:val="0"/>
      <w:marBottom w:val="0"/>
      <w:divBdr>
        <w:top w:val="none" w:sz="0" w:space="0" w:color="auto"/>
        <w:left w:val="none" w:sz="0" w:space="0" w:color="auto"/>
        <w:bottom w:val="none" w:sz="0" w:space="0" w:color="auto"/>
        <w:right w:val="none" w:sz="0" w:space="0" w:color="auto"/>
      </w:divBdr>
    </w:div>
    <w:div w:id="1907259381">
      <w:marLeft w:val="0"/>
      <w:marRight w:val="0"/>
      <w:marTop w:val="0"/>
      <w:marBottom w:val="0"/>
      <w:divBdr>
        <w:top w:val="none" w:sz="0" w:space="0" w:color="auto"/>
        <w:left w:val="none" w:sz="0" w:space="0" w:color="auto"/>
        <w:bottom w:val="none" w:sz="0" w:space="0" w:color="auto"/>
        <w:right w:val="none" w:sz="0" w:space="0" w:color="auto"/>
      </w:divBdr>
    </w:div>
    <w:div w:id="1907259382">
      <w:marLeft w:val="0"/>
      <w:marRight w:val="0"/>
      <w:marTop w:val="0"/>
      <w:marBottom w:val="0"/>
      <w:divBdr>
        <w:top w:val="none" w:sz="0" w:space="0" w:color="auto"/>
        <w:left w:val="none" w:sz="0" w:space="0" w:color="auto"/>
        <w:bottom w:val="none" w:sz="0" w:space="0" w:color="auto"/>
        <w:right w:val="none" w:sz="0" w:space="0" w:color="auto"/>
      </w:divBdr>
    </w:div>
    <w:div w:id="1907259387">
      <w:marLeft w:val="0"/>
      <w:marRight w:val="0"/>
      <w:marTop w:val="0"/>
      <w:marBottom w:val="0"/>
      <w:divBdr>
        <w:top w:val="none" w:sz="0" w:space="0" w:color="auto"/>
        <w:left w:val="none" w:sz="0" w:space="0" w:color="auto"/>
        <w:bottom w:val="none" w:sz="0" w:space="0" w:color="auto"/>
        <w:right w:val="none" w:sz="0" w:space="0" w:color="auto"/>
      </w:divBdr>
    </w:div>
    <w:div w:id="1907259389">
      <w:marLeft w:val="0"/>
      <w:marRight w:val="0"/>
      <w:marTop w:val="0"/>
      <w:marBottom w:val="0"/>
      <w:divBdr>
        <w:top w:val="none" w:sz="0" w:space="0" w:color="auto"/>
        <w:left w:val="none" w:sz="0" w:space="0" w:color="auto"/>
        <w:bottom w:val="none" w:sz="0" w:space="0" w:color="auto"/>
        <w:right w:val="none" w:sz="0" w:space="0" w:color="auto"/>
      </w:divBdr>
      <w:divsChild>
        <w:div w:id="1907259418">
          <w:marLeft w:val="0"/>
          <w:marRight w:val="0"/>
          <w:marTop w:val="0"/>
          <w:marBottom w:val="0"/>
          <w:divBdr>
            <w:top w:val="single" w:sz="6" w:space="6" w:color="CCCCCC"/>
            <w:left w:val="none" w:sz="0" w:space="0" w:color="auto"/>
            <w:bottom w:val="single" w:sz="6" w:space="6" w:color="CCCCCC"/>
            <w:right w:val="none" w:sz="0" w:space="0" w:color="auto"/>
          </w:divBdr>
          <w:divsChild>
            <w:div w:id="1907259392">
              <w:marLeft w:val="0"/>
              <w:marRight w:val="0"/>
              <w:marTop w:val="0"/>
              <w:marBottom w:val="0"/>
              <w:divBdr>
                <w:top w:val="none" w:sz="0" w:space="0" w:color="auto"/>
                <w:left w:val="none" w:sz="0" w:space="0" w:color="auto"/>
                <w:bottom w:val="none" w:sz="0" w:space="0" w:color="auto"/>
                <w:right w:val="none" w:sz="0" w:space="0" w:color="auto"/>
              </w:divBdr>
              <w:divsChild>
                <w:div w:id="1907259396">
                  <w:marLeft w:val="0"/>
                  <w:marRight w:val="0"/>
                  <w:marTop w:val="0"/>
                  <w:marBottom w:val="0"/>
                  <w:divBdr>
                    <w:top w:val="none" w:sz="0" w:space="0" w:color="auto"/>
                    <w:left w:val="none" w:sz="0" w:space="0" w:color="auto"/>
                    <w:bottom w:val="none" w:sz="0" w:space="0" w:color="auto"/>
                    <w:right w:val="none" w:sz="0" w:space="0" w:color="auto"/>
                  </w:divBdr>
                  <w:divsChild>
                    <w:div w:id="1907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9394">
      <w:marLeft w:val="0"/>
      <w:marRight w:val="0"/>
      <w:marTop w:val="0"/>
      <w:marBottom w:val="0"/>
      <w:divBdr>
        <w:top w:val="none" w:sz="0" w:space="0" w:color="auto"/>
        <w:left w:val="none" w:sz="0" w:space="0" w:color="auto"/>
        <w:bottom w:val="none" w:sz="0" w:space="0" w:color="auto"/>
        <w:right w:val="none" w:sz="0" w:space="0" w:color="auto"/>
      </w:divBdr>
      <w:divsChild>
        <w:div w:id="1907259420">
          <w:marLeft w:val="0"/>
          <w:marRight w:val="0"/>
          <w:marTop w:val="0"/>
          <w:marBottom w:val="0"/>
          <w:divBdr>
            <w:top w:val="none" w:sz="0" w:space="0" w:color="auto"/>
            <w:left w:val="none" w:sz="0" w:space="0" w:color="auto"/>
            <w:bottom w:val="none" w:sz="0" w:space="0" w:color="auto"/>
            <w:right w:val="none" w:sz="0" w:space="0" w:color="auto"/>
          </w:divBdr>
        </w:div>
      </w:divsChild>
    </w:div>
    <w:div w:id="1907259402">
      <w:marLeft w:val="0"/>
      <w:marRight w:val="0"/>
      <w:marTop w:val="0"/>
      <w:marBottom w:val="0"/>
      <w:divBdr>
        <w:top w:val="none" w:sz="0" w:space="0" w:color="auto"/>
        <w:left w:val="none" w:sz="0" w:space="0" w:color="auto"/>
        <w:bottom w:val="none" w:sz="0" w:space="0" w:color="auto"/>
        <w:right w:val="none" w:sz="0" w:space="0" w:color="auto"/>
      </w:divBdr>
      <w:divsChild>
        <w:div w:id="1907259393">
          <w:marLeft w:val="0"/>
          <w:marRight w:val="0"/>
          <w:marTop w:val="0"/>
          <w:marBottom w:val="0"/>
          <w:divBdr>
            <w:top w:val="single" w:sz="6" w:space="6" w:color="CCCCCC"/>
            <w:left w:val="none" w:sz="0" w:space="0" w:color="auto"/>
            <w:bottom w:val="single" w:sz="6" w:space="6" w:color="CCCCCC"/>
            <w:right w:val="none" w:sz="0" w:space="0" w:color="auto"/>
          </w:divBdr>
          <w:divsChild>
            <w:div w:id="1907259431">
              <w:marLeft w:val="0"/>
              <w:marRight w:val="0"/>
              <w:marTop w:val="0"/>
              <w:marBottom w:val="0"/>
              <w:divBdr>
                <w:top w:val="none" w:sz="0" w:space="0" w:color="auto"/>
                <w:left w:val="none" w:sz="0" w:space="0" w:color="auto"/>
                <w:bottom w:val="none" w:sz="0" w:space="0" w:color="auto"/>
                <w:right w:val="none" w:sz="0" w:space="0" w:color="auto"/>
              </w:divBdr>
              <w:divsChild>
                <w:div w:id="19072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404">
      <w:marLeft w:val="0"/>
      <w:marRight w:val="0"/>
      <w:marTop w:val="0"/>
      <w:marBottom w:val="0"/>
      <w:divBdr>
        <w:top w:val="none" w:sz="0" w:space="0" w:color="auto"/>
        <w:left w:val="none" w:sz="0" w:space="0" w:color="auto"/>
        <w:bottom w:val="none" w:sz="0" w:space="0" w:color="auto"/>
        <w:right w:val="none" w:sz="0" w:space="0" w:color="auto"/>
      </w:divBdr>
      <w:divsChild>
        <w:div w:id="1907259424">
          <w:marLeft w:val="0"/>
          <w:marRight w:val="0"/>
          <w:marTop w:val="0"/>
          <w:marBottom w:val="0"/>
          <w:divBdr>
            <w:top w:val="none" w:sz="0" w:space="0" w:color="auto"/>
            <w:left w:val="none" w:sz="0" w:space="0" w:color="auto"/>
            <w:bottom w:val="none" w:sz="0" w:space="0" w:color="auto"/>
            <w:right w:val="none" w:sz="0" w:space="0" w:color="auto"/>
          </w:divBdr>
          <w:divsChild>
            <w:div w:id="1907259386">
              <w:marLeft w:val="0"/>
              <w:marRight w:val="0"/>
              <w:marTop w:val="0"/>
              <w:marBottom w:val="0"/>
              <w:divBdr>
                <w:top w:val="none" w:sz="0" w:space="0" w:color="auto"/>
                <w:left w:val="none" w:sz="0" w:space="0" w:color="auto"/>
                <w:bottom w:val="none" w:sz="0" w:space="0" w:color="auto"/>
                <w:right w:val="none" w:sz="0" w:space="0" w:color="auto"/>
              </w:divBdr>
            </w:div>
            <w:div w:id="19072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9405">
      <w:marLeft w:val="0"/>
      <w:marRight w:val="0"/>
      <w:marTop w:val="0"/>
      <w:marBottom w:val="0"/>
      <w:divBdr>
        <w:top w:val="none" w:sz="0" w:space="0" w:color="auto"/>
        <w:left w:val="none" w:sz="0" w:space="0" w:color="auto"/>
        <w:bottom w:val="none" w:sz="0" w:space="0" w:color="auto"/>
        <w:right w:val="none" w:sz="0" w:space="0" w:color="auto"/>
      </w:divBdr>
      <w:divsChild>
        <w:div w:id="1907259426">
          <w:marLeft w:val="0"/>
          <w:marRight w:val="0"/>
          <w:marTop w:val="0"/>
          <w:marBottom w:val="0"/>
          <w:divBdr>
            <w:top w:val="none" w:sz="0" w:space="0" w:color="auto"/>
            <w:left w:val="none" w:sz="0" w:space="0" w:color="auto"/>
            <w:bottom w:val="none" w:sz="0" w:space="0" w:color="auto"/>
            <w:right w:val="none" w:sz="0" w:space="0" w:color="auto"/>
          </w:divBdr>
        </w:div>
      </w:divsChild>
    </w:div>
    <w:div w:id="1907259407">
      <w:marLeft w:val="0"/>
      <w:marRight w:val="0"/>
      <w:marTop w:val="0"/>
      <w:marBottom w:val="0"/>
      <w:divBdr>
        <w:top w:val="none" w:sz="0" w:space="0" w:color="auto"/>
        <w:left w:val="none" w:sz="0" w:space="0" w:color="auto"/>
        <w:bottom w:val="none" w:sz="0" w:space="0" w:color="auto"/>
        <w:right w:val="none" w:sz="0" w:space="0" w:color="auto"/>
      </w:divBdr>
      <w:divsChild>
        <w:div w:id="1907259388">
          <w:marLeft w:val="0"/>
          <w:marRight w:val="0"/>
          <w:marTop w:val="0"/>
          <w:marBottom w:val="0"/>
          <w:divBdr>
            <w:top w:val="none" w:sz="0" w:space="0" w:color="auto"/>
            <w:left w:val="none" w:sz="0" w:space="0" w:color="auto"/>
            <w:bottom w:val="none" w:sz="0" w:space="0" w:color="auto"/>
            <w:right w:val="none" w:sz="0" w:space="0" w:color="auto"/>
          </w:divBdr>
        </w:div>
      </w:divsChild>
    </w:div>
    <w:div w:id="1907259409">
      <w:marLeft w:val="0"/>
      <w:marRight w:val="0"/>
      <w:marTop w:val="0"/>
      <w:marBottom w:val="0"/>
      <w:divBdr>
        <w:top w:val="none" w:sz="0" w:space="0" w:color="auto"/>
        <w:left w:val="none" w:sz="0" w:space="0" w:color="auto"/>
        <w:bottom w:val="none" w:sz="0" w:space="0" w:color="auto"/>
        <w:right w:val="none" w:sz="0" w:space="0" w:color="auto"/>
      </w:divBdr>
      <w:divsChild>
        <w:div w:id="1907259412">
          <w:marLeft w:val="0"/>
          <w:marRight w:val="0"/>
          <w:marTop w:val="0"/>
          <w:marBottom w:val="0"/>
          <w:divBdr>
            <w:top w:val="single" w:sz="6" w:space="6" w:color="CCCCCC"/>
            <w:left w:val="none" w:sz="0" w:space="0" w:color="auto"/>
            <w:bottom w:val="single" w:sz="6" w:space="6" w:color="CCCCCC"/>
            <w:right w:val="none" w:sz="0" w:space="0" w:color="auto"/>
          </w:divBdr>
          <w:divsChild>
            <w:div w:id="1907259410">
              <w:marLeft w:val="0"/>
              <w:marRight w:val="0"/>
              <w:marTop w:val="0"/>
              <w:marBottom w:val="0"/>
              <w:divBdr>
                <w:top w:val="none" w:sz="0" w:space="0" w:color="auto"/>
                <w:left w:val="none" w:sz="0" w:space="0" w:color="auto"/>
                <w:bottom w:val="none" w:sz="0" w:space="0" w:color="auto"/>
                <w:right w:val="none" w:sz="0" w:space="0" w:color="auto"/>
              </w:divBdr>
              <w:divsChild>
                <w:div w:id="19072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411">
      <w:marLeft w:val="0"/>
      <w:marRight w:val="0"/>
      <w:marTop w:val="0"/>
      <w:marBottom w:val="0"/>
      <w:divBdr>
        <w:top w:val="none" w:sz="0" w:space="0" w:color="auto"/>
        <w:left w:val="none" w:sz="0" w:space="0" w:color="auto"/>
        <w:bottom w:val="none" w:sz="0" w:space="0" w:color="auto"/>
        <w:right w:val="none" w:sz="0" w:space="0" w:color="auto"/>
      </w:divBdr>
      <w:divsChild>
        <w:div w:id="1907259401">
          <w:marLeft w:val="0"/>
          <w:marRight w:val="0"/>
          <w:marTop w:val="0"/>
          <w:marBottom w:val="0"/>
          <w:divBdr>
            <w:top w:val="single" w:sz="6" w:space="6" w:color="CCCCCC"/>
            <w:left w:val="none" w:sz="0" w:space="0" w:color="auto"/>
            <w:bottom w:val="single" w:sz="6" w:space="6" w:color="CCCCCC"/>
            <w:right w:val="none" w:sz="0" w:space="0" w:color="auto"/>
          </w:divBdr>
          <w:divsChild>
            <w:div w:id="1907259432">
              <w:marLeft w:val="0"/>
              <w:marRight w:val="0"/>
              <w:marTop w:val="0"/>
              <w:marBottom w:val="0"/>
              <w:divBdr>
                <w:top w:val="none" w:sz="0" w:space="0" w:color="auto"/>
                <w:left w:val="none" w:sz="0" w:space="0" w:color="auto"/>
                <w:bottom w:val="none" w:sz="0" w:space="0" w:color="auto"/>
                <w:right w:val="none" w:sz="0" w:space="0" w:color="auto"/>
              </w:divBdr>
              <w:divsChild>
                <w:div w:id="19072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413">
      <w:marLeft w:val="0"/>
      <w:marRight w:val="0"/>
      <w:marTop w:val="0"/>
      <w:marBottom w:val="0"/>
      <w:divBdr>
        <w:top w:val="none" w:sz="0" w:space="0" w:color="auto"/>
        <w:left w:val="none" w:sz="0" w:space="0" w:color="auto"/>
        <w:bottom w:val="none" w:sz="0" w:space="0" w:color="auto"/>
        <w:right w:val="none" w:sz="0" w:space="0" w:color="auto"/>
      </w:divBdr>
      <w:divsChild>
        <w:div w:id="1907259428">
          <w:marLeft w:val="0"/>
          <w:marRight w:val="0"/>
          <w:marTop w:val="0"/>
          <w:marBottom w:val="0"/>
          <w:divBdr>
            <w:top w:val="none" w:sz="0" w:space="0" w:color="auto"/>
            <w:left w:val="none" w:sz="0" w:space="0" w:color="auto"/>
            <w:bottom w:val="none" w:sz="0" w:space="0" w:color="auto"/>
            <w:right w:val="none" w:sz="0" w:space="0" w:color="auto"/>
          </w:divBdr>
          <w:divsChild>
            <w:div w:id="1907259403">
              <w:marLeft w:val="0"/>
              <w:marRight w:val="0"/>
              <w:marTop w:val="0"/>
              <w:marBottom w:val="0"/>
              <w:divBdr>
                <w:top w:val="none" w:sz="0" w:space="0" w:color="auto"/>
                <w:left w:val="none" w:sz="0" w:space="0" w:color="auto"/>
                <w:bottom w:val="none" w:sz="0" w:space="0" w:color="auto"/>
                <w:right w:val="none" w:sz="0" w:space="0" w:color="auto"/>
              </w:divBdr>
              <w:divsChild>
                <w:div w:id="1907259436">
                  <w:marLeft w:val="0"/>
                  <w:marRight w:val="0"/>
                  <w:marTop w:val="0"/>
                  <w:marBottom w:val="0"/>
                  <w:divBdr>
                    <w:top w:val="none" w:sz="0" w:space="0" w:color="auto"/>
                    <w:left w:val="none" w:sz="0" w:space="0" w:color="auto"/>
                    <w:bottom w:val="none" w:sz="0" w:space="0" w:color="auto"/>
                    <w:right w:val="none" w:sz="0" w:space="0" w:color="auto"/>
                  </w:divBdr>
                  <w:divsChild>
                    <w:div w:id="1907259385">
                      <w:marLeft w:val="0"/>
                      <w:marRight w:val="0"/>
                      <w:marTop w:val="0"/>
                      <w:marBottom w:val="0"/>
                      <w:divBdr>
                        <w:top w:val="none" w:sz="0" w:space="0" w:color="auto"/>
                        <w:left w:val="none" w:sz="0" w:space="0" w:color="auto"/>
                        <w:bottom w:val="none" w:sz="0" w:space="0" w:color="auto"/>
                        <w:right w:val="none" w:sz="0" w:space="0" w:color="auto"/>
                      </w:divBdr>
                      <w:divsChild>
                        <w:div w:id="1907259406">
                          <w:marLeft w:val="0"/>
                          <w:marRight w:val="0"/>
                          <w:marTop w:val="0"/>
                          <w:marBottom w:val="0"/>
                          <w:divBdr>
                            <w:top w:val="none" w:sz="0" w:space="0" w:color="auto"/>
                            <w:left w:val="none" w:sz="0" w:space="0" w:color="auto"/>
                            <w:bottom w:val="none" w:sz="0" w:space="0" w:color="auto"/>
                            <w:right w:val="none" w:sz="0" w:space="0" w:color="auto"/>
                          </w:divBdr>
                          <w:divsChild>
                            <w:div w:id="1907259429">
                              <w:marLeft w:val="0"/>
                              <w:marRight w:val="0"/>
                              <w:marTop w:val="0"/>
                              <w:marBottom w:val="0"/>
                              <w:divBdr>
                                <w:top w:val="none" w:sz="0" w:space="0" w:color="auto"/>
                                <w:left w:val="none" w:sz="0" w:space="0" w:color="auto"/>
                                <w:bottom w:val="none" w:sz="0" w:space="0" w:color="auto"/>
                                <w:right w:val="none" w:sz="0" w:space="0" w:color="auto"/>
                              </w:divBdr>
                              <w:divsChild>
                                <w:div w:id="19072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259416">
      <w:marLeft w:val="0"/>
      <w:marRight w:val="0"/>
      <w:marTop w:val="0"/>
      <w:marBottom w:val="0"/>
      <w:divBdr>
        <w:top w:val="none" w:sz="0" w:space="0" w:color="auto"/>
        <w:left w:val="none" w:sz="0" w:space="0" w:color="auto"/>
        <w:bottom w:val="none" w:sz="0" w:space="0" w:color="auto"/>
        <w:right w:val="none" w:sz="0" w:space="0" w:color="auto"/>
      </w:divBdr>
      <w:divsChild>
        <w:div w:id="1907259414">
          <w:marLeft w:val="0"/>
          <w:marRight w:val="0"/>
          <w:marTop w:val="0"/>
          <w:marBottom w:val="0"/>
          <w:divBdr>
            <w:top w:val="none" w:sz="0" w:space="0" w:color="auto"/>
            <w:left w:val="none" w:sz="0" w:space="0" w:color="auto"/>
            <w:bottom w:val="none" w:sz="0" w:space="0" w:color="auto"/>
            <w:right w:val="none" w:sz="0" w:space="0" w:color="auto"/>
          </w:divBdr>
        </w:div>
      </w:divsChild>
    </w:div>
    <w:div w:id="1907259417">
      <w:marLeft w:val="0"/>
      <w:marRight w:val="0"/>
      <w:marTop w:val="0"/>
      <w:marBottom w:val="0"/>
      <w:divBdr>
        <w:top w:val="none" w:sz="0" w:space="0" w:color="auto"/>
        <w:left w:val="none" w:sz="0" w:space="0" w:color="auto"/>
        <w:bottom w:val="none" w:sz="0" w:space="0" w:color="auto"/>
        <w:right w:val="none" w:sz="0" w:space="0" w:color="auto"/>
      </w:divBdr>
    </w:div>
    <w:div w:id="1907259421">
      <w:marLeft w:val="0"/>
      <w:marRight w:val="0"/>
      <w:marTop w:val="0"/>
      <w:marBottom w:val="0"/>
      <w:divBdr>
        <w:top w:val="none" w:sz="0" w:space="0" w:color="auto"/>
        <w:left w:val="none" w:sz="0" w:space="0" w:color="auto"/>
        <w:bottom w:val="none" w:sz="0" w:space="0" w:color="auto"/>
        <w:right w:val="none" w:sz="0" w:space="0" w:color="auto"/>
      </w:divBdr>
    </w:div>
    <w:div w:id="1907259422">
      <w:marLeft w:val="0"/>
      <w:marRight w:val="0"/>
      <w:marTop w:val="0"/>
      <w:marBottom w:val="0"/>
      <w:divBdr>
        <w:top w:val="none" w:sz="0" w:space="0" w:color="auto"/>
        <w:left w:val="none" w:sz="0" w:space="0" w:color="auto"/>
        <w:bottom w:val="none" w:sz="0" w:space="0" w:color="auto"/>
        <w:right w:val="none" w:sz="0" w:space="0" w:color="auto"/>
      </w:divBdr>
      <w:divsChild>
        <w:div w:id="1907259395">
          <w:marLeft w:val="0"/>
          <w:marRight w:val="0"/>
          <w:marTop w:val="0"/>
          <w:marBottom w:val="0"/>
          <w:divBdr>
            <w:top w:val="none" w:sz="0" w:space="0" w:color="auto"/>
            <w:left w:val="none" w:sz="0" w:space="0" w:color="auto"/>
            <w:bottom w:val="none" w:sz="0" w:space="0" w:color="auto"/>
            <w:right w:val="none" w:sz="0" w:space="0" w:color="auto"/>
          </w:divBdr>
        </w:div>
      </w:divsChild>
    </w:div>
    <w:div w:id="1907259423">
      <w:marLeft w:val="0"/>
      <w:marRight w:val="0"/>
      <w:marTop w:val="0"/>
      <w:marBottom w:val="0"/>
      <w:divBdr>
        <w:top w:val="none" w:sz="0" w:space="0" w:color="auto"/>
        <w:left w:val="none" w:sz="0" w:space="0" w:color="auto"/>
        <w:bottom w:val="none" w:sz="0" w:space="0" w:color="auto"/>
        <w:right w:val="none" w:sz="0" w:space="0" w:color="auto"/>
      </w:divBdr>
      <w:divsChild>
        <w:div w:id="1907259397">
          <w:marLeft w:val="0"/>
          <w:marRight w:val="0"/>
          <w:marTop w:val="0"/>
          <w:marBottom w:val="0"/>
          <w:divBdr>
            <w:top w:val="none" w:sz="0" w:space="0" w:color="auto"/>
            <w:left w:val="none" w:sz="0" w:space="0" w:color="auto"/>
            <w:bottom w:val="none" w:sz="0" w:space="0" w:color="auto"/>
            <w:right w:val="none" w:sz="0" w:space="0" w:color="auto"/>
          </w:divBdr>
        </w:div>
        <w:div w:id="1907259425">
          <w:marLeft w:val="0"/>
          <w:marRight w:val="0"/>
          <w:marTop w:val="0"/>
          <w:marBottom w:val="0"/>
          <w:divBdr>
            <w:top w:val="none" w:sz="0" w:space="0" w:color="auto"/>
            <w:left w:val="none" w:sz="0" w:space="0" w:color="auto"/>
            <w:bottom w:val="none" w:sz="0" w:space="0" w:color="auto"/>
            <w:right w:val="none" w:sz="0" w:space="0" w:color="auto"/>
          </w:divBdr>
        </w:div>
      </w:divsChild>
    </w:div>
    <w:div w:id="1907259430">
      <w:marLeft w:val="0"/>
      <w:marRight w:val="0"/>
      <w:marTop w:val="0"/>
      <w:marBottom w:val="0"/>
      <w:divBdr>
        <w:top w:val="none" w:sz="0" w:space="0" w:color="auto"/>
        <w:left w:val="none" w:sz="0" w:space="0" w:color="auto"/>
        <w:bottom w:val="none" w:sz="0" w:space="0" w:color="auto"/>
        <w:right w:val="none" w:sz="0" w:space="0" w:color="auto"/>
      </w:divBdr>
    </w:div>
    <w:div w:id="1907259433">
      <w:marLeft w:val="0"/>
      <w:marRight w:val="0"/>
      <w:marTop w:val="0"/>
      <w:marBottom w:val="0"/>
      <w:divBdr>
        <w:top w:val="none" w:sz="0" w:space="0" w:color="auto"/>
        <w:left w:val="none" w:sz="0" w:space="0" w:color="auto"/>
        <w:bottom w:val="none" w:sz="0" w:space="0" w:color="auto"/>
        <w:right w:val="none" w:sz="0" w:space="0" w:color="auto"/>
      </w:divBdr>
      <w:divsChild>
        <w:div w:id="1907259384">
          <w:marLeft w:val="0"/>
          <w:marRight w:val="0"/>
          <w:marTop w:val="0"/>
          <w:marBottom w:val="0"/>
          <w:divBdr>
            <w:top w:val="none" w:sz="0" w:space="0" w:color="auto"/>
            <w:left w:val="none" w:sz="0" w:space="0" w:color="auto"/>
            <w:bottom w:val="none" w:sz="0" w:space="0" w:color="auto"/>
            <w:right w:val="none" w:sz="0" w:space="0" w:color="auto"/>
          </w:divBdr>
        </w:div>
      </w:divsChild>
    </w:div>
    <w:div w:id="1907259434">
      <w:marLeft w:val="0"/>
      <w:marRight w:val="0"/>
      <w:marTop w:val="0"/>
      <w:marBottom w:val="0"/>
      <w:divBdr>
        <w:top w:val="none" w:sz="0" w:space="0" w:color="auto"/>
        <w:left w:val="none" w:sz="0" w:space="0" w:color="auto"/>
        <w:bottom w:val="none" w:sz="0" w:space="0" w:color="auto"/>
        <w:right w:val="none" w:sz="0" w:space="0" w:color="auto"/>
      </w:divBdr>
      <w:divsChild>
        <w:div w:id="1907259399">
          <w:marLeft w:val="0"/>
          <w:marRight w:val="0"/>
          <w:marTop w:val="0"/>
          <w:marBottom w:val="0"/>
          <w:divBdr>
            <w:top w:val="none" w:sz="0" w:space="0" w:color="auto"/>
            <w:left w:val="none" w:sz="0" w:space="0" w:color="auto"/>
            <w:bottom w:val="none" w:sz="0" w:space="0" w:color="auto"/>
            <w:right w:val="none" w:sz="0" w:space="0" w:color="auto"/>
          </w:divBdr>
        </w:div>
      </w:divsChild>
    </w:div>
    <w:div w:id="1907259435">
      <w:marLeft w:val="0"/>
      <w:marRight w:val="0"/>
      <w:marTop w:val="0"/>
      <w:marBottom w:val="0"/>
      <w:divBdr>
        <w:top w:val="none" w:sz="0" w:space="0" w:color="auto"/>
        <w:left w:val="none" w:sz="0" w:space="0" w:color="auto"/>
        <w:bottom w:val="none" w:sz="0" w:space="0" w:color="auto"/>
        <w:right w:val="none" w:sz="0" w:space="0" w:color="auto"/>
      </w:divBdr>
      <w:divsChild>
        <w:div w:id="1907259391">
          <w:marLeft w:val="0"/>
          <w:marRight w:val="0"/>
          <w:marTop w:val="0"/>
          <w:marBottom w:val="0"/>
          <w:divBdr>
            <w:top w:val="none" w:sz="0" w:space="0" w:color="auto"/>
            <w:left w:val="none" w:sz="0" w:space="0" w:color="auto"/>
            <w:bottom w:val="none" w:sz="0" w:space="0" w:color="auto"/>
            <w:right w:val="none" w:sz="0" w:space="0" w:color="auto"/>
          </w:divBdr>
        </w:div>
        <w:div w:id="1907259400">
          <w:marLeft w:val="0"/>
          <w:marRight w:val="0"/>
          <w:marTop w:val="0"/>
          <w:marBottom w:val="0"/>
          <w:divBdr>
            <w:top w:val="none" w:sz="0" w:space="0" w:color="auto"/>
            <w:left w:val="none" w:sz="0" w:space="0" w:color="auto"/>
            <w:bottom w:val="none" w:sz="0" w:space="0" w:color="auto"/>
            <w:right w:val="none" w:sz="0" w:space="0" w:color="auto"/>
          </w:divBdr>
        </w:div>
        <w:div w:id="1907259408">
          <w:marLeft w:val="0"/>
          <w:marRight w:val="0"/>
          <w:marTop w:val="0"/>
          <w:marBottom w:val="0"/>
          <w:divBdr>
            <w:top w:val="none" w:sz="0" w:space="0" w:color="auto"/>
            <w:left w:val="none" w:sz="0" w:space="0" w:color="auto"/>
            <w:bottom w:val="none" w:sz="0" w:space="0" w:color="auto"/>
            <w:right w:val="none" w:sz="0" w:space="0" w:color="auto"/>
          </w:divBdr>
        </w:div>
        <w:div w:id="1907259415">
          <w:marLeft w:val="0"/>
          <w:marRight w:val="0"/>
          <w:marTop w:val="0"/>
          <w:marBottom w:val="0"/>
          <w:divBdr>
            <w:top w:val="none" w:sz="0" w:space="0" w:color="auto"/>
            <w:left w:val="none" w:sz="0" w:space="0" w:color="auto"/>
            <w:bottom w:val="none" w:sz="0" w:space="0" w:color="auto"/>
            <w:right w:val="none" w:sz="0" w:space="0" w:color="auto"/>
          </w:divBdr>
        </w:div>
      </w:divsChild>
    </w:div>
    <w:div w:id="1907958258">
      <w:bodyDiv w:val="1"/>
      <w:marLeft w:val="0"/>
      <w:marRight w:val="0"/>
      <w:marTop w:val="0"/>
      <w:marBottom w:val="0"/>
      <w:divBdr>
        <w:top w:val="none" w:sz="0" w:space="0" w:color="auto"/>
        <w:left w:val="none" w:sz="0" w:space="0" w:color="auto"/>
        <w:bottom w:val="none" w:sz="0" w:space="0" w:color="auto"/>
        <w:right w:val="none" w:sz="0" w:space="0" w:color="auto"/>
      </w:divBdr>
    </w:div>
    <w:div w:id="209939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22Raboch%20J%22%5BAuthor%5D" TargetMode="External"/><Relationship Id="rId18" Type="http://schemas.openxmlformats.org/officeDocument/2006/relationships/hyperlink" Target="http://www.ncbi.nlm.nih.gov/pubmed?term=%22Adamowski%20T%22%5BAuthor%5D" TargetMode="External"/><Relationship Id="rId26" Type="http://schemas.openxmlformats.org/officeDocument/2006/relationships/hyperlink" Target="https://doi.org/10.1177%2F08862605221119523" TargetMode="External"/><Relationship Id="rId39" Type="http://schemas.openxmlformats.org/officeDocument/2006/relationships/fontTable" Target="fontTable.xml"/><Relationship Id="rId21" Type="http://schemas.openxmlformats.org/officeDocument/2006/relationships/hyperlink" Target="http://www.ncbi.nlm.nih.gov/pubmed?term=%22Bj%C3%B6rkdahl%20A%22%5BAuthor%5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cbi.nlm.nih.gov/pubmed?term=%22Gerdjikov%20I%22%5BAuthor%5D" TargetMode="External"/><Relationship Id="rId17" Type="http://schemas.openxmlformats.org/officeDocument/2006/relationships/hyperlink" Target="http://www.ncbi.nlm.nih.gov/pubmed?term=%22Dembinskas%20A%22%5BAuthor%5D" TargetMode="External"/><Relationship Id="rId25" Type="http://schemas.openxmlformats.org/officeDocument/2006/relationships/hyperlink" Target="https://doi.org/10.1038/s41380-022-01704-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ncbi.nlm.nih.gov/pubmed?term=%22Rosa%20C%22%5BAuthor%5D" TargetMode="External"/><Relationship Id="rId20" Type="http://schemas.openxmlformats.org/officeDocument/2006/relationships/hyperlink" Target="http://www.ncbi.nlm.nih.gov/pubmed?term=%22Hernandez%20C%22%5BAuthor%5D" TargetMode="External"/><Relationship Id="rId29" Type="http://schemas.openxmlformats.org/officeDocument/2006/relationships/hyperlink" Target="https://doi.org/10.1080/10615806.2023.2296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Gl%C3%B6ckner%20M%22%5BAuthor%5D" TargetMode="External"/><Relationship Id="rId24" Type="http://schemas.openxmlformats.org/officeDocument/2006/relationships/hyperlink" Target="https://doi.org/10.1161/STROKEAHA.121.036635" TargetMode="External"/><Relationship Id="rId32" Type="http://schemas.openxmlformats.org/officeDocument/2006/relationships/hyperlink" Target="https://doi.org/10.1016/j.ejtd.2024.10046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22Solomon%20Z%22%5BAuthor%5D" TargetMode="External"/><Relationship Id="rId23" Type="http://schemas.openxmlformats.org/officeDocument/2006/relationships/hyperlink" Target="http://psycnet.apa.org/doi/10.1037/ort0000155" TargetMode="External"/><Relationship Id="rId28" Type="http://schemas.openxmlformats.org/officeDocument/2006/relationships/hyperlink" Target="https://doi.org/10.1016/j.jpsychires.2022.10.013" TargetMode="External"/><Relationship Id="rId36" Type="http://schemas.openxmlformats.org/officeDocument/2006/relationships/footer" Target="footer2.xml"/><Relationship Id="rId10" Type="http://schemas.openxmlformats.org/officeDocument/2006/relationships/hyperlink" Target="http://www.ncbi.nlm.nih.gov/pubmed?term=%22Schnall%20K%22%5BAuthor%5D" TargetMode="External"/><Relationship Id="rId19" Type="http://schemas.openxmlformats.org/officeDocument/2006/relationships/hyperlink" Target="http://www.ncbi.nlm.nih.gov/pubmed?term=%22Nawka%20P%22%5BAuthor%5D" TargetMode="External"/><Relationship Id="rId31" Type="http://schemas.openxmlformats.org/officeDocument/2006/relationships/hyperlink" Target="https://psycnet.apa.org/doi/10.1037/tra0001767" TargetMode="External"/><Relationship Id="rId4" Type="http://schemas.openxmlformats.org/officeDocument/2006/relationships/settings" Target="settings.xml"/><Relationship Id="rId9" Type="http://schemas.openxmlformats.org/officeDocument/2006/relationships/hyperlink" Target="http://www.ncbi.nlm.nih.gov/pubmed?term=%22Jurjanz%20L%22%5BAuthor%5D" TargetMode="External"/><Relationship Id="rId14" Type="http://schemas.openxmlformats.org/officeDocument/2006/relationships/hyperlink" Target="http://www.ncbi.nlm.nih.gov/pubmed?term=%22Georgiadou%20E%22%5BAuthor%5D" TargetMode="External"/><Relationship Id="rId22" Type="http://schemas.openxmlformats.org/officeDocument/2006/relationships/hyperlink" Target="http://www.ingentaconnect.com/content/mksg/acp;jsessionid=152h4q343yr26.victoria" TargetMode="External"/><Relationship Id="rId27" Type="http://schemas.openxmlformats.org/officeDocument/2006/relationships/hyperlink" Target="https://doi.org/10.1016/j.psychres.2022.114786" TargetMode="External"/><Relationship Id="rId30" Type="http://schemas.openxmlformats.org/officeDocument/2006/relationships/hyperlink" Target="https://doi.org/10.1080/20008066.2023.2300588" TargetMode="External"/><Relationship Id="rId35" Type="http://schemas.openxmlformats.org/officeDocument/2006/relationships/footer" Target="footer1.xml"/><Relationship Id="rId8" Type="http://schemas.openxmlformats.org/officeDocument/2006/relationships/hyperlink" Target="http://www.ncbi.nlm.nih.gov/pubmed?term=%22Kallert%20TW%22%5BAuthor%5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B395F-51AF-496A-9F6B-9D7FCB1D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71</Pages>
  <Words>31533</Words>
  <Characters>164291</Characters>
  <Application>Microsoft Office Word</Application>
  <DocSecurity>0</DocSecurity>
  <Lines>4007</Lines>
  <Paragraphs>2175</Paragraphs>
  <ScaleCrop>false</ScaleCrop>
  <HeadingPairs>
    <vt:vector size="2" baseType="variant">
      <vt:variant>
        <vt:lpstr>Title</vt:lpstr>
      </vt:variant>
      <vt:variant>
        <vt:i4>1</vt:i4>
      </vt:variant>
    </vt:vector>
  </HeadingPairs>
  <TitlesOfParts>
    <vt:vector size="1" baseType="lpstr">
      <vt:lpstr>July 1997	TEL-AVIV UNIVERSITY</vt:lpstr>
    </vt:vector>
  </TitlesOfParts>
  <Company>Tel-Aviv University - "Software Suite"</Company>
  <LinksUpToDate>false</LinksUpToDate>
  <CharactersWithSpaces>193649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1997	TEL-AVIV UNIVERSITY</dc:title>
  <dc:creator>Authorized COMPAQ User</dc:creator>
  <cp:lastModifiedBy>Zahava solomon</cp:lastModifiedBy>
  <cp:revision>51</cp:revision>
  <cp:lastPrinted>2011-06-30T14:43:00Z</cp:lastPrinted>
  <dcterms:created xsi:type="dcterms:W3CDTF">2023-01-01T14:51:00Z</dcterms:created>
  <dcterms:modified xsi:type="dcterms:W3CDTF">2025-11-18T10:40:00Z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761365560</vt:i4>
  </property>
</Properties>
</file>